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B7F29">
        <w:rPr>
          <w:rFonts w:ascii="Times New Roman" w:hAnsi="Times New Roman" w:cs="Times New Roman"/>
          <w:b/>
          <w:sz w:val="24"/>
          <w:szCs w:val="24"/>
        </w:rPr>
        <w:t>Мелегежское</w:t>
      </w:r>
      <w:r w:rsidR="00DB177F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DB1D6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</w:t>
      </w:r>
      <w:r w:rsidRPr="00DC6D77">
        <w:rPr>
          <w:rFonts w:ascii="Times New Roman" w:hAnsi="Times New Roman" w:cs="Times New Roman"/>
          <w:b/>
          <w:sz w:val="24"/>
          <w:szCs w:val="24"/>
        </w:rPr>
        <w:t>20</w:t>
      </w:r>
      <w:r w:rsidR="00DB1D6F">
        <w:rPr>
          <w:rFonts w:ascii="Times New Roman" w:hAnsi="Times New Roman" w:cs="Times New Roman"/>
          <w:b/>
          <w:sz w:val="24"/>
          <w:szCs w:val="24"/>
        </w:rPr>
        <w:t>20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6D77" w:rsidRPr="00DC6D77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003F5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003F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9003F5">
        <w:rPr>
          <w:rFonts w:ascii="Times New Roman" w:hAnsi="Times New Roman" w:cs="Times New Roman"/>
          <w:sz w:val="24"/>
          <w:szCs w:val="24"/>
          <w:u w:val="single"/>
        </w:rPr>
        <w:t>07  -109/1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A40C8">
        <w:rPr>
          <w:rFonts w:ascii="Times New Roman" w:hAnsi="Times New Roman" w:cs="Times New Roman"/>
          <w:sz w:val="24"/>
          <w:szCs w:val="24"/>
        </w:rPr>
        <w:t>Мелегежского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 (постановление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от </w:t>
      </w:r>
      <w:r w:rsidR="009003F5">
        <w:rPr>
          <w:rFonts w:ascii="Times New Roman" w:hAnsi="Times New Roman" w:cs="Times New Roman"/>
          <w:sz w:val="24"/>
          <w:szCs w:val="24"/>
        </w:rPr>
        <w:t>28.10</w:t>
      </w:r>
      <w:r w:rsidRPr="00C918A1">
        <w:rPr>
          <w:rFonts w:ascii="Times New Roman" w:hAnsi="Times New Roman" w:cs="Times New Roman"/>
          <w:sz w:val="24"/>
          <w:szCs w:val="24"/>
        </w:rPr>
        <w:t>.202</w:t>
      </w:r>
      <w:r w:rsidR="009003F5">
        <w:rPr>
          <w:rFonts w:ascii="Times New Roman" w:hAnsi="Times New Roman" w:cs="Times New Roman"/>
          <w:sz w:val="24"/>
          <w:szCs w:val="24"/>
        </w:rPr>
        <w:t>0</w:t>
      </w:r>
      <w:r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C918A1" w:rsidRPr="00C918A1">
        <w:rPr>
          <w:rFonts w:ascii="Times New Roman" w:hAnsi="Times New Roman" w:cs="Times New Roman"/>
          <w:sz w:val="24"/>
          <w:szCs w:val="24"/>
        </w:rPr>
        <w:t>0</w:t>
      </w:r>
      <w:r w:rsidR="009003F5">
        <w:rPr>
          <w:rFonts w:ascii="Times New Roman" w:hAnsi="Times New Roman" w:cs="Times New Roman"/>
          <w:sz w:val="24"/>
          <w:szCs w:val="24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</w:rPr>
        <w:t>-</w:t>
      </w:r>
      <w:r w:rsidR="009003F5">
        <w:rPr>
          <w:rFonts w:ascii="Times New Roman" w:hAnsi="Times New Roman" w:cs="Times New Roman"/>
          <w:sz w:val="24"/>
          <w:szCs w:val="24"/>
        </w:rPr>
        <w:t>150/1</w:t>
      </w:r>
      <w:r w:rsidR="000000B6">
        <w:rPr>
          <w:rFonts w:ascii="Times New Roman" w:hAnsi="Times New Roman" w:cs="Times New Roman"/>
          <w:sz w:val="24"/>
          <w:szCs w:val="24"/>
        </w:rPr>
        <w:t>-а</w:t>
      </w:r>
      <w:r w:rsidRPr="00C918A1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годов.</w:t>
      </w:r>
    </w:p>
    <w:p w:rsidR="00245296" w:rsidRPr="00C918A1" w:rsidRDefault="00245296" w:rsidP="00061DEC">
      <w:pPr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9048D1" w:rsidRPr="00C918A1">
        <w:rPr>
          <w:rFonts w:ascii="Times New Roman" w:hAnsi="Times New Roman" w:cs="Times New Roman"/>
          <w:sz w:val="24"/>
          <w:szCs w:val="24"/>
        </w:rPr>
        <w:t>2</w:t>
      </w:r>
      <w:r w:rsidR="009003F5">
        <w:rPr>
          <w:rFonts w:ascii="Times New Roman" w:hAnsi="Times New Roman" w:cs="Times New Roman"/>
          <w:sz w:val="24"/>
          <w:szCs w:val="24"/>
        </w:rPr>
        <w:t>4</w:t>
      </w:r>
      <w:r w:rsidR="00306D76">
        <w:rPr>
          <w:rFonts w:ascii="Times New Roman" w:hAnsi="Times New Roman" w:cs="Times New Roman"/>
          <w:sz w:val="24"/>
          <w:szCs w:val="24"/>
        </w:rPr>
        <w:t>.05</w:t>
      </w:r>
      <w:r w:rsidR="009048D1" w:rsidRPr="00C918A1">
        <w:rPr>
          <w:rFonts w:ascii="Times New Roman" w:hAnsi="Times New Roman" w:cs="Times New Roman"/>
          <w:sz w:val="24"/>
          <w:szCs w:val="24"/>
        </w:rPr>
        <w:t>.20</w:t>
      </w:r>
      <w:r w:rsidR="00306D76">
        <w:rPr>
          <w:rFonts w:ascii="Times New Roman" w:hAnsi="Times New Roman" w:cs="Times New Roman"/>
          <w:sz w:val="24"/>
          <w:szCs w:val="24"/>
        </w:rPr>
        <w:t>21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№0</w:t>
      </w:r>
      <w:r w:rsidR="009003F5">
        <w:rPr>
          <w:rFonts w:ascii="Times New Roman" w:hAnsi="Times New Roman" w:cs="Times New Roman"/>
          <w:sz w:val="24"/>
          <w:szCs w:val="24"/>
        </w:rPr>
        <w:t>7</w:t>
      </w:r>
      <w:r w:rsidR="009048D1" w:rsidRPr="00C918A1">
        <w:rPr>
          <w:rFonts w:ascii="Times New Roman" w:hAnsi="Times New Roman" w:cs="Times New Roman"/>
          <w:sz w:val="24"/>
          <w:szCs w:val="24"/>
        </w:rPr>
        <w:t>-</w:t>
      </w:r>
      <w:r w:rsidR="00306D76">
        <w:rPr>
          <w:rFonts w:ascii="Times New Roman" w:hAnsi="Times New Roman" w:cs="Times New Roman"/>
          <w:sz w:val="24"/>
          <w:szCs w:val="24"/>
        </w:rPr>
        <w:t>45 а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061DEC">
        <w:rPr>
          <w:rFonts w:ascii="Times New Roman" w:hAnsi="Times New Roman" w:cs="Times New Roman"/>
          <w:sz w:val="24"/>
          <w:szCs w:val="24"/>
        </w:rPr>
        <w:t>«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решение совета депутатов </w:t>
      </w:r>
      <w:r w:rsidR="001A40C8">
        <w:rPr>
          <w:rFonts w:ascii="Times New Roman" w:hAnsi="Times New Roman" w:cs="Times New Roman"/>
          <w:color w:val="000000"/>
          <w:sz w:val="24"/>
          <w:szCs w:val="24"/>
        </w:rPr>
        <w:t>Мелегежского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2</w:t>
      </w:r>
      <w:r w:rsidR="009003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3F5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2010 года № 0</w:t>
      </w:r>
      <w:r w:rsidR="009003F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003F5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«О земельном налоге» в виде новой редакции</w:t>
      </w:r>
      <w:r w:rsidR="00A6774A" w:rsidRPr="00061DEC">
        <w:rPr>
          <w:rFonts w:ascii="Times New Roman" w:hAnsi="Times New Roman" w:cs="Times New Roman"/>
          <w:sz w:val="24"/>
          <w:szCs w:val="24"/>
        </w:rPr>
        <w:t xml:space="preserve">»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:rsidR="00444FB0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- понижение налоговой ставки до 0,</w:t>
      </w:r>
      <w:r w:rsidR="00061DEC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земельного участка в отношении земельных участков</w:t>
      </w:r>
      <w:r w:rsidR="00444FB0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</w:t>
      </w:r>
      <w:r w:rsidR="00444F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4FB0" w:rsidRPr="00444FB0" w:rsidRDefault="00444FB0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18A1">
        <w:rPr>
          <w:rFonts w:ascii="Times New Roman" w:hAnsi="Times New Roman" w:cs="Times New Roman"/>
          <w:sz w:val="24"/>
          <w:szCs w:val="24"/>
        </w:rPr>
        <w:t>понижение налоговой ставки до 0,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земельного участка в отношении земельных участков</w:t>
      </w:r>
      <w:r w:rsidRPr="00444FB0">
        <w:rPr>
          <w:color w:val="000000"/>
        </w:rPr>
        <w:t xml:space="preserve"> </w:t>
      </w:r>
      <w:r w:rsidRPr="00444FB0">
        <w:rPr>
          <w:rFonts w:ascii="Times New Roman" w:hAnsi="Times New Roman" w:cs="Times New Roman"/>
          <w:color w:val="000000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571F" w:rsidRPr="00C918A1" w:rsidRDefault="00061DE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="00DC571F"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Pr="00C918A1">
        <w:rPr>
          <w:rFonts w:ascii="Times New Roman" w:hAnsi="Times New Roman" w:cs="Times New Roman"/>
          <w:sz w:val="24"/>
          <w:szCs w:val="24"/>
        </w:rPr>
        <w:t xml:space="preserve">Тихвинского муниципального района Ленинградской области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</w:t>
      </w:r>
      <w:r w:rsidR="00DB1D6F">
        <w:rPr>
          <w:rFonts w:ascii="Times New Roman" w:hAnsi="Times New Roman" w:cs="Times New Roman"/>
          <w:sz w:val="24"/>
          <w:szCs w:val="24"/>
        </w:rPr>
        <w:t>20</w:t>
      </w:r>
      <w:r w:rsidRPr="00C918A1">
        <w:rPr>
          <w:rFonts w:ascii="Times New Roman" w:hAnsi="Times New Roman" w:cs="Times New Roman"/>
          <w:sz w:val="24"/>
          <w:szCs w:val="24"/>
        </w:rPr>
        <w:t>году (оценка)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p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:rsidTr="0063147E">
        <w:trPr>
          <w:trHeight w:val="792"/>
          <w:jc w:val="center"/>
        </w:trPr>
        <w:tc>
          <w:tcPr>
            <w:tcW w:w="721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:rsidTr="0063147E">
        <w:trPr>
          <w:trHeight w:val="261"/>
          <w:jc w:val="center"/>
        </w:trPr>
        <w:tc>
          <w:tcPr>
            <w:tcW w:w="9386" w:type="dxa"/>
            <w:gridSpan w:val="3"/>
          </w:tcPr>
          <w:p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(физические лица) (местный налог)</w:t>
            </w:r>
          </w:p>
        </w:tc>
      </w:tr>
      <w:tr w:rsidR="00435E8C" w:rsidTr="0063147E">
        <w:trPr>
          <w:trHeight w:val="1315"/>
          <w:jc w:val="center"/>
        </w:trPr>
        <w:tc>
          <w:tcPr>
            <w:tcW w:w="721" w:type="dxa"/>
          </w:tcPr>
          <w:p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:rsidR="00CD239D" w:rsidRDefault="00CD239D" w:rsidP="00CD239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>- понижение налоговой ставки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земельного участка в отношении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35E8C" w:rsidRPr="00507762" w:rsidRDefault="00CD239D" w:rsidP="00CD23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>понижение налоговой ставки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земельного участка в отношении земельных участков</w:t>
            </w:r>
            <w:r w:rsidRPr="00444FB0">
              <w:rPr>
                <w:color w:val="000000"/>
              </w:rPr>
              <w:t xml:space="preserve"> </w:t>
            </w:r>
            <w:r w:rsidRPr="00444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:rsidR="00435E8C" w:rsidRPr="00507762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</w:t>
      </w:r>
      <w:r w:rsidR="00DB1D6F">
        <w:rPr>
          <w:rFonts w:ascii="Times New Roman" w:hAnsi="Times New Roman" w:cs="Times New Roman"/>
          <w:sz w:val="24"/>
          <w:szCs w:val="24"/>
        </w:rPr>
        <w:t>1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52B1A">
        <w:rPr>
          <w:rFonts w:ascii="Times New Roman" w:hAnsi="Times New Roman" w:cs="Times New Roman"/>
          <w:sz w:val="24"/>
          <w:szCs w:val="24"/>
        </w:rPr>
        <w:t xml:space="preserve"> за 20</w:t>
      </w:r>
      <w:r w:rsidR="00DB1D6F">
        <w:rPr>
          <w:rFonts w:ascii="Times New Roman" w:hAnsi="Times New Roman" w:cs="Times New Roman"/>
          <w:sz w:val="24"/>
          <w:szCs w:val="24"/>
        </w:rPr>
        <w:t>20</w:t>
      </w:r>
      <w:r w:rsidR="00752B1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1CF" w:rsidRPr="00604C76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9BB" w:rsidRPr="002859A2" w:rsidRDefault="004B19BB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. Оценка востребованности плательщиками предоставленных льгот</w:t>
      </w:r>
    </w:p>
    <w:p w:rsidR="00315ECC" w:rsidRDefault="00315ECC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</w:t>
      </w:r>
      <w:r w:rsidR="00DB1D6F">
        <w:rPr>
          <w:rFonts w:ascii="Times New Roman" w:hAnsi="Times New Roman" w:cs="Times New Roman"/>
          <w:sz w:val="24"/>
          <w:szCs w:val="24"/>
        </w:rPr>
        <w:t>20</w:t>
      </w:r>
      <w:r w:rsidRPr="008E1E55">
        <w:rPr>
          <w:rFonts w:ascii="Times New Roman" w:hAnsi="Times New Roman" w:cs="Times New Roman"/>
          <w:sz w:val="24"/>
          <w:szCs w:val="24"/>
        </w:rPr>
        <w:t>г. составила:</w:t>
      </w:r>
    </w:p>
    <w:p w:rsidR="00F00F8E" w:rsidRPr="008E1E55" w:rsidRDefault="00F00F8E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5515"/>
        <w:gridCol w:w="3017"/>
      </w:tblGrid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:rsidR="00444FB0" w:rsidRPr="00315ECC" w:rsidRDefault="00444FB0" w:rsidP="00DB1D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1D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44FB0" w:rsidTr="00444FB0">
        <w:trPr>
          <w:trHeight w:val="829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:rsidR="00444FB0" w:rsidRPr="00315ECC" w:rsidRDefault="00375264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:rsidR="00444FB0" w:rsidRPr="00315ECC" w:rsidRDefault="00375264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:rsidR="00444FB0" w:rsidRPr="00315ECC" w:rsidRDefault="00375264" w:rsidP="00CA07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315ECC" w:rsidRDefault="00315ECC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0F151E" w:rsidRDefault="000F151E" w:rsidP="000F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Тихвинский </w:t>
      </w:r>
      <w:r w:rsidRPr="007A4CAC">
        <w:rPr>
          <w:rFonts w:ascii="Times New Roman" w:hAnsi="Times New Roman" w:cs="Times New Roman"/>
          <w:sz w:val="24"/>
          <w:szCs w:val="24"/>
        </w:rPr>
        <w:t xml:space="preserve">муниципальный район Ленинградской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lastRenderedPageBreak/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56A" w:rsidRDefault="00E11D1C" w:rsidP="00CE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</w:t>
      </w:r>
      <w:r w:rsidR="00485871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расходы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</w:t>
      </w:r>
      <w:r w:rsidR="00CE556A">
        <w:rPr>
          <w:rFonts w:ascii="Times New Roman" w:hAnsi="Times New Roman" w:cs="Times New Roman"/>
          <w:sz w:val="24"/>
          <w:szCs w:val="24"/>
        </w:rPr>
        <w:t xml:space="preserve">не </w:t>
      </w:r>
      <w:r w:rsidRPr="00C918A1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844BFA" w:rsidRPr="00C918A1">
        <w:rPr>
          <w:rFonts w:ascii="Times New Roman" w:hAnsi="Times New Roman" w:cs="Times New Roman"/>
          <w:sz w:val="24"/>
          <w:szCs w:val="24"/>
        </w:rPr>
        <w:t>, социальн</w:t>
      </w:r>
      <w:r w:rsidR="00CE556A">
        <w:rPr>
          <w:rFonts w:ascii="Times New Roman" w:hAnsi="Times New Roman" w:cs="Times New Roman"/>
          <w:sz w:val="24"/>
          <w:szCs w:val="24"/>
        </w:rPr>
        <w:t>ая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604C76" w:rsidRPr="00C918A1">
        <w:rPr>
          <w:rFonts w:ascii="Times New Roman" w:hAnsi="Times New Roman" w:cs="Times New Roman"/>
          <w:sz w:val="24"/>
          <w:szCs w:val="24"/>
        </w:rPr>
        <w:t>значимость</w:t>
      </w:r>
      <w:r w:rsidR="00CE556A">
        <w:rPr>
          <w:rFonts w:ascii="Times New Roman" w:hAnsi="Times New Roman" w:cs="Times New Roman"/>
          <w:sz w:val="24"/>
          <w:szCs w:val="24"/>
        </w:rPr>
        <w:t xml:space="preserve"> налоговых расходов низкая</w:t>
      </w:r>
      <w:r w:rsidR="00604C76" w:rsidRPr="00C918A1">
        <w:rPr>
          <w:rFonts w:ascii="Times New Roman" w:hAnsi="Times New Roman" w:cs="Times New Roman"/>
          <w:sz w:val="24"/>
          <w:szCs w:val="24"/>
        </w:rPr>
        <w:t>,</w:t>
      </w:r>
      <w:r w:rsidR="00CE556A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485871" w:rsidRPr="00C918A1">
        <w:rPr>
          <w:rFonts w:ascii="Times New Roman" w:hAnsi="Times New Roman" w:cs="Times New Roman"/>
          <w:sz w:val="24"/>
          <w:szCs w:val="24"/>
        </w:rPr>
        <w:t xml:space="preserve">налоговые расходы </w:t>
      </w:r>
      <w:r w:rsidR="00CE556A">
        <w:rPr>
          <w:rFonts w:ascii="Times New Roman" w:hAnsi="Times New Roman" w:cs="Times New Roman"/>
          <w:sz w:val="24"/>
          <w:szCs w:val="24"/>
        </w:rPr>
        <w:t>признаю</w:t>
      </w:r>
      <w:r w:rsidR="00604C76" w:rsidRPr="00C918A1">
        <w:rPr>
          <w:rFonts w:ascii="Times New Roman" w:hAnsi="Times New Roman" w:cs="Times New Roman"/>
          <w:sz w:val="24"/>
          <w:szCs w:val="24"/>
        </w:rPr>
        <w:t>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</w:t>
      </w:r>
      <w:r w:rsidR="00CE556A">
        <w:rPr>
          <w:rFonts w:ascii="Times New Roman" w:hAnsi="Times New Roman" w:cs="Times New Roman"/>
          <w:sz w:val="24"/>
          <w:szCs w:val="24"/>
        </w:rPr>
        <w:t>не</w:t>
      </w:r>
      <w:r w:rsidRPr="00844BFA">
        <w:rPr>
          <w:rFonts w:ascii="Times New Roman" w:hAnsi="Times New Roman" w:cs="Times New Roman"/>
          <w:sz w:val="24"/>
          <w:szCs w:val="24"/>
        </w:rPr>
        <w:t>эффективными</w:t>
      </w:r>
      <w:r w:rsidR="00CE556A">
        <w:rPr>
          <w:rFonts w:ascii="Times New Roman" w:hAnsi="Times New Roman" w:cs="Times New Roman"/>
          <w:sz w:val="24"/>
          <w:szCs w:val="24"/>
        </w:rPr>
        <w:t xml:space="preserve"> и </w:t>
      </w:r>
      <w:r w:rsidR="00485871">
        <w:rPr>
          <w:rFonts w:ascii="Times New Roman" w:hAnsi="Times New Roman" w:cs="Times New Roman"/>
          <w:sz w:val="24"/>
          <w:szCs w:val="24"/>
        </w:rPr>
        <w:t>н</w:t>
      </w:r>
      <w:r w:rsidR="00CE55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56A">
        <w:rPr>
          <w:rFonts w:ascii="Times New Roman" w:hAnsi="Times New Roman" w:cs="Times New Roman"/>
          <w:sz w:val="24"/>
          <w:szCs w:val="24"/>
        </w:rPr>
        <w:t xml:space="preserve"> подлежат сохранению и применению в 2021 году. </w:t>
      </w:r>
    </w:p>
    <w:p w:rsidR="00CE556A" w:rsidRDefault="00485871" w:rsidP="00CE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 01 января 2021 года </w:t>
      </w:r>
      <w:r w:rsidR="00CE556A">
        <w:rPr>
          <w:rFonts w:ascii="Times New Roman" w:hAnsi="Times New Roman" w:cs="Times New Roman"/>
          <w:sz w:val="24"/>
          <w:szCs w:val="24"/>
        </w:rPr>
        <w:t xml:space="preserve"> р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ешением совета депутатов муниципального образования </w:t>
      </w:r>
      <w:r w:rsidR="00DB7F29">
        <w:rPr>
          <w:rFonts w:ascii="Times New Roman" w:hAnsi="Times New Roman" w:cs="Times New Roman"/>
          <w:sz w:val="24"/>
          <w:szCs w:val="24"/>
        </w:rPr>
        <w:t>Мелегежское</w:t>
      </w:r>
      <w:r w:rsidR="00CE556A">
        <w:rPr>
          <w:rFonts w:ascii="Times New Roman" w:hAnsi="Times New Roman" w:cs="Times New Roman"/>
          <w:sz w:val="24"/>
          <w:szCs w:val="24"/>
        </w:rPr>
        <w:t xml:space="preserve"> сель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 w:rsidR="00E51C36">
        <w:rPr>
          <w:rFonts w:ascii="Times New Roman" w:hAnsi="Times New Roman" w:cs="Times New Roman"/>
          <w:sz w:val="24"/>
          <w:szCs w:val="24"/>
        </w:rPr>
        <w:t>09</w:t>
      </w:r>
      <w:r w:rsidR="00CE556A" w:rsidRPr="00C918A1">
        <w:rPr>
          <w:rFonts w:ascii="Times New Roman" w:hAnsi="Times New Roman" w:cs="Times New Roman"/>
          <w:sz w:val="24"/>
          <w:szCs w:val="24"/>
        </w:rPr>
        <w:t>.</w:t>
      </w:r>
      <w:r w:rsidR="00CE556A">
        <w:rPr>
          <w:rFonts w:ascii="Times New Roman" w:hAnsi="Times New Roman" w:cs="Times New Roman"/>
          <w:sz w:val="24"/>
          <w:szCs w:val="24"/>
        </w:rPr>
        <w:t>1</w:t>
      </w:r>
      <w:r w:rsidR="00E51C36">
        <w:rPr>
          <w:rFonts w:ascii="Times New Roman" w:hAnsi="Times New Roman" w:cs="Times New Roman"/>
          <w:sz w:val="24"/>
          <w:szCs w:val="24"/>
        </w:rPr>
        <w:t>1</w:t>
      </w:r>
      <w:r w:rsidR="00CE556A">
        <w:rPr>
          <w:rFonts w:ascii="Times New Roman" w:hAnsi="Times New Roman" w:cs="Times New Roman"/>
          <w:sz w:val="24"/>
          <w:szCs w:val="24"/>
        </w:rPr>
        <w:t>.2020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№0</w:t>
      </w:r>
      <w:r w:rsidR="00E51C36">
        <w:rPr>
          <w:rFonts w:ascii="Times New Roman" w:hAnsi="Times New Roman" w:cs="Times New Roman"/>
          <w:sz w:val="24"/>
          <w:szCs w:val="24"/>
        </w:rPr>
        <w:t>7</w:t>
      </w:r>
      <w:r w:rsidR="00CE556A" w:rsidRPr="00C918A1">
        <w:rPr>
          <w:rFonts w:ascii="Times New Roman" w:hAnsi="Times New Roman" w:cs="Times New Roman"/>
          <w:sz w:val="24"/>
          <w:szCs w:val="24"/>
        </w:rPr>
        <w:t>-</w:t>
      </w:r>
      <w:r w:rsidR="00E51C36">
        <w:rPr>
          <w:rFonts w:ascii="Times New Roman" w:hAnsi="Times New Roman" w:cs="Times New Roman"/>
          <w:sz w:val="24"/>
          <w:szCs w:val="24"/>
        </w:rPr>
        <w:t>61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CE556A" w:rsidRPr="00061DEC">
        <w:rPr>
          <w:rFonts w:ascii="Times New Roman" w:hAnsi="Times New Roman" w:cs="Times New Roman"/>
          <w:sz w:val="24"/>
          <w:szCs w:val="24"/>
        </w:rPr>
        <w:t>«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CE556A">
        <w:rPr>
          <w:rFonts w:ascii="Times New Roman" w:hAnsi="Times New Roman" w:cs="Times New Roman"/>
          <w:sz w:val="24"/>
          <w:szCs w:val="24"/>
        </w:rPr>
        <w:t>овые ставки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 w:rsidR="00CE556A"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</w:t>
      </w:r>
    </w:p>
    <w:p w:rsidR="00555214" w:rsidRPr="004635CC" w:rsidRDefault="0055521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5214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B1" w:rsidRDefault="00A206B1" w:rsidP="004C2F4B">
      <w:pPr>
        <w:spacing w:after="0" w:line="240" w:lineRule="auto"/>
      </w:pPr>
      <w:r>
        <w:separator/>
      </w:r>
    </w:p>
  </w:endnote>
  <w:endnote w:type="continuationSeparator" w:id="0">
    <w:p w:rsidR="00A206B1" w:rsidRDefault="00A206B1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B1" w:rsidRDefault="00A206B1" w:rsidP="004C2F4B">
      <w:pPr>
        <w:spacing w:after="0" w:line="240" w:lineRule="auto"/>
      </w:pPr>
      <w:r>
        <w:separator/>
      </w:r>
    </w:p>
  </w:footnote>
  <w:footnote w:type="continuationSeparator" w:id="0">
    <w:p w:rsidR="00A206B1" w:rsidRDefault="00A206B1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E"/>
    <w:rsid w:val="000000B6"/>
    <w:rsid w:val="000575D7"/>
    <w:rsid w:val="00057C53"/>
    <w:rsid w:val="00061DEC"/>
    <w:rsid w:val="000A2109"/>
    <w:rsid w:val="000F151E"/>
    <w:rsid w:val="000F5BE1"/>
    <w:rsid w:val="00100A0A"/>
    <w:rsid w:val="00101858"/>
    <w:rsid w:val="001331FF"/>
    <w:rsid w:val="001A40C8"/>
    <w:rsid w:val="001C0429"/>
    <w:rsid w:val="001E0818"/>
    <w:rsid w:val="001E41CF"/>
    <w:rsid w:val="00201633"/>
    <w:rsid w:val="002269A4"/>
    <w:rsid w:val="0023489E"/>
    <w:rsid w:val="00245296"/>
    <w:rsid w:val="00265FF7"/>
    <w:rsid w:val="00283AE4"/>
    <w:rsid w:val="002859A2"/>
    <w:rsid w:val="0029521C"/>
    <w:rsid w:val="002A2B89"/>
    <w:rsid w:val="002D5E10"/>
    <w:rsid w:val="002F2B86"/>
    <w:rsid w:val="002F6010"/>
    <w:rsid w:val="00300A3D"/>
    <w:rsid w:val="00306D76"/>
    <w:rsid w:val="003077F8"/>
    <w:rsid w:val="00315ECC"/>
    <w:rsid w:val="00343897"/>
    <w:rsid w:val="00375264"/>
    <w:rsid w:val="003A062D"/>
    <w:rsid w:val="003C75E3"/>
    <w:rsid w:val="00435E8C"/>
    <w:rsid w:val="00437580"/>
    <w:rsid w:val="00444AA7"/>
    <w:rsid w:val="00444FB0"/>
    <w:rsid w:val="004518BE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71F03"/>
    <w:rsid w:val="00582230"/>
    <w:rsid w:val="00582DB0"/>
    <w:rsid w:val="00583C29"/>
    <w:rsid w:val="005C662F"/>
    <w:rsid w:val="005D2D9C"/>
    <w:rsid w:val="005E558A"/>
    <w:rsid w:val="005F62F8"/>
    <w:rsid w:val="00604C76"/>
    <w:rsid w:val="00615AB1"/>
    <w:rsid w:val="0063147E"/>
    <w:rsid w:val="00633039"/>
    <w:rsid w:val="006355DF"/>
    <w:rsid w:val="006464B9"/>
    <w:rsid w:val="00647B09"/>
    <w:rsid w:val="00654099"/>
    <w:rsid w:val="00654A54"/>
    <w:rsid w:val="00676E90"/>
    <w:rsid w:val="006921E4"/>
    <w:rsid w:val="006C529F"/>
    <w:rsid w:val="006E0978"/>
    <w:rsid w:val="00713CDC"/>
    <w:rsid w:val="00752B1A"/>
    <w:rsid w:val="007A02B2"/>
    <w:rsid w:val="007B6B11"/>
    <w:rsid w:val="007D23AE"/>
    <w:rsid w:val="00805FB1"/>
    <w:rsid w:val="0081320F"/>
    <w:rsid w:val="008157AF"/>
    <w:rsid w:val="008208F3"/>
    <w:rsid w:val="00844BFA"/>
    <w:rsid w:val="00857EFD"/>
    <w:rsid w:val="00872794"/>
    <w:rsid w:val="008E1E55"/>
    <w:rsid w:val="008F05B1"/>
    <w:rsid w:val="009003F5"/>
    <w:rsid w:val="009048D1"/>
    <w:rsid w:val="00965B20"/>
    <w:rsid w:val="00975C49"/>
    <w:rsid w:val="00983E04"/>
    <w:rsid w:val="00996BE7"/>
    <w:rsid w:val="009B4E57"/>
    <w:rsid w:val="009B66D2"/>
    <w:rsid w:val="009C74A7"/>
    <w:rsid w:val="009D3897"/>
    <w:rsid w:val="009F4F8D"/>
    <w:rsid w:val="00A04A11"/>
    <w:rsid w:val="00A206B1"/>
    <w:rsid w:val="00A6774A"/>
    <w:rsid w:val="00A74128"/>
    <w:rsid w:val="00AA28AE"/>
    <w:rsid w:val="00AE5649"/>
    <w:rsid w:val="00AE7913"/>
    <w:rsid w:val="00B66921"/>
    <w:rsid w:val="00B8553A"/>
    <w:rsid w:val="00BC75ED"/>
    <w:rsid w:val="00BE26EF"/>
    <w:rsid w:val="00BF5DF8"/>
    <w:rsid w:val="00C04783"/>
    <w:rsid w:val="00C24A91"/>
    <w:rsid w:val="00C61F99"/>
    <w:rsid w:val="00C654D4"/>
    <w:rsid w:val="00C918A1"/>
    <w:rsid w:val="00CA07C9"/>
    <w:rsid w:val="00CD239D"/>
    <w:rsid w:val="00CD71C7"/>
    <w:rsid w:val="00CE556A"/>
    <w:rsid w:val="00CF56A2"/>
    <w:rsid w:val="00D55468"/>
    <w:rsid w:val="00D711DB"/>
    <w:rsid w:val="00D83F1F"/>
    <w:rsid w:val="00D919EB"/>
    <w:rsid w:val="00DB177F"/>
    <w:rsid w:val="00DB1D6F"/>
    <w:rsid w:val="00DB7F29"/>
    <w:rsid w:val="00DC571F"/>
    <w:rsid w:val="00DC6D77"/>
    <w:rsid w:val="00DD4E90"/>
    <w:rsid w:val="00E11D1C"/>
    <w:rsid w:val="00E32A59"/>
    <w:rsid w:val="00E51C36"/>
    <w:rsid w:val="00E55671"/>
    <w:rsid w:val="00E91C1E"/>
    <w:rsid w:val="00ED45F1"/>
    <w:rsid w:val="00EF59CD"/>
    <w:rsid w:val="00F00AE7"/>
    <w:rsid w:val="00F00F8E"/>
    <w:rsid w:val="00F16AED"/>
    <w:rsid w:val="00F339C5"/>
    <w:rsid w:val="00F45454"/>
    <w:rsid w:val="00F74FB9"/>
    <w:rsid w:val="00F87DEC"/>
    <w:rsid w:val="00F9533C"/>
    <w:rsid w:val="00FA6F8F"/>
    <w:rsid w:val="00FB62BC"/>
    <w:rsid w:val="00FC01C5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BBF9"/>
  <w15:docId w15:val="{8973EF89-3200-4194-9764-71811E93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53A6-9595-46B7-9D3A-F8D58BA2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4</cp:revision>
  <cp:lastPrinted>2020-10-20T08:59:00Z</cp:lastPrinted>
  <dcterms:created xsi:type="dcterms:W3CDTF">2022-06-28T06:54:00Z</dcterms:created>
  <dcterms:modified xsi:type="dcterms:W3CDTF">2022-06-28T06:56:00Z</dcterms:modified>
</cp:coreProperties>
</file>