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098D6" w14:textId="77777777" w:rsidR="005C6BF1" w:rsidRPr="006D5963" w:rsidRDefault="005C6BF1" w:rsidP="005C6BF1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="00EB2540">
        <w:rPr>
          <w:b/>
        </w:rPr>
        <w:t>КОСЬКОВСКОЕ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 xml:space="preserve">(СОВЕТ ДЕПУТАТОВ </w:t>
      </w:r>
      <w:r w:rsidR="00EB2540">
        <w:rPr>
          <w:b/>
        </w:rPr>
        <w:t>КОСЬКОВСКОГО</w:t>
      </w:r>
      <w:r w:rsidRPr="006D5963">
        <w:rPr>
          <w:b/>
        </w:rPr>
        <w:t xml:space="preserve"> СЕЛЬСКОГО ПОСЕЛЕНИЯ)</w:t>
      </w:r>
    </w:p>
    <w:p w14:paraId="1C6409BC" w14:textId="77777777" w:rsidR="005C6BF1" w:rsidRDefault="005C6BF1" w:rsidP="005C6BF1"/>
    <w:p w14:paraId="44D6296B" w14:textId="77777777" w:rsidR="005C6BF1" w:rsidRPr="006D5963" w:rsidRDefault="005C6BF1" w:rsidP="005C6BF1">
      <w:pPr>
        <w:jc w:val="center"/>
        <w:rPr>
          <w:b/>
        </w:rPr>
      </w:pPr>
      <w:r w:rsidRPr="006D5963">
        <w:rPr>
          <w:b/>
        </w:rPr>
        <w:t>РЕШЕНИЕ</w:t>
      </w:r>
    </w:p>
    <w:p w14:paraId="66FFC995" w14:textId="77777777" w:rsidR="00946785" w:rsidRDefault="00946785" w:rsidP="005C6BF1"/>
    <w:p w14:paraId="7DE53F8D" w14:textId="77777777" w:rsidR="00CA6E86" w:rsidRPr="005C6BF1" w:rsidRDefault="00CA6E86" w:rsidP="005C6BF1"/>
    <w:p w14:paraId="5EC4100A" w14:textId="465CC41A" w:rsidR="00903BFD" w:rsidRPr="00311260" w:rsidRDefault="00903BFD" w:rsidP="00903BFD">
      <w:r w:rsidRPr="00311260">
        <w:t xml:space="preserve">от </w:t>
      </w:r>
      <w:r w:rsidR="0012648E">
        <w:t xml:space="preserve"> </w:t>
      </w:r>
      <w:r w:rsidR="00A74794">
        <w:t>21</w:t>
      </w:r>
      <w:r w:rsidR="0012648E">
        <w:t xml:space="preserve"> </w:t>
      </w:r>
      <w:r w:rsidR="00EB2540">
        <w:t xml:space="preserve">апреля </w:t>
      </w:r>
      <w:r w:rsidR="00893BB4">
        <w:t>2020</w:t>
      </w:r>
      <w:r w:rsidR="005B4428">
        <w:t xml:space="preserve"> </w:t>
      </w:r>
      <w:r>
        <w:t>г</w:t>
      </w:r>
      <w:r w:rsidR="00D13D0A">
        <w:t>ода</w:t>
      </w:r>
      <w:r w:rsidR="00D13D0A">
        <w:tab/>
      </w:r>
      <w:r>
        <w:tab/>
      </w:r>
      <w:r w:rsidR="00534ECB">
        <w:t xml:space="preserve">№ </w:t>
      </w:r>
      <w:r w:rsidR="00EB2540">
        <w:t>06</w:t>
      </w:r>
      <w:r w:rsidR="00534ECB">
        <w:t>-4</w:t>
      </w:r>
      <w:r w:rsidR="00EB2540">
        <w:t>3</w:t>
      </w:r>
    </w:p>
    <w:p w14:paraId="22A82760" w14:textId="77777777" w:rsidR="00903BFD" w:rsidRPr="00311260" w:rsidRDefault="00903BFD" w:rsidP="00903BFD"/>
    <w:p w14:paraId="27FB5C40" w14:textId="77777777" w:rsidR="00534ECB" w:rsidRPr="00EB2540" w:rsidRDefault="00534ECB" w:rsidP="00534ECB">
      <w:pPr>
        <w:spacing w:after="120"/>
        <w:ind w:right="4535"/>
        <w:jc w:val="both"/>
        <w:rPr>
          <w:u w:val="single"/>
        </w:rPr>
      </w:pPr>
      <w:r>
        <w:t xml:space="preserve">О внесении изменений в Порядок и условия </w:t>
      </w:r>
      <w:r w:rsidRPr="001B32FC">
        <w:t>предоставления</w:t>
      </w:r>
      <w:r>
        <w:t xml:space="preserve"> иных межбюджетных трансфертов из бюджета </w:t>
      </w:r>
      <w:r w:rsidR="00EB2540">
        <w:t>Коськов</w:t>
      </w:r>
      <w:r>
        <w:t xml:space="preserve">ского сельского поселения в бюджет Тихвинского района на осуществление части полномочий </w:t>
      </w:r>
      <w:r w:rsidR="00EB2540">
        <w:t>Коськовского</w:t>
      </w:r>
      <w:r>
        <w:t xml:space="preserve"> сельского поселения по решению вопросов местного значения в области градостроительной деятельности, утвержденн</w:t>
      </w:r>
      <w:r w:rsidRPr="00534ECB">
        <w:t>ые</w:t>
      </w:r>
      <w:r>
        <w:t xml:space="preserve"> решением совета депутатов </w:t>
      </w:r>
      <w:r w:rsidR="00EB2540">
        <w:t>Коськов</w:t>
      </w:r>
      <w:r>
        <w:t xml:space="preserve">ского сельского поселения от </w:t>
      </w:r>
      <w:r w:rsidR="00ED51C7" w:rsidRPr="00ED51C7">
        <w:t>28 ноября 2019 года № 06-20</w:t>
      </w:r>
    </w:p>
    <w:p w14:paraId="710EDCF0" w14:textId="77777777" w:rsidR="00534ECB" w:rsidRPr="002A6F6E" w:rsidRDefault="00534ECB" w:rsidP="00534ECB"/>
    <w:p w14:paraId="623ECD49" w14:textId="77777777" w:rsidR="00534ECB" w:rsidRDefault="00534ECB" w:rsidP="00534ECB">
      <w:pPr>
        <w:spacing w:after="120"/>
        <w:ind w:firstLine="709"/>
        <w:jc w:val="both"/>
      </w:pPr>
      <w:r>
        <w:t xml:space="preserve">В соответствии с частью 4 статьи 15 Федерального закона от 6 октября 2003 года № 131-ФЗ «Об общих принципах организации местного самоуправления в Российской Федерации», частью 1 статьи 8 Градостроительного кодекса Российской Федерации, статьей 142.5 Бюджетного кодекса Российской Федерации, частью 2 статьи 4 Устава муниципального образования </w:t>
      </w:r>
      <w:r w:rsidR="00ED51C7">
        <w:t>Коськов</w:t>
      </w:r>
      <w:r>
        <w:t>ское сельское поселение Тихвинского муниципального района Ленинградской области,</w:t>
      </w:r>
      <w:r w:rsidRPr="00D90D2A">
        <w:t xml:space="preserve"> на основании областного закона №</w:t>
      </w:r>
      <w:r>
        <w:t xml:space="preserve"> </w:t>
      </w:r>
      <w:r w:rsidRPr="00D90D2A">
        <w:t>120-оз от 27 декабря 2019 года «О внесении изменения в статью 1 областного закона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>
        <w:t xml:space="preserve"> совет депутатов </w:t>
      </w:r>
      <w:r w:rsidR="00ED51C7">
        <w:t>Коськов</w:t>
      </w:r>
      <w:r>
        <w:t>ского сельского поселения</w:t>
      </w:r>
    </w:p>
    <w:p w14:paraId="1E564B27" w14:textId="77777777" w:rsidR="00534ECB" w:rsidRDefault="00534ECB" w:rsidP="00534ECB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РЕШИЛ:</w:t>
      </w:r>
    </w:p>
    <w:p w14:paraId="6F8DE4A4" w14:textId="77777777" w:rsidR="00534ECB" w:rsidRDefault="00534ECB" w:rsidP="00534ECB">
      <w:pPr>
        <w:spacing w:after="120"/>
        <w:ind w:firstLine="709"/>
        <w:jc w:val="both"/>
      </w:pPr>
      <w:r>
        <w:t>1. Внести</w:t>
      </w:r>
      <w:r w:rsidRPr="00D90D2A">
        <w:t xml:space="preserve"> изменени</w:t>
      </w:r>
      <w:r>
        <w:t>я</w:t>
      </w:r>
      <w:r w:rsidRPr="00D90D2A">
        <w:t xml:space="preserve"> в Порядок и условия предоставления иных межбюджетных трансфертов из бюджета </w:t>
      </w:r>
      <w:r w:rsidR="00ED51C7">
        <w:t>Коськов</w:t>
      </w:r>
      <w:r w:rsidRPr="00D90D2A">
        <w:t xml:space="preserve">ского сельского поселения в бюджет Тихвинского района на осуществление части полномочий </w:t>
      </w:r>
      <w:r w:rsidR="00ED51C7">
        <w:t>Коськов</w:t>
      </w:r>
      <w:r w:rsidRPr="00D90D2A">
        <w:t>ского сельского поселения по решению вопросов местного значения в области градостроительной деятельности, утвержден</w:t>
      </w:r>
      <w:r w:rsidRPr="00534ECB">
        <w:t>ные</w:t>
      </w:r>
      <w:r w:rsidRPr="00D90D2A">
        <w:t xml:space="preserve"> решением совета депутатов </w:t>
      </w:r>
      <w:r w:rsidR="00ED51C7">
        <w:t>Коськов</w:t>
      </w:r>
      <w:r w:rsidRPr="00D90D2A">
        <w:t>ского сельского поселения от</w:t>
      </w:r>
      <w:r w:rsidR="00ED51C7">
        <w:t xml:space="preserve">   </w:t>
      </w:r>
      <w:r w:rsidR="00ED51C7" w:rsidRPr="00ED51C7">
        <w:t>28 ноября 2019 года № 06-20</w:t>
      </w:r>
      <w:r>
        <w:t>:</w:t>
      </w:r>
    </w:p>
    <w:p w14:paraId="318960BD" w14:textId="77777777" w:rsidR="00534ECB" w:rsidRDefault="00534ECB" w:rsidP="00534ECB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1.1. пункт 3</w:t>
      </w:r>
      <w:r w:rsidRPr="00613CDC">
        <w:t xml:space="preserve"> </w:t>
      </w:r>
      <w:r>
        <w:rPr>
          <w:szCs w:val="28"/>
        </w:rPr>
        <w:t xml:space="preserve">изложить в следующей редакции: </w:t>
      </w:r>
    </w:p>
    <w:p w14:paraId="7E51018E" w14:textId="77777777" w:rsidR="00534ECB" w:rsidRDefault="00534ECB" w:rsidP="00534ECB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F146F8">
        <w:rPr>
          <w:szCs w:val="28"/>
        </w:rPr>
        <w:t>3. Межбюджетные трансферты предоставляются бюджету Тихвинского района из бюджета поселения и расходуются с целью финансирования расходов по подготовке проектов генерального плана поселения, чертежей градостроительных планов земельных участков, расположенных в поселении, по выполнению инженерных изысканий и подготовке документации по планировке территории поселения</w:t>
      </w:r>
      <w:r>
        <w:rPr>
          <w:szCs w:val="28"/>
        </w:rPr>
        <w:t>»;</w:t>
      </w:r>
    </w:p>
    <w:p w14:paraId="04B5AF0F" w14:textId="77777777" w:rsidR="00534ECB" w:rsidRDefault="00534ECB" w:rsidP="00534ECB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1.2. пункт 7 изложить в следующей редакции:</w:t>
      </w:r>
    </w:p>
    <w:p w14:paraId="49097956" w14:textId="77777777" w:rsidR="00534ECB" w:rsidRPr="00F146F8" w:rsidRDefault="00534ECB" w:rsidP="00534ECB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F146F8">
        <w:rPr>
          <w:szCs w:val="28"/>
        </w:rPr>
        <w:t>7. Размер межбюджетных трансфертов на финансирование расходов по решению вопросов местного значения в области градостроительной деятельности определяется по формуле:</w:t>
      </w:r>
    </w:p>
    <w:p w14:paraId="0B80BC80" w14:textId="77777777" w:rsidR="00534ECB" w:rsidRPr="00F146F8" w:rsidRDefault="00534ECB" w:rsidP="00534ECB">
      <w:pPr>
        <w:spacing w:after="120"/>
        <w:ind w:firstLine="709"/>
        <w:jc w:val="both"/>
        <w:rPr>
          <w:szCs w:val="28"/>
        </w:rPr>
      </w:pPr>
      <w:r w:rsidRPr="00F146F8">
        <w:rPr>
          <w:szCs w:val="28"/>
        </w:rPr>
        <w:t>Мбт = ГП + ЧГП + ПТ, где</w:t>
      </w:r>
    </w:p>
    <w:p w14:paraId="64CC2F53" w14:textId="77777777" w:rsidR="00534ECB" w:rsidRPr="00F146F8" w:rsidRDefault="00534ECB" w:rsidP="00534ECB">
      <w:pPr>
        <w:spacing w:after="120"/>
        <w:ind w:firstLine="709"/>
        <w:jc w:val="both"/>
        <w:rPr>
          <w:szCs w:val="28"/>
        </w:rPr>
      </w:pPr>
      <w:r w:rsidRPr="00F146F8">
        <w:rPr>
          <w:szCs w:val="28"/>
        </w:rPr>
        <w:t>Мбт - размер межбюджетных трансфертов на финансирование расходов по решению вопросов местного значения в области градостроительной деятельности, передаваемых из бюджета поселения в бюджет Тихвинского района на соответствующий финансовый год;</w:t>
      </w:r>
    </w:p>
    <w:p w14:paraId="08405F2B" w14:textId="77777777" w:rsidR="00534ECB" w:rsidRPr="00F146F8" w:rsidRDefault="00534ECB" w:rsidP="00534ECB">
      <w:pPr>
        <w:spacing w:after="120"/>
        <w:ind w:firstLine="709"/>
        <w:jc w:val="both"/>
        <w:rPr>
          <w:szCs w:val="28"/>
        </w:rPr>
      </w:pPr>
      <w:r w:rsidRPr="00F146F8">
        <w:rPr>
          <w:szCs w:val="28"/>
        </w:rPr>
        <w:t>ГП – стоимость работ по подготовке проекта генерального плана поселения;</w:t>
      </w:r>
    </w:p>
    <w:p w14:paraId="288FAA32" w14:textId="77777777" w:rsidR="00534ECB" w:rsidRPr="00F146F8" w:rsidRDefault="00534ECB" w:rsidP="00534ECB">
      <w:pPr>
        <w:spacing w:after="120"/>
        <w:ind w:firstLine="709"/>
        <w:jc w:val="both"/>
        <w:rPr>
          <w:szCs w:val="28"/>
        </w:rPr>
      </w:pPr>
      <w:r w:rsidRPr="00F146F8">
        <w:rPr>
          <w:szCs w:val="28"/>
        </w:rPr>
        <w:t>ЧГП – стоимость работ по подготовке чертежей градостроительных планов земельных участков, расположенных в поселении;</w:t>
      </w:r>
    </w:p>
    <w:p w14:paraId="2A811522" w14:textId="77777777" w:rsidR="00534ECB" w:rsidRDefault="00534ECB" w:rsidP="00534ECB">
      <w:pPr>
        <w:spacing w:after="120"/>
        <w:ind w:firstLine="709"/>
        <w:jc w:val="both"/>
        <w:rPr>
          <w:szCs w:val="28"/>
        </w:rPr>
      </w:pPr>
      <w:r w:rsidRPr="00F146F8">
        <w:rPr>
          <w:szCs w:val="28"/>
        </w:rPr>
        <w:t>ПТ – стоимость работ по выполнению инженерных изысканий и подготовке документации по планировке территории поселения</w:t>
      </w:r>
      <w:r>
        <w:rPr>
          <w:szCs w:val="28"/>
        </w:rPr>
        <w:t>»</w:t>
      </w:r>
      <w:r w:rsidRPr="00F146F8">
        <w:rPr>
          <w:szCs w:val="28"/>
        </w:rPr>
        <w:t>.</w:t>
      </w:r>
    </w:p>
    <w:p w14:paraId="35149271" w14:textId="77777777" w:rsidR="00534ECB" w:rsidRDefault="00534ECB" w:rsidP="00534ECB">
      <w:pPr>
        <w:ind w:firstLine="709"/>
        <w:jc w:val="both"/>
      </w:pPr>
      <w:r>
        <w:t xml:space="preserve">2. </w:t>
      </w:r>
      <w:r w:rsidRPr="000B78FC">
        <w:t xml:space="preserve">Настоящее решение вступает в силу со дня </w:t>
      </w:r>
      <w:r>
        <w:t>подписания и распространяет свое действие на правоотношения, возникающие с 1 января 2020 года.</w:t>
      </w:r>
    </w:p>
    <w:p w14:paraId="7142D1C3" w14:textId="77777777" w:rsidR="00EC0373" w:rsidRDefault="00EC0373" w:rsidP="00EC0373"/>
    <w:p w14:paraId="2B762871" w14:textId="77777777" w:rsidR="00EC0373" w:rsidRDefault="00EC0373" w:rsidP="00EC0373"/>
    <w:p w14:paraId="6EFA419A" w14:textId="77777777" w:rsidR="00EC0373" w:rsidRDefault="00EC0373" w:rsidP="00EC0373"/>
    <w:p w14:paraId="11B3A6E3" w14:textId="77777777" w:rsidR="00AB7778" w:rsidRDefault="00EC0373" w:rsidP="00EC0373">
      <w:pPr>
        <w:rPr>
          <w:color w:val="000000"/>
        </w:rPr>
      </w:pPr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</w:r>
      <w:r w:rsidR="00EB2540">
        <w:t>Коськов</w:t>
      </w:r>
      <w:r>
        <w:t>ское сельское 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</w:t>
      </w:r>
      <w:r w:rsidR="00ED51C7">
        <w:t>нинградской 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B2540">
        <w:t>Ю.А.Тиханов</w:t>
      </w:r>
    </w:p>
    <w:sectPr w:rsidR="00AB7778" w:rsidSect="00750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648E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B0076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3C93"/>
    <w:rsid w:val="004C47EE"/>
    <w:rsid w:val="004D2C33"/>
    <w:rsid w:val="004D2F55"/>
    <w:rsid w:val="004D3339"/>
    <w:rsid w:val="004D61E9"/>
    <w:rsid w:val="004E2382"/>
    <w:rsid w:val="004E286D"/>
    <w:rsid w:val="004E4B34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24647"/>
    <w:rsid w:val="00532F59"/>
    <w:rsid w:val="00533469"/>
    <w:rsid w:val="00534ECB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A09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66D70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9EA"/>
    <w:rsid w:val="00A44F4D"/>
    <w:rsid w:val="00A45D63"/>
    <w:rsid w:val="00A53CBE"/>
    <w:rsid w:val="00A54B76"/>
    <w:rsid w:val="00A62253"/>
    <w:rsid w:val="00A731BF"/>
    <w:rsid w:val="00A74794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204F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36BDC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540"/>
    <w:rsid w:val="00EB2D32"/>
    <w:rsid w:val="00EB3373"/>
    <w:rsid w:val="00EB685B"/>
    <w:rsid w:val="00EC0373"/>
    <w:rsid w:val="00EC56EF"/>
    <w:rsid w:val="00EC6E07"/>
    <w:rsid w:val="00ED1B59"/>
    <w:rsid w:val="00ED51C7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30A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4C66E"/>
  <w15:chartTrackingRefBased/>
  <w15:docId w15:val="{1A68300B-5849-4939-A668-D117B7F0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customStyle="1" w:styleId="a6">
    <w:name w:val="Название"/>
    <w:basedOn w:val="a"/>
    <w:qFormat/>
    <w:rsid w:val="00AB7778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</cp:lastModifiedBy>
  <cp:revision>6</cp:revision>
  <cp:lastPrinted>2015-02-09T09:30:00Z</cp:lastPrinted>
  <dcterms:created xsi:type="dcterms:W3CDTF">2020-04-17T06:31:00Z</dcterms:created>
  <dcterms:modified xsi:type="dcterms:W3CDTF">2020-04-20T13:15:00Z</dcterms:modified>
</cp:coreProperties>
</file>