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09" w:rsidRPr="00E74A9A" w:rsidRDefault="006E193E" w:rsidP="006E193E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B7B09">
        <w:rPr>
          <w:b/>
          <w:sz w:val="24"/>
          <w:szCs w:val="24"/>
        </w:rPr>
        <w:t xml:space="preserve"> </w:t>
      </w:r>
      <w:r w:rsidR="002B7B09" w:rsidRPr="00E74A9A">
        <w:rPr>
          <w:b/>
          <w:sz w:val="24"/>
          <w:szCs w:val="24"/>
        </w:rPr>
        <w:t>СОВЕТ ДЕПУТАТОВ</w:t>
      </w:r>
      <w:r w:rsidR="002B7B09">
        <w:rPr>
          <w:b/>
          <w:sz w:val="24"/>
          <w:szCs w:val="24"/>
        </w:rPr>
        <w:t xml:space="preserve">                                          </w:t>
      </w: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  <w:r w:rsidRPr="00E74A9A">
        <w:rPr>
          <w:b/>
          <w:sz w:val="24"/>
          <w:szCs w:val="24"/>
        </w:rPr>
        <w:t>МУНИЦИПАЛЬНОГО ОБРАЗОВАНИЯ</w:t>
      </w: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  <w:r w:rsidRPr="00E74A9A">
        <w:rPr>
          <w:b/>
          <w:sz w:val="24"/>
          <w:szCs w:val="24"/>
        </w:rPr>
        <w:t>КОСЬКОВСКОЕ СЕЛЬСКОЕ ПОСЕЛЕНИЕ</w:t>
      </w: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  <w:r w:rsidRPr="00E74A9A">
        <w:rPr>
          <w:b/>
          <w:sz w:val="24"/>
          <w:szCs w:val="24"/>
        </w:rPr>
        <w:t>ТИХВИНСКОГО МУНИЦИПАЛЬНОГО РАЙОНА</w:t>
      </w: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  <w:r w:rsidRPr="00E74A9A">
        <w:rPr>
          <w:b/>
          <w:sz w:val="24"/>
          <w:szCs w:val="24"/>
        </w:rPr>
        <w:t>ЛЕНИНГРАДСКОЙ ОБЛАСТИ</w:t>
      </w: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  <w:r w:rsidRPr="00E74A9A">
        <w:rPr>
          <w:b/>
          <w:sz w:val="24"/>
          <w:szCs w:val="24"/>
        </w:rPr>
        <w:t>(СОВЕТ ДЕПУТАТОВ КОСЬКОВСКОГО СЕЛЬСКОГО ПОСЕЛЕНИЯ)</w:t>
      </w: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</w:p>
    <w:p w:rsidR="002B7B09" w:rsidRPr="00E74A9A" w:rsidRDefault="002B7B09" w:rsidP="002B7B09">
      <w:pPr>
        <w:jc w:val="center"/>
        <w:rPr>
          <w:b/>
          <w:sz w:val="24"/>
          <w:szCs w:val="24"/>
        </w:rPr>
      </w:pPr>
    </w:p>
    <w:p w:rsidR="002B7B09" w:rsidRPr="00E74A9A" w:rsidRDefault="002B7B09" w:rsidP="002B7B09">
      <w:pPr>
        <w:pStyle w:val="7"/>
        <w:jc w:val="center"/>
        <w:rPr>
          <w:b w:val="0"/>
          <w:szCs w:val="24"/>
        </w:rPr>
      </w:pPr>
      <w:r w:rsidRPr="00E74A9A">
        <w:rPr>
          <w:szCs w:val="24"/>
        </w:rPr>
        <w:t>РЕШЕНИЕ</w:t>
      </w:r>
    </w:p>
    <w:p w:rsidR="002B7B09" w:rsidRPr="00E74A9A" w:rsidRDefault="002B7B09" w:rsidP="002B7B09">
      <w:pPr>
        <w:rPr>
          <w:sz w:val="24"/>
          <w:szCs w:val="24"/>
        </w:rPr>
      </w:pPr>
    </w:p>
    <w:p w:rsidR="002B7B09" w:rsidRPr="00E74A9A" w:rsidRDefault="005A17CA" w:rsidP="002B7B0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40F06">
        <w:rPr>
          <w:sz w:val="24"/>
          <w:szCs w:val="24"/>
        </w:rPr>
        <w:t>15 ноября</w:t>
      </w:r>
      <w:r>
        <w:rPr>
          <w:sz w:val="24"/>
          <w:szCs w:val="24"/>
        </w:rPr>
        <w:t xml:space="preserve">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06</w:t>
      </w:r>
      <w:r w:rsidR="00740F06">
        <w:rPr>
          <w:sz w:val="24"/>
          <w:szCs w:val="24"/>
        </w:rPr>
        <w:t>-137</w:t>
      </w:r>
      <w:bookmarkStart w:id="0" w:name="_GoBack"/>
      <w:bookmarkEnd w:id="0"/>
    </w:p>
    <w:p w:rsidR="006E193E" w:rsidRDefault="006E193E" w:rsidP="006E193E">
      <w:pPr>
        <w:ind w:right="4677"/>
        <w:rPr>
          <w:sz w:val="24"/>
          <w:szCs w:val="24"/>
        </w:rPr>
      </w:pPr>
    </w:p>
    <w:p w:rsidR="002B7B09" w:rsidRPr="00E74A9A" w:rsidRDefault="002B7B09" w:rsidP="006E193E">
      <w:pPr>
        <w:ind w:right="4677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решение совета депутатов Коськовского сельского поселения от </w:t>
      </w:r>
      <w:r w:rsidR="005A17CA">
        <w:rPr>
          <w:sz w:val="24"/>
          <w:szCs w:val="24"/>
        </w:rPr>
        <w:t xml:space="preserve">26 апреля 2013 год </w:t>
      </w:r>
      <w:r w:rsidRPr="00E74A9A">
        <w:rPr>
          <w:sz w:val="24"/>
          <w:szCs w:val="24"/>
        </w:rPr>
        <w:t>№ 06-141</w:t>
      </w:r>
      <w:r>
        <w:rPr>
          <w:sz w:val="24"/>
          <w:szCs w:val="24"/>
        </w:rPr>
        <w:t xml:space="preserve"> «</w:t>
      </w:r>
      <w:r w:rsidRPr="00E74A9A">
        <w:rPr>
          <w:sz w:val="24"/>
          <w:szCs w:val="24"/>
        </w:rPr>
        <w:t>Об утверждении Положения об организации деятельности старост, Общественных советов на территории Коськовского сельского поселения</w:t>
      </w:r>
      <w:r>
        <w:rPr>
          <w:sz w:val="24"/>
          <w:szCs w:val="24"/>
        </w:rPr>
        <w:t>»</w:t>
      </w:r>
    </w:p>
    <w:p w:rsidR="002B7B09" w:rsidRPr="00E74A9A" w:rsidRDefault="002B7B09" w:rsidP="00461C26">
      <w:pPr>
        <w:ind w:right="-1"/>
        <w:rPr>
          <w:sz w:val="24"/>
          <w:szCs w:val="24"/>
        </w:rPr>
      </w:pPr>
    </w:p>
    <w:p w:rsidR="002B7B09" w:rsidRPr="00E74A9A" w:rsidRDefault="002B7B09" w:rsidP="002B7B09">
      <w:pPr>
        <w:ind w:right="-5"/>
        <w:rPr>
          <w:sz w:val="24"/>
          <w:szCs w:val="24"/>
        </w:rPr>
      </w:pPr>
    </w:p>
    <w:p w:rsidR="002B7B09" w:rsidRPr="00E74A9A" w:rsidRDefault="002B7B09" w:rsidP="002B7B09">
      <w:pPr>
        <w:ind w:firstLine="720"/>
        <w:rPr>
          <w:sz w:val="24"/>
          <w:szCs w:val="24"/>
        </w:rPr>
      </w:pPr>
      <w:r w:rsidRPr="00E74A9A">
        <w:rPr>
          <w:sz w:val="24"/>
          <w:szCs w:val="24"/>
        </w:rPr>
        <w:t>В соответствии со статьей 33 Федерального закона от 06 октября 2003 года №131-ФЗ «Об общих принципах организации местного самоуправления в Российской Федерации», законом  Ленинградской области от 14 декабря 2012 года №95-оз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5A17CA">
        <w:rPr>
          <w:sz w:val="24"/>
          <w:szCs w:val="24"/>
        </w:rPr>
        <w:t xml:space="preserve"> на основании Положения </w:t>
      </w:r>
      <w:r w:rsidR="005A17CA" w:rsidRPr="00E74A9A">
        <w:rPr>
          <w:sz w:val="24"/>
          <w:szCs w:val="24"/>
        </w:rPr>
        <w:t>об организации деятельности старост, Общественных советов на территории Коськовского сельского поселения</w:t>
      </w:r>
      <w:r w:rsidR="005A17CA">
        <w:rPr>
          <w:sz w:val="24"/>
          <w:szCs w:val="24"/>
        </w:rPr>
        <w:t>» от 26 апреля 2013 года № 06-141 ( с изменениями и дополнениями),</w:t>
      </w:r>
      <w:r w:rsidRPr="00E74A9A">
        <w:rPr>
          <w:sz w:val="24"/>
          <w:szCs w:val="24"/>
        </w:rPr>
        <w:t xml:space="preserve"> Уставом муниципального образования Коськовское сельское поселение Тихвинского муниципального района Ленинградской области, совет депутатов Коськовского сельского поселения </w:t>
      </w:r>
      <w:r>
        <w:rPr>
          <w:sz w:val="24"/>
          <w:szCs w:val="24"/>
        </w:rPr>
        <w:t>РЕШЕНИЕ</w:t>
      </w:r>
    </w:p>
    <w:p w:rsidR="002B7B09" w:rsidRDefault="002B7B09" w:rsidP="002B7B09">
      <w:pPr>
        <w:ind w:right="1"/>
        <w:rPr>
          <w:sz w:val="24"/>
          <w:szCs w:val="24"/>
        </w:rPr>
      </w:pPr>
    </w:p>
    <w:p w:rsidR="002B7B09" w:rsidRDefault="002B7B09" w:rsidP="002B7B09">
      <w:pPr>
        <w:numPr>
          <w:ilvl w:val="0"/>
          <w:numId w:val="1"/>
        </w:numPr>
        <w:ind w:right="1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совета депутатов Коськовского сельского поселения от 26 апреля 2013 год</w:t>
      </w:r>
      <w:r w:rsidR="005A17C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74A9A">
        <w:rPr>
          <w:sz w:val="24"/>
          <w:szCs w:val="24"/>
        </w:rPr>
        <w:t>№ 06-141</w:t>
      </w:r>
      <w:r>
        <w:rPr>
          <w:sz w:val="24"/>
          <w:szCs w:val="24"/>
        </w:rPr>
        <w:t xml:space="preserve"> «</w:t>
      </w:r>
      <w:r w:rsidRPr="00E74A9A">
        <w:rPr>
          <w:sz w:val="24"/>
          <w:szCs w:val="24"/>
        </w:rPr>
        <w:t>Об утверждении Положения об организации деятельности старост, Общественных советов на территории Коськовского сельского поселения</w:t>
      </w:r>
      <w:r>
        <w:rPr>
          <w:sz w:val="24"/>
          <w:szCs w:val="24"/>
        </w:rPr>
        <w:t>»;</w:t>
      </w:r>
    </w:p>
    <w:p w:rsidR="002B7B09" w:rsidRDefault="005A17CA" w:rsidP="002B7B09">
      <w:pPr>
        <w:numPr>
          <w:ilvl w:val="0"/>
          <w:numId w:val="1"/>
        </w:numPr>
        <w:ind w:right="1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2B7B09">
        <w:rPr>
          <w:sz w:val="24"/>
          <w:szCs w:val="24"/>
        </w:rPr>
        <w:t xml:space="preserve"> 6</w:t>
      </w:r>
      <w:r w:rsidR="007706DB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B7B09">
        <w:rPr>
          <w:sz w:val="24"/>
          <w:szCs w:val="24"/>
        </w:rPr>
        <w:t xml:space="preserve"> «Денежное вознаграждение старосте» изложить в виде новой редакции:</w:t>
      </w:r>
    </w:p>
    <w:p w:rsidR="002B7B09" w:rsidRPr="00A66E11" w:rsidRDefault="005A17CA" w:rsidP="005A17CA">
      <w:pPr>
        <w:pStyle w:val="Pa23"/>
        <w:ind w:firstLine="708"/>
        <w:rPr>
          <w:color w:val="000000"/>
        </w:rPr>
      </w:pPr>
      <w:r>
        <w:rPr>
          <w:color w:val="000000"/>
        </w:rPr>
        <w:t>«</w:t>
      </w:r>
      <w:r w:rsidR="002B7B09" w:rsidRPr="00A66E11">
        <w:rPr>
          <w:color w:val="000000"/>
        </w:rPr>
        <w:t>6.2. Ежеквартальное вознаграждение старосты составляет:</w:t>
      </w:r>
    </w:p>
    <w:p w:rsidR="005A17CA" w:rsidRDefault="002B7B09" w:rsidP="005A17CA">
      <w:pPr>
        <w:pStyle w:val="Pa23"/>
        <w:ind w:left="708"/>
        <w:rPr>
          <w:color w:val="000000"/>
        </w:rPr>
      </w:pPr>
      <w:r w:rsidRPr="00A66E11">
        <w:rPr>
          <w:color w:val="000000"/>
        </w:rPr>
        <w:t>1) на территории с численность</w:t>
      </w:r>
      <w:r w:rsidR="00265550">
        <w:rPr>
          <w:color w:val="000000"/>
        </w:rPr>
        <w:t>ю населения до 20 человек – 1500</w:t>
      </w:r>
      <w:r w:rsidRPr="00A66E11">
        <w:rPr>
          <w:color w:val="000000"/>
        </w:rPr>
        <w:t xml:space="preserve"> руб.</w:t>
      </w:r>
      <w:r w:rsidR="00265550">
        <w:rPr>
          <w:color w:val="000000"/>
        </w:rPr>
        <w:t xml:space="preserve">; </w:t>
      </w:r>
    </w:p>
    <w:p w:rsidR="002B7B09" w:rsidRPr="00A66E11" w:rsidRDefault="00265550" w:rsidP="005A17CA">
      <w:pPr>
        <w:pStyle w:val="Pa23"/>
        <w:ind w:left="708"/>
        <w:rPr>
          <w:color w:val="000000"/>
        </w:rPr>
      </w:pPr>
      <w:r>
        <w:rPr>
          <w:color w:val="000000"/>
        </w:rPr>
        <w:t>30 человек-1800</w:t>
      </w:r>
      <w:r w:rsidR="005A17CA">
        <w:rPr>
          <w:color w:val="000000"/>
        </w:rPr>
        <w:t xml:space="preserve"> руб.</w:t>
      </w:r>
      <w:r>
        <w:rPr>
          <w:color w:val="000000"/>
        </w:rPr>
        <w:t>, до</w:t>
      </w:r>
      <w:r w:rsidR="005A17CA">
        <w:rPr>
          <w:color w:val="000000"/>
        </w:rPr>
        <w:t xml:space="preserve"> 6</w:t>
      </w:r>
      <w:r w:rsidR="00350FF9">
        <w:rPr>
          <w:color w:val="000000"/>
        </w:rPr>
        <w:t xml:space="preserve">0 </w:t>
      </w:r>
      <w:r w:rsidR="005A17CA">
        <w:rPr>
          <w:color w:val="000000"/>
        </w:rPr>
        <w:t xml:space="preserve">человек 3000 руб., от 60 </w:t>
      </w:r>
      <w:r w:rsidR="00350FF9">
        <w:rPr>
          <w:color w:val="000000"/>
        </w:rPr>
        <w:t>человек – 4800</w:t>
      </w:r>
      <w:r w:rsidR="005A17CA">
        <w:rPr>
          <w:color w:val="000000"/>
        </w:rPr>
        <w:t xml:space="preserve"> руб.;»</w:t>
      </w:r>
    </w:p>
    <w:p w:rsidR="002B7B09" w:rsidRDefault="002B7B09" w:rsidP="002B7B09">
      <w:pPr>
        <w:shd w:val="clear" w:color="auto" w:fill="FFFFFF"/>
        <w:ind w:right="2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Депутаты Коськовского сельского</w:t>
      </w:r>
      <w:r w:rsidRPr="00A66E11">
        <w:rPr>
          <w:color w:val="000000"/>
          <w:sz w:val="24"/>
          <w:szCs w:val="24"/>
        </w:rPr>
        <w:t xml:space="preserve"> поселения вправе принимать решение об изме</w:t>
      </w:r>
      <w:r w:rsidRPr="00A66E11">
        <w:rPr>
          <w:color w:val="000000"/>
          <w:sz w:val="24"/>
          <w:szCs w:val="24"/>
        </w:rPr>
        <w:softHyphen/>
        <w:t>нении размера ежеквартального вознаграждения старосте при утверждении бюджета муниципального образования на очередной календарный год.</w:t>
      </w:r>
    </w:p>
    <w:p w:rsidR="006E193E" w:rsidRDefault="006E193E" w:rsidP="006E193E">
      <w:pPr>
        <w:pStyle w:val="a5"/>
        <w:numPr>
          <w:ilvl w:val="0"/>
          <w:numId w:val="1"/>
        </w:numPr>
        <w:shd w:val="clear" w:color="auto" w:fill="FFFFFF"/>
        <w:ind w:right="2"/>
        <w:rPr>
          <w:sz w:val="24"/>
          <w:szCs w:val="24"/>
        </w:rPr>
      </w:pPr>
      <w:r>
        <w:rPr>
          <w:sz w:val="24"/>
          <w:szCs w:val="24"/>
        </w:rPr>
        <w:t>Решение вст</w:t>
      </w:r>
      <w:r w:rsidR="005A17CA">
        <w:rPr>
          <w:sz w:val="24"/>
          <w:szCs w:val="24"/>
        </w:rPr>
        <w:t>упает в силу с 01 января 2019</w:t>
      </w:r>
      <w:r w:rsidR="007706DB">
        <w:rPr>
          <w:sz w:val="24"/>
          <w:szCs w:val="24"/>
        </w:rPr>
        <w:t xml:space="preserve"> года.</w:t>
      </w:r>
    </w:p>
    <w:p w:rsidR="005A17CA" w:rsidRPr="005A17CA" w:rsidRDefault="005A17CA" w:rsidP="005A17CA">
      <w:pPr>
        <w:shd w:val="clear" w:color="auto" w:fill="FFFFFF"/>
        <w:ind w:left="360" w:right="2"/>
        <w:rPr>
          <w:sz w:val="24"/>
          <w:szCs w:val="24"/>
        </w:rPr>
      </w:pPr>
    </w:p>
    <w:p w:rsidR="002B7B09" w:rsidRPr="00E74A9A" w:rsidRDefault="002B7B09" w:rsidP="002B7B09">
      <w:pPr>
        <w:ind w:left="720" w:right="1"/>
        <w:rPr>
          <w:sz w:val="24"/>
          <w:szCs w:val="24"/>
        </w:rPr>
      </w:pPr>
    </w:p>
    <w:p w:rsidR="002B7B09" w:rsidRPr="00E74A9A" w:rsidRDefault="002B7B09" w:rsidP="002B7B09">
      <w:pPr>
        <w:rPr>
          <w:sz w:val="24"/>
          <w:szCs w:val="24"/>
        </w:rPr>
      </w:pPr>
    </w:p>
    <w:p w:rsidR="002B7B09" w:rsidRPr="00E74A9A" w:rsidRDefault="002B7B09" w:rsidP="002B7B09">
      <w:pPr>
        <w:rPr>
          <w:sz w:val="24"/>
          <w:szCs w:val="24"/>
        </w:rPr>
      </w:pPr>
    </w:p>
    <w:p w:rsidR="00A66E11" w:rsidRDefault="002B7B09" w:rsidP="002B7B09">
      <w:pPr>
        <w:rPr>
          <w:sz w:val="24"/>
          <w:szCs w:val="24"/>
        </w:rPr>
      </w:pPr>
      <w:r w:rsidRPr="00E74A9A">
        <w:rPr>
          <w:color w:val="000000"/>
          <w:sz w:val="24"/>
          <w:szCs w:val="24"/>
        </w:rPr>
        <w:t xml:space="preserve">Глава </w:t>
      </w:r>
      <w:r w:rsidRPr="00E74A9A">
        <w:rPr>
          <w:sz w:val="24"/>
          <w:szCs w:val="24"/>
        </w:rPr>
        <w:t>муниципального образования</w:t>
      </w:r>
      <w:r w:rsidRPr="00E74A9A">
        <w:rPr>
          <w:sz w:val="24"/>
          <w:szCs w:val="24"/>
        </w:rPr>
        <w:tab/>
      </w:r>
      <w:r w:rsidRPr="00E74A9A">
        <w:rPr>
          <w:sz w:val="24"/>
          <w:szCs w:val="24"/>
        </w:rPr>
        <w:tab/>
      </w:r>
      <w:r w:rsidRPr="00E74A9A">
        <w:rPr>
          <w:sz w:val="24"/>
          <w:szCs w:val="24"/>
        </w:rPr>
        <w:tab/>
      </w:r>
      <w:r>
        <w:rPr>
          <w:sz w:val="24"/>
          <w:szCs w:val="24"/>
        </w:rPr>
        <w:t xml:space="preserve">Ю.А. Тиханов </w:t>
      </w:r>
    </w:p>
    <w:p w:rsidR="002B7B09" w:rsidRPr="00A66E11" w:rsidRDefault="002B7B09">
      <w:pPr>
        <w:rPr>
          <w:rFonts w:asciiTheme="minorHAnsi" w:hAnsiTheme="minorHAnsi"/>
        </w:rPr>
      </w:pPr>
    </w:p>
    <w:sectPr w:rsidR="002B7B09" w:rsidRPr="00A6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032"/>
    <w:multiLevelType w:val="hybridMultilevel"/>
    <w:tmpl w:val="3E96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1"/>
    <w:rsid w:val="00265550"/>
    <w:rsid w:val="002B7B09"/>
    <w:rsid w:val="00350FF9"/>
    <w:rsid w:val="00461C26"/>
    <w:rsid w:val="005A17CA"/>
    <w:rsid w:val="006E193E"/>
    <w:rsid w:val="00740F06"/>
    <w:rsid w:val="007706DB"/>
    <w:rsid w:val="00A66E11"/>
    <w:rsid w:val="00C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02D7-9C04-460F-8554-9758FE6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7B09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A66E11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6E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11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2B7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E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2018-11-14T13:42:00Z</cp:lastPrinted>
  <dcterms:created xsi:type="dcterms:W3CDTF">2018-11-14T13:43:00Z</dcterms:created>
  <dcterms:modified xsi:type="dcterms:W3CDTF">2018-11-19T11:25:00Z</dcterms:modified>
</cp:coreProperties>
</file>