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и расходах за отчетный период с 01 января по 31 декабря 201</w:t>
      </w:r>
      <w:r w:rsidR="005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руководителями муниципальных учреждений</w:t>
      </w:r>
    </w:p>
    <w:tbl>
      <w:tblPr>
        <w:tblpPr w:leftFromText="180" w:rightFromText="180" w:vertAnchor="text" w:horzAnchor="page" w:tblpX="459" w:tblpY="494"/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1980"/>
        <w:gridCol w:w="1800"/>
        <w:gridCol w:w="1260"/>
        <w:gridCol w:w="1260"/>
        <w:gridCol w:w="1080"/>
        <w:gridCol w:w="1440"/>
        <w:gridCol w:w="1080"/>
        <w:gridCol w:w="1260"/>
      </w:tblGrid>
      <w:tr w:rsidR="000954FB" w:rsidTr="000954FB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  </w:t>
            </w:r>
            <w:r>
              <w:rPr>
                <w:sz w:val="20"/>
                <w:szCs w:val="20"/>
              </w:rPr>
              <w:br/>
              <w:t xml:space="preserve">     отчество     </w:t>
            </w:r>
            <w:r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&lt;*&gt;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 w:rsidP="005C64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  <w:r>
              <w:rPr>
                <w:sz w:val="20"/>
                <w:szCs w:val="20"/>
              </w:rPr>
              <w:br/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201</w:t>
            </w:r>
            <w:r w:rsidR="005C643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 </w:t>
            </w:r>
            <w:r>
              <w:rPr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sz w:val="20"/>
                <w:szCs w:val="20"/>
              </w:rPr>
              <w:br/>
              <w:t xml:space="preserve">      находящихся       </w:t>
            </w:r>
            <w:r>
              <w:rPr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0954FB" w:rsidTr="000954F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  </w:t>
            </w:r>
            <w:r>
              <w:rPr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портные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(вид,   </w:t>
            </w:r>
            <w:r>
              <w:rPr>
                <w:sz w:val="20"/>
                <w:szCs w:val="20"/>
              </w:rPr>
              <w:br/>
              <w:t xml:space="preserve">марка)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мого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>расположения</w:t>
            </w:r>
          </w:p>
        </w:tc>
      </w:tr>
      <w:tr w:rsidR="000954FB" w:rsidTr="000954F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недвижимого    </w:t>
            </w:r>
            <w:r>
              <w:rPr>
                <w:sz w:val="20"/>
                <w:szCs w:val="20"/>
              </w:rPr>
              <w:br/>
              <w:t xml:space="preserve">имущества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&lt;**&gt;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&lt;***&gt;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</w:tr>
      <w:tr w:rsidR="009767A0" w:rsidTr="009767A0">
        <w:trPr>
          <w:trHeight w:val="165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>
            <w:pPr>
              <w:pStyle w:val="ConsPlusCell"/>
            </w:pPr>
            <w:r>
              <w:t>Кулинова Наталья Павловна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D63F0">
            <w:pPr>
              <w:pStyle w:val="ConsPlusCell"/>
            </w:pPr>
            <w:r>
              <w:t>Директор МУ «Коськовский ДЦ» МО Коськовское сельское поселение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</w:pPr>
            <w:r>
              <w:t>530343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Default="009767A0" w:rsidP="000954F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F268BA" w:rsidRDefault="00F268BA"/>
    <w:sectPr w:rsidR="00F268BA" w:rsidSect="00095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B"/>
    <w:rsid w:val="000954FB"/>
    <w:rsid w:val="000B2A0C"/>
    <w:rsid w:val="000D63F0"/>
    <w:rsid w:val="001726D0"/>
    <w:rsid w:val="0019498A"/>
    <w:rsid w:val="005727DC"/>
    <w:rsid w:val="005C6438"/>
    <w:rsid w:val="00661927"/>
    <w:rsid w:val="007A6EFD"/>
    <w:rsid w:val="007B496B"/>
    <w:rsid w:val="008D7B18"/>
    <w:rsid w:val="009767A0"/>
    <w:rsid w:val="00A251C6"/>
    <w:rsid w:val="00B22004"/>
    <w:rsid w:val="00C74176"/>
    <w:rsid w:val="00F268BA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voroncova-n-v</dc:creator>
  <cp:lastModifiedBy>kos-3</cp:lastModifiedBy>
  <cp:revision>4</cp:revision>
  <dcterms:created xsi:type="dcterms:W3CDTF">2017-04-05T05:48:00Z</dcterms:created>
  <dcterms:modified xsi:type="dcterms:W3CDTF">2017-04-05T05:50:00Z</dcterms:modified>
</cp:coreProperties>
</file>