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C" w:rsidRDefault="00444E1C" w:rsidP="00444E1C">
      <w:pPr>
        <w:jc w:val="center"/>
        <w:rPr>
          <w:color w:val="000000"/>
        </w:rPr>
      </w:pP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</w:p>
    <w:p w:rsidR="00444E1C" w:rsidRPr="00444E1C" w:rsidRDefault="00B30304" w:rsidP="00444E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</w:t>
      </w:r>
      <w:r w:rsidR="00444E1C"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СКОЕ СЕЛЬСКОЕ ПОСЕЛЕНИЕ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</w:t>
      </w:r>
      <w:r w:rsidR="00B303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КОЬКОВ</w:t>
      </w: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СЕЛЬСКОГО ПОСЕЛЕНИЯ)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9B2324" w:rsidP="00444E1C">
      <w:pPr>
        <w:tabs>
          <w:tab w:val="left" w:pos="423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4582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</w:t>
      </w:r>
      <w:r w:rsidR="00C277C3">
        <w:rPr>
          <w:rFonts w:ascii="Times New Roman" w:hAnsi="Times New Roman" w:cs="Times New Roman"/>
          <w:color w:val="000000"/>
          <w:sz w:val="24"/>
          <w:szCs w:val="24"/>
        </w:rPr>
        <w:t xml:space="preserve">  201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44E1C">
        <w:rPr>
          <w:rFonts w:ascii="Times New Roman" w:hAnsi="Times New Roman" w:cs="Times New Roman"/>
          <w:color w:val="000000"/>
          <w:sz w:val="24"/>
          <w:szCs w:val="24"/>
        </w:rPr>
        <w:t xml:space="preserve"> года   </w:t>
      </w:r>
      <w:r w:rsidR="00201C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№ 06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>-ра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A4A" w:rsidRDefault="00444E1C" w:rsidP="00444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плана   противодействия </w:t>
      </w:r>
    </w:p>
    <w:p w:rsidR="00444E1C" w:rsidRDefault="00444E1C" w:rsidP="00444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 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коррупции 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</w:p>
    <w:p w:rsidR="003F4A4A" w:rsidRPr="00444E1C" w:rsidRDefault="00B30304" w:rsidP="00444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B2324">
        <w:rPr>
          <w:rFonts w:ascii="Times New Roman" w:hAnsi="Times New Roman" w:cs="Times New Roman"/>
          <w:color w:val="000000"/>
          <w:sz w:val="24"/>
          <w:szCs w:val="24"/>
        </w:rPr>
        <w:t>кого сельского поселения на 201</w:t>
      </w:r>
      <w:r w:rsidR="00C948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- 2020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444E1C" w:rsidRPr="00444E1C" w:rsidRDefault="00444E1C" w:rsidP="00444E1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444E1C" w:rsidP="00444E1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11D" w:rsidRPr="00596BCC" w:rsidRDefault="00444E1C" w:rsidP="0000011D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44E1C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йской Федерации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от 25 декабря 2008 года №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>273-Ф</w:t>
      </w:r>
      <w:r>
        <w:rPr>
          <w:rFonts w:ascii="Times New Roman" w:hAnsi="Times New Roman" w:cs="Times New Roman"/>
          <w:color w:val="000000"/>
          <w:sz w:val="24"/>
          <w:szCs w:val="24"/>
        </w:rPr>
        <w:t>З «О противодействии коррупции»</w:t>
      </w:r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Указом Прези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дента Российской Федерации от 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29 июня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378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 xml:space="preserve"> «О национальном плане п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>ротиводействия коррупции на 201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B3FD8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 xml:space="preserve"> годы» и внесении изменений в некоторые акты Президента Российской Федерации по вопросам противодействия коррупции» и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в целях противодействия и профилактики к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оррупции в администрации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="0000011D" w:rsidRPr="00596BCC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0011D" w:rsidRDefault="00444E1C" w:rsidP="00AE06CE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1C">
        <w:rPr>
          <w:rFonts w:ascii="Times New Roman" w:hAnsi="Times New Roman" w:cs="Times New Roman"/>
          <w:color w:val="000000"/>
          <w:sz w:val="24"/>
          <w:szCs w:val="24"/>
        </w:rPr>
        <w:t>Утвердить план противодействия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профилактики коррупции в администрации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сельского поселения на </w:t>
      </w:r>
      <w:r w:rsidR="009B2324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42FD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-2020</w:t>
      </w:r>
      <w:r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A4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06C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45826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11D" w:rsidRDefault="0000011D" w:rsidP="00AE06CE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BCC"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ответственным лицом по координации работы, связанной с противодействием и профилактикой корруп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в администрации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 </w:t>
      </w:r>
      <w:r w:rsidR="00B3030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</w:t>
      </w:r>
      <w:r w:rsidR="00C84EC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 xml:space="preserve"> Ермакову Любовь Ивановну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06CE" w:rsidRPr="00AE06CE" w:rsidRDefault="00AE06CE" w:rsidP="00AE06CE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6CE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администрации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AE06CE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54582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от 25 декабря 2017 года № 06-32</w:t>
      </w:r>
      <w:r w:rsidRPr="00AE06CE">
        <w:rPr>
          <w:rFonts w:ascii="Times New Roman" w:hAnsi="Times New Roman" w:cs="Times New Roman"/>
          <w:color w:val="000000"/>
          <w:sz w:val="24"/>
          <w:szCs w:val="24"/>
        </w:rPr>
        <w:t>-ра «Об утверждении плана   противодействия и профилактики  коррупции в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04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AE06CE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на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 </w:t>
      </w:r>
      <w:r w:rsidRPr="00AE06CE">
        <w:rPr>
          <w:rFonts w:ascii="Times New Roman" w:hAnsi="Times New Roman" w:cs="Times New Roman"/>
          <w:color w:val="000000"/>
          <w:sz w:val="24"/>
          <w:szCs w:val="24"/>
        </w:rPr>
        <w:t>считать утратившим силу с момента подписания настоящего распоряжения.</w:t>
      </w:r>
    </w:p>
    <w:p w:rsidR="00EC06AD" w:rsidRDefault="0000011D" w:rsidP="00AE06CE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распоряжения </w:t>
      </w:r>
      <w:r w:rsidR="00423DC6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</w:t>
      </w:r>
      <w:proofErr w:type="gramStart"/>
      <w:r w:rsidR="00423DC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423DC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главы администрации.</w:t>
      </w:r>
    </w:p>
    <w:p w:rsidR="0000011D" w:rsidRDefault="0000011D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11D" w:rsidRDefault="0000011D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11D" w:rsidRPr="00444E1C" w:rsidRDefault="0000011D" w:rsidP="00FC66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E1C" w:rsidRPr="00444E1C" w:rsidRDefault="00EC06AD" w:rsidP="00E429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   </w:t>
      </w:r>
    </w:p>
    <w:p w:rsidR="00444E1C" w:rsidRDefault="00B30304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>ского сельского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селения                 </w:t>
      </w:r>
      <w:r w:rsidR="00444E1C" w:rsidRPr="00444E1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C06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0011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М.А.Степанов</w:t>
      </w:r>
    </w:p>
    <w:p w:rsidR="00FC6663" w:rsidRPr="0000011D" w:rsidRDefault="00FC6663" w:rsidP="00FC6663">
      <w:pPr>
        <w:rPr>
          <w:rFonts w:ascii="Times New Roman" w:hAnsi="Times New Roman" w:cs="Times New Roman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Default="00EC06AD" w:rsidP="00444E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06AD" w:rsidRPr="00EC06AD" w:rsidRDefault="00EC06AD" w:rsidP="00444E1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06AD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30304">
        <w:rPr>
          <w:rFonts w:ascii="Times New Roman" w:hAnsi="Times New Roman" w:cs="Times New Roman"/>
          <w:color w:val="000000"/>
          <w:sz w:val="20"/>
          <w:szCs w:val="20"/>
        </w:rPr>
        <w:t>Ермакова Л.И.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47CE" w:rsidRDefault="00EC06AD" w:rsidP="00CC47C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C06AD">
        <w:rPr>
          <w:rFonts w:ascii="Times New Roman" w:hAnsi="Times New Roman" w:cs="Times New Roman"/>
          <w:color w:val="000000"/>
          <w:sz w:val="20"/>
          <w:szCs w:val="20"/>
        </w:rPr>
        <w:t>Тел.8(81367)</w:t>
      </w:r>
      <w:r w:rsidR="00B30304">
        <w:rPr>
          <w:rFonts w:ascii="Times New Roman" w:hAnsi="Times New Roman" w:cs="Times New Roman"/>
          <w:color w:val="000000"/>
          <w:sz w:val="20"/>
          <w:szCs w:val="20"/>
        </w:rPr>
        <w:t>43147</w:t>
      </w:r>
    </w:p>
    <w:p w:rsidR="00F80075" w:rsidRDefault="00CC47CE" w:rsidP="00AE06C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AE06CE" w:rsidRDefault="00AE06CE" w:rsidP="00CC47C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AE06CE" w:rsidSect="00AE06CE">
          <w:headerReference w:type="even" r:id="rId8"/>
          <w:pgSz w:w="11907" w:h="16840"/>
          <w:pgMar w:top="1134" w:right="1134" w:bottom="1701" w:left="1701" w:header="720" w:footer="720" w:gutter="0"/>
          <w:cols w:space="720"/>
          <w:titlePg/>
          <w:docGrid w:linePitch="245"/>
        </w:sectPr>
      </w:pPr>
    </w:p>
    <w:p w:rsidR="00444E1C" w:rsidRPr="00CC47CE" w:rsidRDefault="00CC47CE" w:rsidP="00AE06CE">
      <w:pPr>
        <w:tabs>
          <w:tab w:val="left" w:pos="6804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</w:t>
      </w:r>
      <w:r w:rsidR="00444E1C" w:rsidRPr="000C62C3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444E1C" w:rsidRPr="00AF5A39" w:rsidRDefault="00444E1C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>распоряжением администрации</w:t>
      </w:r>
    </w:p>
    <w:p w:rsidR="00444E1C" w:rsidRPr="00AF5A39" w:rsidRDefault="00545826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Коськов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>ского сельского поселения</w:t>
      </w:r>
    </w:p>
    <w:p w:rsidR="00444E1C" w:rsidRPr="00AF5A39" w:rsidRDefault="00EC06AD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545826">
        <w:rPr>
          <w:rFonts w:ascii="Times New Roman" w:hAnsi="Times New Roman" w:cs="Times New Roman"/>
          <w:color w:val="000000"/>
          <w:sz w:val="20"/>
          <w:szCs w:val="20"/>
        </w:rPr>
        <w:t>25.09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.201</w:t>
      </w:r>
      <w:r w:rsidR="00AE06CE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. №</w:t>
      </w:r>
      <w:r w:rsidR="00545826">
        <w:rPr>
          <w:rFonts w:ascii="Times New Roman" w:hAnsi="Times New Roman" w:cs="Times New Roman"/>
          <w:color w:val="000000"/>
          <w:sz w:val="20"/>
          <w:szCs w:val="20"/>
        </w:rPr>
        <w:t xml:space="preserve"> 06</w:t>
      </w:r>
      <w:r w:rsidR="009B232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826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>-ра</w:t>
      </w:r>
    </w:p>
    <w:p w:rsidR="00444E1C" w:rsidRPr="00AF5A39" w:rsidRDefault="00393B35" w:rsidP="00CC47CE">
      <w:pPr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(приложение</w:t>
      </w:r>
      <w:r w:rsidR="00444E1C" w:rsidRPr="00AF5A3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44E1C" w:rsidRDefault="00444E1C" w:rsidP="00CC47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075" w:rsidRDefault="00F80075" w:rsidP="00F80075">
      <w:pPr>
        <w:ind w:firstLine="225"/>
        <w:jc w:val="right"/>
        <w:rPr>
          <w:color w:val="000000"/>
        </w:rPr>
      </w:pPr>
    </w:p>
    <w:p w:rsidR="00F80075" w:rsidRPr="003D30CB" w:rsidRDefault="00F80075" w:rsidP="00F80075">
      <w:pPr>
        <w:jc w:val="center"/>
        <w:rPr>
          <w:b/>
          <w:sz w:val="24"/>
          <w:szCs w:val="24"/>
        </w:rPr>
      </w:pPr>
      <w:r w:rsidRPr="003D30CB">
        <w:rPr>
          <w:b/>
          <w:sz w:val="24"/>
          <w:szCs w:val="24"/>
        </w:rPr>
        <w:t>ПЛАН</w:t>
      </w:r>
    </w:p>
    <w:p w:rsidR="00F80075" w:rsidRPr="003D30CB" w:rsidRDefault="00F80075" w:rsidP="00F800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противодействия коррупции </w:t>
      </w:r>
      <w:r>
        <w:rPr>
          <w:rFonts w:ascii="Times New Roman" w:hAnsi="Times New Roman"/>
          <w:b/>
          <w:sz w:val="24"/>
          <w:szCs w:val="24"/>
        </w:rPr>
        <w:t xml:space="preserve">в администрации </w:t>
      </w:r>
    </w:p>
    <w:p w:rsidR="00F80075" w:rsidRDefault="00545826" w:rsidP="00F800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Коськов</w:t>
      </w:r>
      <w:r w:rsidR="00F80075">
        <w:rPr>
          <w:rFonts w:ascii="Times New Roman" w:hAnsi="Times New Roman"/>
          <w:b/>
          <w:sz w:val="24"/>
          <w:szCs w:val="24"/>
        </w:rPr>
        <w:t>ского сельского поселения Тихвинского муниципального района Ленинградской области</w:t>
      </w:r>
    </w:p>
    <w:p w:rsidR="00F80075" w:rsidRPr="003D30CB" w:rsidRDefault="00F80075" w:rsidP="00F800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2018</w:t>
      </w:r>
      <w:r w:rsidR="00AE06CE">
        <w:rPr>
          <w:rFonts w:ascii="Times New Roman" w:hAnsi="Times New Roman"/>
          <w:b/>
          <w:sz w:val="24"/>
          <w:szCs w:val="24"/>
        </w:rPr>
        <w:t>-2020</w:t>
      </w:r>
      <w:r w:rsidRPr="003D30CB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80075" w:rsidRDefault="00F80075" w:rsidP="00F80075"/>
    <w:tbl>
      <w:tblPr>
        <w:tblpPr w:leftFromText="180" w:rightFromText="180" w:vertAnchor="text" w:tblpY="1"/>
        <w:tblOverlap w:val="never"/>
        <w:tblW w:w="14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8490"/>
        <w:gridCol w:w="1984"/>
        <w:gridCol w:w="3302"/>
      </w:tblGrid>
      <w:tr w:rsidR="00F80075" w:rsidRPr="00280B55" w:rsidTr="00840CE6">
        <w:trPr>
          <w:trHeight w:val="585"/>
        </w:trPr>
        <w:tc>
          <w:tcPr>
            <w:tcW w:w="728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№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>п</w:t>
            </w:r>
            <w:proofErr w:type="gramEnd"/>
            <w:r w:rsidRPr="00280B55">
              <w:rPr>
                <w:sz w:val="23"/>
                <w:szCs w:val="23"/>
              </w:rPr>
              <w:t>/п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Мероприятие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>Ответственные</w:t>
            </w:r>
            <w:proofErr w:type="gramEnd"/>
            <w:r w:rsidRPr="00280B55">
              <w:rPr>
                <w:sz w:val="23"/>
                <w:szCs w:val="23"/>
              </w:rPr>
              <w:t xml:space="preserve"> за выполнение</w:t>
            </w:r>
          </w:p>
        </w:tc>
      </w:tr>
      <w:tr w:rsidR="00F80075" w:rsidRPr="00280B55" w:rsidTr="00393B35">
        <w:trPr>
          <w:trHeight w:val="258"/>
        </w:trPr>
        <w:tc>
          <w:tcPr>
            <w:tcW w:w="14504" w:type="dxa"/>
            <w:gridSpan w:val="4"/>
          </w:tcPr>
          <w:p w:rsidR="00F80075" w:rsidRPr="00280B5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Организационные меры</w:t>
            </w:r>
          </w:p>
        </w:tc>
      </w:tr>
      <w:tr w:rsidR="00F80075" w:rsidRPr="00280B55" w:rsidTr="00840CE6">
        <w:trPr>
          <w:trHeight w:val="873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1.1.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Подготовка и организация проведения заседаний   комиссии по противодействию коррупции в администрации</w:t>
            </w:r>
            <w:r>
              <w:rPr>
                <w:sz w:val="23"/>
                <w:szCs w:val="23"/>
              </w:rPr>
              <w:t xml:space="preserve">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302" w:type="dxa"/>
          </w:tcPr>
          <w:p w:rsidR="00F8007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 по противодейств</w:t>
            </w:r>
            <w:r>
              <w:rPr>
                <w:sz w:val="23"/>
                <w:szCs w:val="23"/>
              </w:rPr>
              <w:t xml:space="preserve">ию коррупции 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(далее секретарь комиссии)</w:t>
            </w:r>
          </w:p>
        </w:tc>
      </w:tr>
      <w:tr w:rsidR="00F80075" w:rsidRPr="00280B55" w:rsidTr="00840CE6">
        <w:trPr>
          <w:trHeight w:val="161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1.2.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>, учреждений</w:t>
            </w:r>
            <w:r>
              <w:rPr>
                <w:sz w:val="23"/>
                <w:szCs w:val="23"/>
              </w:rPr>
              <w:t>,</w:t>
            </w:r>
            <w:r w:rsidRPr="00280B55">
              <w:rPr>
                <w:sz w:val="23"/>
                <w:szCs w:val="23"/>
              </w:rPr>
              <w:t xml:space="preserve"> подведомственных администрации </w:t>
            </w:r>
            <w:r w:rsidR="00545826">
              <w:rPr>
                <w:sz w:val="23"/>
                <w:szCs w:val="23"/>
              </w:rPr>
              <w:t>Коськовс</w:t>
            </w:r>
            <w:r>
              <w:rPr>
                <w:sz w:val="23"/>
                <w:szCs w:val="23"/>
              </w:rPr>
              <w:t>кого сельского поселения</w:t>
            </w:r>
            <w:r w:rsidRPr="00280B55">
              <w:rPr>
                <w:sz w:val="23"/>
                <w:szCs w:val="23"/>
              </w:rPr>
              <w:t xml:space="preserve"> в соответствии с требованиями федерального антикоррупционного законодательства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Заместитель председателя комиссии, секретарь комиссии, руководители муниципальных учреждений, подведомственных администрации </w:t>
            </w:r>
          </w:p>
        </w:tc>
      </w:tr>
      <w:tr w:rsidR="00F80075" w:rsidRPr="00280B55" w:rsidTr="00840CE6">
        <w:trPr>
          <w:trHeight w:val="406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1.3.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Обобщение и анализ обращений граждан и организаций в комиссию по противодействию коррупции в </w:t>
            </w:r>
            <w:r w:rsidR="00545826">
              <w:rPr>
                <w:sz w:val="23"/>
                <w:szCs w:val="23"/>
              </w:rPr>
              <w:t>Коськовском</w:t>
            </w:r>
            <w:r>
              <w:rPr>
                <w:sz w:val="23"/>
                <w:szCs w:val="23"/>
              </w:rPr>
              <w:t xml:space="preserve"> сельском поселении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</w:t>
            </w:r>
          </w:p>
        </w:tc>
      </w:tr>
      <w:tr w:rsidR="00F80075" w:rsidRPr="00280B55" w:rsidTr="00840CE6">
        <w:trPr>
          <w:trHeight w:val="1038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1.4.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сообщений в средствах массовой информации о коррупционных проявлениях в деятельности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>, о профилактике коррупционных факторов и эффективности реализации антикоррупционных мероприятий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Должностное лицо</w:t>
            </w:r>
            <w:r w:rsidR="00F80075">
              <w:rPr>
                <w:sz w:val="23"/>
                <w:szCs w:val="23"/>
              </w:rPr>
              <w:t xml:space="preserve"> администрации, </w:t>
            </w:r>
            <w:proofErr w:type="gramStart"/>
            <w:r w:rsidR="00F80075">
              <w:rPr>
                <w:sz w:val="23"/>
                <w:szCs w:val="23"/>
              </w:rPr>
              <w:t>курирующий</w:t>
            </w:r>
            <w:proofErr w:type="gramEnd"/>
            <w:r w:rsidR="00F80075"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388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1.5.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Разработка и принятие муниципальных планов противодействия коррупции 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1 квартал 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F80075" w:rsidRPr="00280B55" w:rsidTr="00840CE6">
        <w:trPr>
          <w:trHeight w:val="37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1.6.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реализации антикоррупционных мероприятий. Выработка новых профилактических мер по противодействию коррупции и повышению эффективности антикоррупционной деятельности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Глав</w:t>
            </w:r>
            <w:r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 администраци</w:t>
            </w:r>
            <w:r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  </w:t>
            </w:r>
          </w:p>
        </w:tc>
      </w:tr>
      <w:tr w:rsidR="00F80075" w:rsidRPr="00280B55" w:rsidTr="00393B35">
        <w:trPr>
          <w:trHeight w:val="328"/>
        </w:trPr>
        <w:tc>
          <w:tcPr>
            <w:tcW w:w="14504" w:type="dxa"/>
            <w:gridSpan w:val="4"/>
          </w:tcPr>
          <w:p w:rsidR="00F80075" w:rsidRPr="00280B55" w:rsidRDefault="00F80075" w:rsidP="00393B3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 xml:space="preserve">Правовое обеспечение противодействия коррупции в </w:t>
            </w:r>
            <w:r w:rsidR="00393B35">
              <w:rPr>
                <w:b/>
                <w:sz w:val="23"/>
                <w:szCs w:val="23"/>
              </w:rPr>
              <w:t>Коськов</w:t>
            </w:r>
            <w:r>
              <w:rPr>
                <w:b/>
                <w:sz w:val="23"/>
                <w:szCs w:val="23"/>
              </w:rPr>
              <w:t>ском сельском поселении</w:t>
            </w:r>
          </w:p>
        </w:tc>
      </w:tr>
      <w:tr w:rsidR="00F80075" w:rsidRPr="00280B55" w:rsidTr="00840CE6">
        <w:trPr>
          <w:trHeight w:val="36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2.1.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разработке и принятию нормативных правовых актов, направленных на противодействие коррупции в администрации </w:t>
            </w:r>
            <w:r w:rsidR="00545826">
              <w:rPr>
                <w:sz w:val="23"/>
                <w:szCs w:val="23"/>
              </w:rPr>
              <w:lastRenderedPageBreak/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</w:t>
            </w:r>
            <w:r w:rsidR="00F80075">
              <w:rPr>
                <w:sz w:val="23"/>
                <w:szCs w:val="23"/>
              </w:rPr>
              <w:t xml:space="preserve">администрации, </w:t>
            </w:r>
            <w:proofErr w:type="gramStart"/>
            <w:r w:rsidR="00F80075">
              <w:rPr>
                <w:sz w:val="23"/>
                <w:szCs w:val="23"/>
              </w:rPr>
              <w:lastRenderedPageBreak/>
              <w:t>курирующий</w:t>
            </w:r>
            <w:proofErr w:type="gramEnd"/>
            <w:r w:rsidR="00F80075"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33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2.2.</w:t>
            </w:r>
          </w:p>
        </w:tc>
        <w:tc>
          <w:tcPr>
            <w:tcW w:w="8490" w:type="dxa"/>
          </w:tcPr>
          <w:p w:rsidR="00F80075" w:rsidRPr="00545826" w:rsidRDefault="00F80075" w:rsidP="006E6377">
            <w:pPr>
              <w:pStyle w:val="1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45826">
              <w:rPr>
                <w:rFonts w:ascii="Arial" w:hAnsi="Arial" w:cs="Arial"/>
                <w:sz w:val="23"/>
                <w:szCs w:val="23"/>
              </w:rPr>
              <w:t>Мониторинг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изменениями. Подготовка и своевременное внесение необходимых изменений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</w:t>
            </w:r>
            <w:r w:rsidR="00F80075">
              <w:rPr>
                <w:sz w:val="23"/>
                <w:szCs w:val="23"/>
              </w:rPr>
              <w:t xml:space="preserve"> администрации, </w:t>
            </w:r>
            <w:proofErr w:type="gramStart"/>
            <w:r w:rsidR="00F80075">
              <w:rPr>
                <w:sz w:val="23"/>
                <w:szCs w:val="23"/>
              </w:rPr>
              <w:t>курирующий</w:t>
            </w:r>
            <w:proofErr w:type="gramEnd"/>
            <w:r w:rsidR="00F80075"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79416B" w:rsidTr="00840CE6">
        <w:trPr>
          <w:trHeight w:val="209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2.3.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3302" w:type="dxa"/>
          </w:tcPr>
          <w:p w:rsidR="00F80075" w:rsidRPr="0079416B" w:rsidRDefault="00F80075" w:rsidP="006E6377">
            <w:pPr>
              <w:jc w:val="center"/>
              <w:rPr>
                <w:sz w:val="23"/>
                <w:szCs w:val="23"/>
                <w:highlight w:val="yellow"/>
              </w:rPr>
            </w:pPr>
            <w:r w:rsidRPr="00AF24BF">
              <w:rPr>
                <w:sz w:val="23"/>
                <w:szCs w:val="23"/>
              </w:rPr>
              <w:t>Юридический отдел администрации Тихвинского района</w:t>
            </w:r>
          </w:p>
        </w:tc>
      </w:tr>
      <w:tr w:rsidR="00F80075" w:rsidRPr="00280B55" w:rsidTr="00840CE6">
        <w:trPr>
          <w:trHeight w:val="632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2.4.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Оказание организационно-методической помощи органам местного самоуправления в подготовке проектов правовых актов, регулирующих вопросы противодействия коррупции (включая проведение независимой экспертизы)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необходимости (обращения)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</w:t>
            </w:r>
            <w:r w:rsidR="00F80075">
              <w:rPr>
                <w:sz w:val="23"/>
                <w:szCs w:val="23"/>
              </w:rPr>
              <w:t xml:space="preserve"> администрации, </w:t>
            </w:r>
            <w:proofErr w:type="gramStart"/>
            <w:r w:rsidR="00F80075">
              <w:rPr>
                <w:sz w:val="23"/>
                <w:szCs w:val="23"/>
              </w:rPr>
              <w:t>курирующий</w:t>
            </w:r>
            <w:proofErr w:type="gramEnd"/>
            <w:r w:rsidR="00F80075"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1221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2.5.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 xml:space="preserve">и их проектах коррупциогенных факторов 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При поступлении информации Тихвинской городской прокуратуры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Администрация</w:t>
            </w:r>
          </w:p>
        </w:tc>
      </w:tr>
      <w:tr w:rsidR="00F80075" w:rsidRPr="00280B55" w:rsidTr="00393B35">
        <w:trPr>
          <w:trHeight w:val="231"/>
        </w:trPr>
        <w:tc>
          <w:tcPr>
            <w:tcW w:w="14504" w:type="dxa"/>
            <w:gridSpan w:val="4"/>
          </w:tcPr>
          <w:p w:rsidR="00F80075" w:rsidRPr="00280B55" w:rsidRDefault="00F80075" w:rsidP="006E637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Антикоррупционное образование</w:t>
            </w:r>
          </w:p>
        </w:tc>
      </w:tr>
      <w:tr w:rsidR="00F80075" w:rsidRPr="00280B55" w:rsidTr="00840CE6">
        <w:trPr>
          <w:trHeight w:val="64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3.1.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 xml:space="preserve">Разъяснение муниципальным служащим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 xml:space="preserve">  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 в форме проведения семинаров (бесед, практических занятий), разъясняющих процедуры и формы соблюдения требований к служебному поведению, а также этнические</w:t>
            </w:r>
            <w:proofErr w:type="gramEnd"/>
            <w:r w:rsidRPr="00280B55">
              <w:rPr>
                <w:sz w:val="23"/>
                <w:szCs w:val="23"/>
              </w:rPr>
              <w:t xml:space="preserve"> нормы поведения, которыми  надлежит руководствоваться при исполнении должностных обязанностей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</w:t>
            </w:r>
            <w:r w:rsidR="00F80075">
              <w:rPr>
                <w:sz w:val="23"/>
                <w:szCs w:val="23"/>
              </w:rPr>
              <w:t xml:space="preserve">администрации, </w:t>
            </w:r>
            <w:proofErr w:type="gramStart"/>
            <w:r w:rsidR="00F80075">
              <w:rPr>
                <w:sz w:val="23"/>
                <w:szCs w:val="23"/>
              </w:rPr>
              <w:t>курирующий</w:t>
            </w:r>
            <w:proofErr w:type="gramEnd"/>
            <w:r w:rsidR="00F80075"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1117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3.2.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должностных лиц, специалистов 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>по вопросам реализации антикоррупционного законодательства, в т.ч.</w:t>
            </w:r>
            <w:r w:rsidR="00545826">
              <w:rPr>
                <w:sz w:val="23"/>
                <w:szCs w:val="23"/>
              </w:rPr>
              <w:t xml:space="preserve"> профессиональной переподготовки</w:t>
            </w:r>
            <w:r w:rsidRPr="00280B55">
              <w:rPr>
                <w:sz w:val="23"/>
                <w:szCs w:val="23"/>
              </w:rPr>
              <w:t xml:space="preserve">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  <w:r w:rsidR="00C84EC7">
              <w:rPr>
                <w:sz w:val="23"/>
                <w:szCs w:val="23"/>
              </w:rPr>
              <w:t xml:space="preserve"> Должностное лицо </w:t>
            </w:r>
            <w:r>
              <w:rPr>
                <w:sz w:val="23"/>
                <w:szCs w:val="23"/>
              </w:rPr>
              <w:t xml:space="preserve">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840CE6">
        <w:trPr>
          <w:trHeight w:val="62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3.3.</w:t>
            </w:r>
          </w:p>
        </w:tc>
        <w:tc>
          <w:tcPr>
            <w:tcW w:w="8490" w:type="dxa"/>
          </w:tcPr>
          <w:p w:rsidR="00F80075" w:rsidRPr="00280B55" w:rsidRDefault="00F80075" w:rsidP="00545826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муниципальных служащих администрации </w:t>
            </w:r>
            <w:r w:rsidR="00545826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 xml:space="preserve"> вопросам, включающим изучение способов предотвращения и разрешения конфликта интересов на </w:t>
            </w:r>
            <w:r w:rsidRPr="00280B55">
              <w:rPr>
                <w:sz w:val="23"/>
                <w:szCs w:val="23"/>
              </w:rPr>
              <w:lastRenderedPageBreak/>
              <w:t>муниципальной службе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</w:t>
            </w:r>
            <w:r w:rsidR="00F80075">
              <w:rPr>
                <w:sz w:val="23"/>
                <w:szCs w:val="23"/>
              </w:rPr>
              <w:t xml:space="preserve">администрации, </w:t>
            </w:r>
            <w:proofErr w:type="gramStart"/>
            <w:r w:rsidR="00F80075">
              <w:rPr>
                <w:sz w:val="23"/>
                <w:szCs w:val="23"/>
              </w:rPr>
              <w:t>курирующий</w:t>
            </w:r>
            <w:proofErr w:type="gramEnd"/>
            <w:r w:rsidR="00F80075">
              <w:rPr>
                <w:sz w:val="23"/>
                <w:szCs w:val="23"/>
              </w:rPr>
              <w:t xml:space="preserve"> кадровые </w:t>
            </w:r>
            <w:r w:rsidR="00F80075">
              <w:rPr>
                <w:sz w:val="23"/>
                <w:szCs w:val="23"/>
              </w:rPr>
              <w:lastRenderedPageBreak/>
              <w:t>вопросы</w:t>
            </w:r>
          </w:p>
        </w:tc>
      </w:tr>
      <w:tr w:rsidR="0063441C" w:rsidRPr="00280B55" w:rsidTr="00840CE6">
        <w:trPr>
          <w:trHeight w:val="625"/>
        </w:trPr>
        <w:tc>
          <w:tcPr>
            <w:tcW w:w="728" w:type="dxa"/>
          </w:tcPr>
          <w:p w:rsidR="0063441C" w:rsidRPr="00280B55" w:rsidRDefault="0063441C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3.4</w:t>
            </w:r>
          </w:p>
        </w:tc>
        <w:tc>
          <w:tcPr>
            <w:tcW w:w="8490" w:type="dxa"/>
          </w:tcPr>
          <w:p w:rsidR="0063441C" w:rsidRPr="0063441C" w:rsidRDefault="0063441C" w:rsidP="0063441C">
            <w:pPr>
              <w:rPr>
                <w:sz w:val="23"/>
                <w:szCs w:val="23"/>
              </w:rPr>
            </w:pPr>
            <w:r w:rsidRPr="0063441C">
              <w:rPr>
                <w:sz w:val="23"/>
                <w:szCs w:val="23"/>
              </w:rPr>
              <w:t xml:space="preserve">Проведение разъяснительных мероприятий (вводных тренингов) </w:t>
            </w:r>
            <w:proofErr w:type="gramStart"/>
            <w:r w:rsidRPr="0063441C">
              <w:rPr>
                <w:sz w:val="23"/>
                <w:szCs w:val="23"/>
              </w:rPr>
              <w:t>для</w:t>
            </w:r>
            <w:proofErr w:type="gramEnd"/>
            <w:r w:rsidRPr="0063441C">
              <w:rPr>
                <w:sz w:val="23"/>
                <w:szCs w:val="23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1984" w:type="dxa"/>
          </w:tcPr>
          <w:p w:rsidR="0063441C" w:rsidRPr="00545826" w:rsidRDefault="0063441C" w:rsidP="0063441C">
            <w:pPr>
              <w:rPr>
                <w:sz w:val="22"/>
                <w:szCs w:val="22"/>
              </w:rPr>
            </w:pPr>
            <w:r w:rsidRPr="00545826">
              <w:rPr>
                <w:sz w:val="22"/>
                <w:szCs w:val="22"/>
              </w:rPr>
              <w:t xml:space="preserve">На полугодовой основе, для </w:t>
            </w:r>
            <w:proofErr w:type="gramStart"/>
            <w:r w:rsidRPr="00545826">
              <w:rPr>
                <w:sz w:val="22"/>
                <w:szCs w:val="22"/>
              </w:rPr>
              <w:t>поступающих</w:t>
            </w:r>
            <w:proofErr w:type="gramEnd"/>
            <w:r w:rsidRPr="00545826">
              <w:rPr>
                <w:sz w:val="22"/>
                <w:szCs w:val="22"/>
              </w:rPr>
              <w:t xml:space="preserve"> – по мере необходимости</w:t>
            </w:r>
          </w:p>
        </w:tc>
        <w:tc>
          <w:tcPr>
            <w:tcW w:w="3302" w:type="dxa"/>
          </w:tcPr>
          <w:p w:rsidR="0063441C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</w:t>
            </w:r>
            <w:r w:rsidR="0063441C">
              <w:rPr>
                <w:sz w:val="23"/>
                <w:szCs w:val="23"/>
              </w:rPr>
              <w:t xml:space="preserve">администрации, </w:t>
            </w:r>
            <w:proofErr w:type="gramStart"/>
            <w:r w:rsidR="0063441C">
              <w:rPr>
                <w:sz w:val="23"/>
                <w:szCs w:val="23"/>
              </w:rPr>
              <w:t>курирующий</w:t>
            </w:r>
            <w:proofErr w:type="gramEnd"/>
            <w:r w:rsidR="0063441C"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840CE6" w:rsidRPr="00280B55" w:rsidTr="00BA5722">
        <w:trPr>
          <w:trHeight w:val="625"/>
        </w:trPr>
        <w:tc>
          <w:tcPr>
            <w:tcW w:w="14504" w:type="dxa"/>
            <w:gridSpan w:val="4"/>
          </w:tcPr>
          <w:p w:rsidR="00840CE6" w:rsidRDefault="00840CE6" w:rsidP="00840CE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Pr="00280B55">
              <w:rPr>
                <w:b/>
                <w:sz w:val="23"/>
                <w:szCs w:val="23"/>
              </w:rPr>
              <w:t xml:space="preserve">Организация мероприятий, направленных на </w:t>
            </w:r>
            <w:r>
              <w:rPr>
                <w:b/>
                <w:sz w:val="23"/>
                <w:szCs w:val="23"/>
              </w:rPr>
              <w:t>рекомендации</w:t>
            </w:r>
            <w:r w:rsidRPr="00280B55">
              <w:rPr>
                <w:b/>
                <w:sz w:val="23"/>
                <w:szCs w:val="23"/>
              </w:rPr>
              <w:t xml:space="preserve"> Указа Президента Российской Федерации от </w:t>
            </w:r>
            <w:r>
              <w:rPr>
                <w:b/>
                <w:sz w:val="23"/>
                <w:szCs w:val="23"/>
              </w:rPr>
              <w:t>29 июня 2018</w:t>
            </w:r>
            <w:r w:rsidRPr="00280B55">
              <w:rPr>
                <w:b/>
                <w:sz w:val="23"/>
                <w:szCs w:val="23"/>
              </w:rPr>
              <w:t xml:space="preserve"> года № </w:t>
            </w:r>
            <w:r>
              <w:rPr>
                <w:b/>
                <w:sz w:val="23"/>
                <w:szCs w:val="23"/>
              </w:rPr>
              <w:t>378</w:t>
            </w:r>
            <w:r w:rsidRPr="00280B55">
              <w:rPr>
                <w:b/>
                <w:sz w:val="23"/>
                <w:szCs w:val="23"/>
              </w:rPr>
              <w:t xml:space="preserve"> «О Национальном плане противодействия коррупции на 201</w:t>
            </w:r>
            <w:r>
              <w:rPr>
                <w:b/>
                <w:sz w:val="23"/>
                <w:szCs w:val="23"/>
              </w:rPr>
              <w:t>8</w:t>
            </w:r>
            <w:r w:rsidRPr="00280B55">
              <w:rPr>
                <w:b/>
                <w:sz w:val="23"/>
                <w:szCs w:val="23"/>
              </w:rPr>
              <w:t>-20</w:t>
            </w:r>
            <w:r>
              <w:rPr>
                <w:b/>
                <w:sz w:val="23"/>
                <w:szCs w:val="23"/>
              </w:rPr>
              <w:t>20</w:t>
            </w:r>
            <w:r w:rsidRPr="00280B55">
              <w:rPr>
                <w:b/>
                <w:sz w:val="23"/>
                <w:szCs w:val="23"/>
              </w:rPr>
              <w:t xml:space="preserve"> годы»</w:t>
            </w:r>
          </w:p>
        </w:tc>
      </w:tr>
      <w:tr w:rsidR="00F80075" w:rsidRPr="00280B55" w:rsidTr="00840CE6">
        <w:trPr>
          <w:trHeight w:val="37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4.1.</w:t>
            </w:r>
          </w:p>
        </w:tc>
        <w:tc>
          <w:tcPr>
            <w:tcW w:w="8490" w:type="dxa"/>
          </w:tcPr>
          <w:p w:rsidR="00F80075" w:rsidRPr="00280B55" w:rsidRDefault="00840CE6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</w:tcPr>
          <w:p w:rsidR="00F80075" w:rsidRDefault="00840CE6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 до 01 апреля</w:t>
            </w:r>
          </w:p>
          <w:p w:rsidR="00840CE6" w:rsidRPr="00280B55" w:rsidRDefault="00840CE6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доклад до 01 декабря 2020 года</w:t>
            </w:r>
          </w:p>
        </w:tc>
        <w:tc>
          <w:tcPr>
            <w:tcW w:w="3302" w:type="dxa"/>
          </w:tcPr>
          <w:p w:rsidR="00F80075" w:rsidRDefault="00C84EC7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Глав</w:t>
            </w:r>
            <w:r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 администраци</w:t>
            </w:r>
            <w:r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  </w:t>
            </w:r>
          </w:p>
          <w:p w:rsidR="00C84EC7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91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4.2.</w:t>
            </w:r>
          </w:p>
        </w:tc>
        <w:tc>
          <w:tcPr>
            <w:tcW w:w="8490" w:type="dxa"/>
          </w:tcPr>
          <w:p w:rsidR="00F80075" w:rsidRPr="00280B55" w:rsidRDefault="00840CE6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муниципальных служащих, впервые поступивших на муниципальную службу для замещения до</w:t>
            </w:r>
            <w:r w:rsidR="00545826">
              <w:rPr>
                <w:sz w:val="23"/>
                <w:szCs w:val="23"/>
              </w:rPr>
              <w:t>лжностей, включенных в перечень</w:t>
            </w:r>
            <w:r>
              <w:rPr>
                <w:sz w:val="23"/>
                <w:szCs w:val="23"/>
              </w:rPr>
              <w:t>, установленный НПА РФ, по образовательным программам в области противодействия коррупции.</w:t>
            </w:r>
          </w:p>
        </w:tc>
        <w:tc>
          <w:tcPr>
            <w:tcW w:w="1984" w:type="dxa"/>
          </w:tcPr>
          <w:p w:rsidR="00F80075" w:rsidRPr="00280B55" w:rsidRDefault="00840CE6" w:rsidP="00840C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доклад до 01 ноября 2020 года</w:t>
            </w:r>
          </w:p>
        </w:tc>
        <w:tc>
          <w:tcPr>
            <w:tcW w:w="3302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Глав</w:t>
            </w:r>
            <w:r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 администраци</w:t>
            </w:r>
            <w:r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  </w:t>
            </w:r>
          </w:p>
          <w:p w:rsidR="00F80075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300"/>
        </w:trPr>
        <w:tc>
          <w:tcPr>
            <w:tcW w:w="728" w:type="dxa"/>
          </w:tcPr>
          <w:p w:rsidR="00F80075" w:rsidRPr="00280B55" w:rsidRDefault="00C84EC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  <w:r w:rsidR="00F80075" w:rsidRPr="00280B55">
              <w:rPr>
                <w:sz w:val="23"/>
                <w:szCs w:val="23"/>
              </w:rPr>
              <w:t>.</w:t>
            </w:r>
          </w:p>
        </w:tc>
        <w:tc>
          <w:tcPr>
            <w:tcW w:w="8490" w:type="dxa"/>
          </w:tcPr>
          <w:p w:rsidR="00F80075" w:rsidRPr="00280B55" w:rsidRDefault="001F7FBB" w:rsidP="006E6377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 до 01 февраля</w:t>
            </w:r>
          </w:p>
          <w:p w:rsidR="00F80075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доклад до 01 декабря 2020 года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6E6377" w:rsidRPr="00280B55" w:rsidTr="00840CE6">
        <w:trPr>
          <w:trHeight w:val="300"/>
        </w:trPr>
        <w:tc>
          <w:tcPr>
            <w:tcW w:w="728" w:type="dxa"/>
          </w:tcPr>
          <w:p w:rsidR="006E6377" w:rsidRPr="00280B55" w:rsidRDefault="00C84EC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8490" w:type="dxa"/>
          </w:tcPr>
          <w:p w:rsidR="006E6377" w:rsidRPr="00280B55" w:rsidRDefault="001F7FBB" w:rsidP="006E6377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 до 01 февраля</w:t>
            </w:r>
          </w:p>
          <w:p w:rsidR="006E6377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доклад до 01 декабря 2020 года</w:t>
            </w:r>
          </w:p>
        </w:tc>
        <w:tc>
          <w:tcPr>
            <w:tcW w:w="3302" w:type="dxa"/>
          </w:tcPr>
          <w:p w:rsidR="006E6377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393B35">
        <w:trPr>
          <w:trHeight w:val="343"/>
        </w:trPr>
        <w:tc>
          <w:tcPr>
            <w:tcW w:w="14504" w:type="dxa"/>
            <w:gridSpan w:val="4"/>
          </w:tcPr>
          <w:p w:rsidR="00F80075" w:rsidRPr="00280B55" w:rsidRDefault="00C84EC7" w:rsidP="00C84EC7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 В</w:t>
            </w:r>
            <w:r w:rsidR="00F80075" w:rsidRPr="00280B55">
              <w:rPr>
                <w:b/>
                <w:sz w:val="23"/>
                <w:szCs w:val="23"/>
              </w:rPr>
              <w:t>опросы кадровой политики</w:t>
            </w:r>
          </w:p>
        </w:tc>
      </w:tr>
      <w:tr w:rsidR="00F80075" w:rsidRPr="00280B55" w:rsidTr="00840CE6">
        <w:trPr>
          <w:trHeight w:val="30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5.1.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Контроль соблюдения гражданами, претендующими на замещение должностей муниципальной службы, муниципальными служащими, лицами, замещающими должности муниципальной службы требований, ограничений и запретов, установленных нормами Федерального закона от 02.03.2007 № 25-ФЗ «О муниципальной службе в Российской Федерации», Федерального </w:t>
            </w:r>
            <w:r w:rsidR="00393B35">
              <w:rPr>
                <w:sz w:val="23"/>
                <w:szCs w:val="23"/>
              </w:rPr>
              <w:t xml:space="preserve">закона  </w:t>
            </w:r>
            <w:r w:rsidRPr="00280B55">
              <w:rPr>
                <w:sz w:val="23"/>
                <w:szCs w:val="23"/>
              </w:rPr>
              <w:t xml:space="preserve">от 25 декабря 2008 года № 273-ФЗ «О противодействии коррупции» </w:t>
            </w:r>
            <w:r w:rsidRPr="00280B55">
              <w:rPr>
                <w:sz w:val="23"/>
                <w:szCs w:val="23"/>
              </w:rPr>
              <w:lastRenderedPageBreak/>
              <w:t xml:space="preserve">и других федеральных законов 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1126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8490" w:type="dxa"/>
          </w:tcPr>
          <w:p w:rsidR="00F80075" w:rsidRPr="00280B55" w:rsidRDefault="00F80075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лицами, претендующими на замещение должностей или замещающих должности муниципальной службы в 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C84EC7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63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5.3.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Активизация работы должностных лиц</w:t>
            </w:r>
            <w:r>
              <w:rPr>
                <w:sz w:val="23"/>
                <w:szCs w:val="23"/>
              </w:rPr>
              <w:t xml:space="preserve">, курирующих кадровые вопросы, </w:t>
            </w:r>
            <w:r w:rsidRPr="00280B55">
              <w:rPr>
                <w:sz w:val="23"/>
                <w:szCs w:val="23"/>
              </w:rPr>
              <w:t xml:space="preserve">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67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5.4.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Обеспечение своевременного и полного представления сведений о доходах, расходах, об имуществе и обязательствах имущественного характера муниципальными служащими, должности которых включены в соответствующий перечень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Ежегодно до 30 апреля</w:t>
            </w:r>
          </w:p>
        </w:tc>
        <w:tc>
          <w:tcPr>
            <w:tcW w:w="3302" w:type="dxa"/>
          </w:tcPr>
          <w:p w:rsidR="00F80075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6E6377" w:rsidRPr="00280B55" w:rsidTr="00840CE6">
        <w:trPr>
          <w:trHeight w:val="675"/>
        </w:trPr>
        <w:tc>
          <w:tcPr>
            <w:tcW w:w="728" w:type="dxa"/>
          </w:tcPr>
          <w:p w:rsidR="006E6377" w:rsidRPr="00280B55" w:rsidRDefault="006E637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</w:t>
            </w:r>
          </w:p>
        </w:tc>
        <w:tc>
          <w:tcPr>
            <w:tcW w:w="8490" w:type="dxa"/>
          </w:tcPr>
          <w:p w:rsidR="006E6377" w:rsidRPr="00393B35" w:rsidRDefault="006E6377" w:rsidP="006E6377">
            <w:pPr>
              <w:rPr>
                <w:sz w:val="22"/>
                <w:szCs w:val="22"/>
              </w:rPr>
            </w:pPr>
            <w:r w:rsidRPr="00393B35">
              <w:rPr>
                <w:sz w:val="22"/>
                <w:szCs w:val="22"/>
              </w:rPr>
              <w:t>Проведение в установленном законом порядке проверок:</w:t>
            </w:r>
          </w:p>
          <w:p w:rsidR="006E6377" w:rsidRPr="00393B35" w:rsidRDefault="006E6377" w:rsidP="006E6377">
            <w:pPr>
              <w:rPr>
                <w:sz w:val="22"/>
                <w:szCs w:val="22"/>
              </w:rPr>
            </w:pPr>
            <w:r w:rsidRPr="00393B35">
              <w:rPr>
                <w:sz w:val="22"/>
                <w:szCs w:val="22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6E6377" w:rsidRPr="00393B35" w:rsidRDefault="006E6377" w:rsidP="006E637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E6377" w:rsidRPr="00393B35" w:rsidRDefault="006E6377" w:rsidP="006E6377">
            <w:pPr>
              <w:jc w:val="center"/>
              <w:rPr>
                <w:sz w:val="22"/>
                <w:szCs w:val="22"/>
              </w:rPr>
            </w:pPr>
            <w:r w:rsidRPr="00393B35">
              <w:rPr>
                <w:sz w:val="22"/>
                <w:szCs w:val="22"/>
              </w:rPr>
              <w:t>В связи возникновением необходимости и на основании поступившей информации</w:t>
            </w:r>
          </w:p>
        </w:tc>
        <w:tc>
          <w:tcPr>
            <w:tcW w:w="3302" w:type="dxa"/>
          </w:tcPr>
          <w:p w:rsidR="006E637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1080"/>
        </w:trPr>
        <w:tc>
          <w:tcPr>
            <w:tcW w:w="728" w:type="dxa"/>
          </w:tcPr>
          <w:p w:rsidR="00F80075" w:rsidRPr="00280B55" w:rsidRDefault="006E637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</w:t>
            </w:r>
            <w:r w:rsidR="00F80075" w:rsidRPr="00280B55">
              <w:rPr>
                <w:sz w:val="23"/>
                <w:szCs w:val="23"/>
              </w:rPr>
              <w:t>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</w:t>
            </w:r>
          </w:p>
          <w:p w:rsidR="00F80075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6E6377" w:rsidRPr="00280B55" w:rsidTr="00840CE6">
        <w:trPr>
          <w:trHeight w:val="1080"/>
        </w:trPr>
        <w:tc>
          <w:tcPr>
            <w:tcW w:w="728" w:type="dxa"/>
          </w:tcPr>
          <w:p w:rsidR="006E6377" w:rsidRDefault="006E6377" w:rsidP="006E63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5.7.</w:t>
            </w:r>
          </w:p>
        </w:tc>
        <w:tc>
          <w:tcPr>
            <w:tcW w:w="8490" w:type="dxa"/>
          </w:tcPr>
          <w:p w:rsidR="006E6377" w:rsidRPr="00393B35" w:rsidRDefault="006E6377" w:rsidP="006E6377">
            <w:pPr>
              <w:rPr>
                <w:sz w:val="22"/>
                <w:szCs w:val="22"/>
              </w:rPr>
            </w:pPr>
            <w:r w:rsidRPr="00393B35">
              <w:rPr>
                <w:sz w:val="22"/>
                <w:szCs w:val="22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84" w:type="dxa"/>
          </w:tcPr>
          <w:p w:rsidR="006E6377" w:rsidRPr="00393B35" w:rsidRDefault="006E6377" w:rsidP="006E6377">
            <w:pPr>
              <w:jc w:val="center"/>
              <w:rPr>
                <w:sz w:val="22"/>
                <w:szCs w:val="22"/>
              </w:rPr>
            </w:pPr>
            <w:r w:rsidRPr="00393B3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302" w:type="dxa"/>
          </w:tcPr>
          <w:p w:rsidR="006E637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6E6377">
        <w:trPr>
          <w:trHeight w:val="375"/>
        </w:trPr>
        <w:tc>
          <w:tcPr>
            <w:tcW w:w="14504" w:type="dxa"/>
            <w:gridSpan w:val="4"/>
          </w:tcPr>
          <w:p w:rsidR="00F80075" w:rsidRPr="00280B55" w:rsidRDefault="00F80075" w:rsidP="00C84E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Антикоррупционная пропаганда, просвещение и обеспечение прозрачности деятельности органов местного самоуправления</w:t>
            </w:r>
          </w:p>
        </w:tc>
      </w:tr>
      <w:tr w:rsidR="00F80075" w:rsidRPr="00280B55" w:rsidTr="00840CE6">
        <w:trPr>
          <w:trHeight w:val="36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6.1.</w:t>
            </w:r>
          </w:p>
        </w:tc>
        <w:tc>
          <w:tcPr>
            <w:tcW w:w="8490" w:type="dxa"/>
          </w:tcPr>
          <w:p w:rsidR="00F80075" w:rsidRPr="00280B55" w:rsidRDefault="00F80075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Ра</w:t>
            </w:r>
            <w:r>
              <w:rPr>
                <w:sz w:val="23"/>
                <w:szCs w:val="23"/>
              </w:rPr>
              <w:t xml:space="preserve">змещение информации на информационном стенде в 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 xml:space="preserve"> материалов по вопросам противодействия коррупции, с рекомендациями о действиях граждан в случае нарушения их законных прав и интересов со стороны должностных лиц, муниципальных служащих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840CE6">
        <w:trPr>
          <w:trHeight w:val="450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6.2.</w:t>
            </w:r>
          </w:p>
        </w:tc>
        <w:tc>
          <w:tcPr>
            <w:tcW w:w="8490" w:type="dxa"/>
          </w:tcPr>
          <w:p w:rsidR="00F80075" w:rsidRPr="00280B55" w:rsidRDefault="00F80075" w:rsidP="00393B35">
            <w:pPr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 xml:space="preserve">Реализация  права граждан на получение достоверной информации, в том числе обновление на официальном сайте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 xml:space="preserve">в сети Интернет разделов для посетителей, где должны быть отражены сведения о структуре органов местного самоуправления, их функциональном назначении, а также обеспечение функционирования в органах местного самоуправления «Телефонов доверия» и других информационных каналов, позволяющих гражданам беспрепятственно сообщать о коррупционных проявлениях в </w:t>
            </w:r>
            <w:r>
              <w:rPr>
                <w:sz w:val="23"/>
                <w:szCs w:val="23"/>
              </w:rPr>
              <w:t>администрации</w:t>
            </w:r>
            <w:proofErr w:type="gramEnd"/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393B35">
        <w:trPr>
          <w:trHeight w:val="882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6.3.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мониторинга предоставления муниципальных услуг и выполнения административных регламентов предоставления муниципальных услуг </w:t>
            </w:r>
            <w:r>
              <w:rPr>
                <w:sz w:val="23"/>
                <w:szCs w:val="23"/>
              </w:rPr>
              <w:t xml:space="preserve">администрацией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F80075" w:rsidRPr="00280B55" w:rsidRDefault="00F80075" w:rsidP="006E6377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F80075" w:rsidRPr="00280B55" w:rsidTr="00840CE6">
        <w:trPr>
          <w:trHeight w:val="64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6.4.</w:t>
            </w:r>
          </w:p>
        </w:tc>
        <w:tc>
          <w:tcPr>
            <w:tcW w:w="8490" w:type="dxa"/>
          </w:tcPr>
          <w:p w:rsidR="00F80075" w:rsidRPr="00280B55" w:rsidRDefault="00F80075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>информации о проводимых торгах и об их итогах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</w:t>
            </w:r>
          </w:p>
        </w:tc>
      </w:tr>
      <w:tr w:rsidR="00F80075" w:rsidRPr="00280B55" w:rsidTr="00393B35">
        <w:trPr>
          <w:trHeight w:val="1437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6.5.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регулярных выступлений (отчетов) перед населением </w:t>
            </w:r>
            <w:r>
              <w:rPr>
                <w:sz w:val="23"/>
                <w:szCs w:val="23"/>
              </w:rPr>
              <w:t xml:space="preserve">главы 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 xml:space="preserve"> по вопросам профилактики коррупции:</w:t>
            </w:r>
          </w:p>
          <w:p w:rsidR="00F80075" w:rsidRPr="0063441C" w:rsidRDefault="00F80075" w:rsidP="006E6377">
            <w:pPr>
              <w:pStyle w:val="1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3441C">
              <w:rPr>
                <w:rFonts w:ascii="Arial" w:hAnsi="Arial" w:cs="Arial"/>
                <w:sz w:val="23"/>
                <w:szCs w:val="23"/>
              </w:rPr>
              <w:t>- в сфере землепользования;</w:t>
            </w:r>
          </w:p>
          <w:p w:rsidR="00F80075" w:rsidRPr="00280B55" w:rsidRDefault="00F80075" w:rsidP="006E6377">
            <w:pPr>
              <w:pStyle w:val="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441C">
              <w:rPr>
                <w:rFonts w:ascii="Arial" w:hAnsi="Arial" w:cs="Arial"/>
                <w:sz w:val="23"/>
                <w:szCs w:val="23"/>
              </w:rPr>
              <w:t>- в сфере муниципальных закупок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бухгалтер, специалист администрации</w:t>
            </w:r>
          </w:p>
        </w:tc>
      </w:tr>
      <w:tr w:rsidR="00F80075" w:rsidRPr="00280B55" w:rsidTr="00840CE6">
        <w:trPr>
          <w:trHeight w:val="46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6.6.</w:t>
            </w:r>
          </w:p>
        </w:tc>
        <w:tc>
          <w:tcPr>
            <w:tcW w:w="8490" w:type="dxa"/>
          </w:tcPr>
          <w:p w:rsidR="00F80075" w:rsidRPr="0063441C" w:rsidRDefault="00F80075" w:rsidP="00393B35">
            <w:pPr>
              <w:pStyle w:val="1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3441C">
              <w:rPr>
                <w:rFonts w:ascii="Arial" w:hAnsi="Arial" w:cs="Arial"/>
                <w:sz w:val="23"/>
                <w:szCs w:val="23"/>
              </w:rPr>
              <w:t xml:space="preserve">Размещение на официальном сайте </w:t>
            </w:r>
            <w:r w:rsidR="00393B35">
              <w:rPr>
                <w:rFonts w:ascii="Arial" w:hAnsi="Arial" w:cs="Arial"/>
                <w:sz w:val="23"/>
                <w:szCs w:val="23"/>
              </w:rPr>
              <w:t>Коськов</w:t>
            </w:r>
            <w:r w:rsidRPr="0063441C">
              <w:rPr>
                <w:rFonts w:ascii="Arial" w:hAnsi="Arial" w:cs="Arial"/>
                <w:sz w:val="23"/>
                <w:szCs w:val="23"/>
              </w:rPr>
              <w:t xml:space="preserve">ского сельского поселения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393B35">
              <w:rPr>
                <w:rFonts w:ascii="Arial" w:hAnsi="Arial" w:cs="Arial"/>
                <w:sz w:val="23"/>
                <w:szCs w:val="23"/>
              </w:rPr>
              <w:t>Коськов</w:t>
            </w:r>
            <w:r w:rsidRPr="0063441C">
              <w:rPr>
                <w:rFonts w:ascii="Arial" w:hAnsi="Arial" w:cs="Arial"/>
                <w:sz w:val="23"/>
                <w:szCs w:val="23"/>
              </w:rPr>
              <w:t xml:space="preserve">ского сельского поселения. 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</w:tr>
      <w:tr w:rsidR="00F80075" w:rsidRPr="00280B55" w:rsidTr="00840CE6">
        <w:trPr>
          <w:trHeight w:val="46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6.7.</w:t>
            </w:r>
          </w:p>
        </w:tc>
        <w:tc>
          <w:tcPr>
            <w:tcW w:w="8490" w:type="dxa"/>
          </w:tcPr>
          <w:p w:rsidR="00F80075" w:rsidRPr="00280B55" w:rsidRDefault="00F80075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Размещение на официальном сайте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 xml:space="preserve">информации о деятельности комиссии по противодействию коррупции в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ском сельском поселении </w:t>
            </w:r>
            <w:r w:rsidRPr="00280B55">
              <w:rPr>
                <w:sz w:val="23"/>
                <w:szCs w:val="23"/>
              </w:rPr>
              <w:t>и взаимодействие с населением по вопросам противодействия коррупционным проявлениям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</w:p>
        </w:tc>
      </w:tr>
      <w:tr w:rsidR="00840CE6" w:rsidRPr="00280B55" w:rsidTr="00840CE6">
        <w:trPr>
          <w:trHeight w:val="375"/>
        </w:trPr>
        <w:tc>
          <w:tcPr>
            <w:tcW w:w="728" w:type="dxa"/>
          </w:tcPr>
          <w:p w:rsidR="00840CE6" w:rsidRPr="00280B55" w:rsidRDefault="00840CE6" w:rsidP="00840C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280B5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280B55">
              <w:rPr>
                <w:sz w:val="23"/>
                <w:szCs w:val="23"/>
              </w:rPr>
              <w:t>.</w:t>
            </w:r>
          </w:p>
        </w:tc>
        <w:tc>
          <w:tcPr>
            <w:tcW w:w="8490" w:type="dxa"/>
          </w:tcPr>
          <w:p w:rsidR="00840CE6" w:rsidRPr="00280B55" w:rsidRDefault="00840CE6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выполнению муниципальными служащими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  <w:r w:rsidRPr="00280B55">
              <w:rPr>
                <w:sz w:val="23"/>
                <w:szCs w:val="23"/>
              </w:rPr>
              <w:t xml:space="preserve">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4" w:type="dxa"/>
          </w:tcPr>
          <w:p w:rsidR="00840CE6" w:rsidRPr="00280B55" w:rsidRDefault="00840CE6" w:rsidP="00840CE6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</w:t>
            </w:r>
          </w:p>
          <w:p w:rsidR="00840CE6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840CE6" w:rsidRPr="00280B55" w:rsidTr="00840CE6">
        <w:trPr>
          <w:trHeight w:val="910"/>
        </w:trPr>
        <w:tc>
          <w:tcPr>
            <w:tcW w:w="728" w:type="dxa"/>
          </w:tcPr>
          <w:p w:rsidR="00840CE6" w:rsidRPr="00280B55" w:rsidRDefault="00840CE6" w:rsidP="00840C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6.9</w:t>
            </w:r>
            <w:r w:rsidRPr="00280B55">
              <w:rPr>
                <w:sz w:val="23"/>
                <w:szCs w:val="23"/>
              </w:rPr>
              <w:t>.</w:t>
            </w:r>
          </w:p>
        </w:tc>
        <w:tc>
          <w:tcPr>
            <w:tcW w:w="8490" w:type="dxa"/>
          </w:tcPr>
          <w:p w:rsidR="00840CE6" w:rsidRPr="00280B55" w:rsidRDefault="00840CE6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проверок по каждому случаю несоблюдения муниципальными служащими 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 xml:space="preserve">ограничений, запретов, установленных в целях противодействия коррупции, нарушения ограничений, касающихся получения подарков и порядка сдачи подарков </w:t>
            </w:r>
          </w:p>
        </w:tc>
        <w:tc>
          <w:tcPr>
            <w:tcW w:w="1984" w:type="dxa"/>
          </w:tcPr>
          <w:p w:rsidR="00840CE6" w:rsidRPr="00280B55" w:rsidRDefault="00840CE6" w:rsidP="00840CE6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</w:t>
            </w:r>
          </w:p>
          <w:p w:rsidR="00840CE6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</w:t>
            </w:r>
            <w:r>
              <w:rPr>
                <w:sz w:val="23"/>
                <w:szCs w:val="23"/>
              </w:rPr>
              <w:lastRenderedPageBreak/>
              <w:t>вопросы</w:t>
            </w:r>
          </w:p>
        </w:tc>
      </w:tr>
      <w:tr w:rsidR="00840CE6" w:rsidRPr="00280B55" w:rsidTr="00840CE6">
        <w:trPr>
          <w:trHeight w:val="300"/>
        </w:trPr>
        <w:tc>
          <w:tcPr>
            <w:tcW w:w="728" w:type="dxa"/>
          </w:tcPr>
          <w:p w:rsidR="00840CE6" w:rsidRPr="00280B55" w:rsidRDefault="00840CE6" w:rsidP="00840C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6.10</w:t>
            </w:r>
            <w:r w:rsidRPr="00280B55">
              <w:rPr>
                <w:sz w:val="23"/>
                <w:szCs w:val="23"/>
              </w:rPr>
              <w:t>.</w:t>
            </w:r>
          </w:p>
        </w:tc>
        <w:tc>
          <w:tcPr>
            <w:tcW w:w="8490" w:type="dxa"/>
          </w:tcPr>
          <w:p w:rsidR="00840CE6" w:rsidRPr="00280B55" w:rsidRDefault="00840CE6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Разработка и осуществление комплекса организационных, разъяснительных и иных мер по недопущению муниципальными служащими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 xml:space="preserve">ского сельского поселения </w:t>
            </w:r>
            <w:r w:rsidRPr="00280B55">
              <w:rPr>
                <w:sz w:val="23"/>
                <w:szCs w:val="23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 w:rsidR="00840CE6" w:rsidRPr="00280B55" w:rsidRDefault="00840CE6" w:rsidP="00840CE6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C84EC7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</w:t>
            </w:r>
          </w:p>
          <w:p w:rsidR="00840CE6" w:rsidRPr="00280B55" w:rsidRDefault="00C84EC7" w:rsidP="00C84E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840CE6" w:rsidTr="00393B35">
        <w:trPr>
          <w:trHeight w:val="1446"/>
        </w:trPr>
        <w:tc>
          <w:tcPr>
            <w:tcW w:w="728" w:type="dxa"/>
          </w:tcPr>
          <w:p w:rsidR="00840CE6" w:rsidRPr="00280B55" w:rsidRDefault="00840CE6" w:rsidP="00840C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6.11</w:t>
            </w:r>
          </w:p>
        </w:tc>
        <w:tc>
          <w:tcPr>
            <w:tcW w:w="8490" w:type="dxa"/>
          </w:tcPr>
          <w:p w:rsidR="00840CE6" w:rsidRPr="00393B35" w:rsidRDefault="00840CE6" w:rsidP="00393B35">
            <w:pPr>
              <w:pStyle w:val="a6"/>
              <w:spacing w:before="375" w:after="450"/>
              <w:ind w:left="30" w:right="3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3B35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</w:t>
            </w:r>
            <w:proofErr w:type="gramStart"/>
            <w:r w:rsidRPr="00393B35">
              <w:rPr>
                <w:rFonts w:ascii="Arial" w:hAnsi="Arial" w:cs="Arial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393B35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984" w:type="dxa"/>
          </w:tcPr>
          <w:p w:rsidR="00840CE6" w:rsidRPr="00280B55" w:rsidRDefault="00840CE6" w:rsidP="00840C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3302" w:type="dxa"/>
          </w:tcPr>
          <w:p w:rsidR="00C84EC7" w:rsidRDefault="00C84EC7" w:rsidP="00840C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</w:t>
            </w:r>
          </w:p>
          <w:p w:rsidR="00840CE6" w:rsidRDefault="00C84EC7" w:rsidP="00840C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Должностное лицо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F80075" w:rsidRPr="00280B55" w:rsidTr="006E6377">
        <w:trPr>
          <w:trHeight w:val="330"/>
        </w:trPr>
        <w:tc>
          <w:tcPr>
            <w:tcW w:w="14504" w:type="dxa"/>
            <w:gridSpan w:val="4"/>
          </w:tcPr>
          <w:p w:rsidR="00F80075" w:rsidRPr="00280B55" w:rsidRDefault="00F80075" w:rsidP="00C84E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F80075" w:rsidRPr="00280B55" w:rsidTr="00840CE6">
        <w:trPr>
          <w:trHeight w:val="1194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7.1.</w:t>
            </w:r>
          </w:p>
        </w:tc>
        <w:tc>
          <w:tcPr>
            <w:tcW w:w="8490" w:type="dxa"/>
          </w:tcPr>
          <w:p w:rsidR="00F80075" w:rsidRPr="00280B55" w:rsidRDefault="00F80075" w:rsidP="00393B35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Проведение внутреннего муниципального финансового контроля в пределах полномочий, установленных Федеральным законом от 5 апреля 2013 №44-ФЗ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</w:t>
            </w:r>
            <w:r w:rsidR="00393B35">
              <w:rPr>
                <w:sz w:val="23"/>
                <w:szCs w:val="23"/>
              </w:rPr>
              <w:t>Коськов</w:t>
            </w:r>
            <w:r>
              <w:rPr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Комитет финансов  </w:t>
            </w:r>
          </w:p>
        </w:tc>
      </w:tr>
      <w:tr w:rsidR="00F80075" w:rsidRPr="00280B55" w:rsidTr="00840CE6">
        <w:trPr>
          <w:trHeight w:val="16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7.2.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</w:t>
            </w:r>
          </w:p>
        </w:tc>
      </w:tr>
      <w:tr w:rsidR="00F80075" w:rsidRPr="00280B55" w:rsidTr="00840CE6">
        <w:trPr>
          <w:trHeight w:val="1035"/>
        </w:trPr>
        <w:tc>
          <w:tcPr>
            <w:tcW w:w="728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7.3.</w:t>
            </w:r>
          </w:p>
        </w:tc>
        <w:tc>
          <w:tcPr>
            <w:tcW w:w="8490" w:type="dxa"/>
          </w:tcPr>
          <w:p w:rsidR="00F80075" w:rsidRPr="00280B55" w:rsidRDefault="00F80075" w:rsidP="006E6377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1984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3302" w:type="dxa"/>
          </w:tcPr>
          <w:p w:rsidR="00F80075" w:rsidRPr="00280B55" w:rsidRDefault="00F80075" w:rsidP="006E63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</w:p>
        </w:tc>
      </w:tr>
    </w:tbl>
    <w:p w:rsidR="00F80075" w:rsidRPr="00E05435" w:rsidRDefault="00F80075" w:rsidP="00393B35">
      <w:pPr>
        <w:rPr>
          <w:sz w:val="22"/>
          <w:szCs w:val="22"/>
        </w:rPr>
        <w:sectPr w:rsidR="00F80075" w:rsidRPr="00E05435" w:rsidSect="00393B35">
          <w:pgSz w:w="16840" w:h="11907" w:orient="landscape"/>
          <w:pgMar w:top="426" w:right="1134" w:bottom="851" w:left="1701" w:header="720" w:footer="720" w:gutter="0"/>
          <w:cols w:space="720"/>
          <w:titlePg/>
          <w:docGrid w:linePitch="245"/>
        </w:sectPr>
      </w:pPr>
    </w:p>
    <w:p w:rsidR="00444E1C" w:rsidRDefault="00444E1C" w:rsidP="00393B35"/>
    <w:sectPr w:rsidR="00444E1C" w:rsidSect="00393B35">
      <w:pgSz w:w="16840" w:h="11907" w:orient="landscape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C7" w:rsidRDefault="005804C7">
      <w:r>
        <w:separator/>
      </w:r>
    </w:p>
  </w:endnote>
  <w:endnote w:type="continuationSeparator" w:id="0">
    <w:p w:rsidR="005804C7" w:rsidRDefault="0058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C7" w:rsidRDefault="005804C7">
      <w:r>
        <w:separator/>
      </w:r>
    </w:p>
  </w:footnote>
  <w:footnote w:type="continuationSeparator" w:id="0">
    <w:p w:rsidR="005804C7" w:rsidRDefault="0058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DB" w:rsidRDefault="00742FDB" w:rsidP="00742F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FDB" w:rsidRDefault="00742F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EC0"/>
    <w:multiLevelType w:val="hybridMultilevel"/>
    <w:tmpl w:val="0278056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27C60FB"/>
    <w:multiLevelType w:val="hybridMultilevel"/>
    <w:tmpl w:val="82266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42A"/>
    <w:multiLevelType w:val="hybridMultilevel"/>
    <w:tmpl w:val="F55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D2CAA"/>
    <w:multiLevelType w:val="hybridMultilevel"/>
    <w:tmpl w:val="5DE8260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3FA4AC6"/>
    <w:multiLevelType w:val="hybridMultilevel"/>
    <w:tmpl w:val="A2BC928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1C"/>
    <w:rsid w:val="0000011D"/>
    <w:rsid w:val="00054051"/>
    <w:rsid w:val="000C62C3"/>
    <w:rsid w:val="001931AF"/>
    <w:rsid w:val="001E3C46"/>
    <w:rsid w:val="001F7FBB"/>
    <w:rsid w:val="00201CCA"/>
    <w:rsid w:val="00253936"/>
    <w:rsid w:val="002A28C4"/>
    <w:rsid w:val="0033326E"/>
    <w:rsid w:val="00393B35"/>
    <w:rsid w:val="003F4A4A"/>
    <w:rsid w:val="004018E9"/>
    <w:rsid w:val="00423DC6"/>
    <w:rsid w:val="00444E1C"/>
    <w:rsid w:val="00545826"/>
    <w:rsid w:val="005804C7"/>
    <w:rsid w:val="00587889"/>
    <w:rsid w:val="00590571"/>
    <w:rsid w:val="005E1BE7"/>
    <w:rsid w:val="0063441C"/>
    <w:rsid w:val="0065659F"/>
    <w:rsid w:val="006E6377"/>
    <w:rsid w:val="00742FDB"/>
    <w:rsid w:val="007547D5"/>
    <w:rsid w:val="00840CE6"/>
    <w:rsid w:val="008871D3"/>
    <w:rsid w:val="008A2D2E"/>
    <w:rsid w:val="008C1130"/>
    <w:rsid w:val="009B2324"/>
    <w:rsid w:val="00AB3FD8"/>
    <w:rsid w:val="00AE06CE"/>
    <w:rsid w:val="00AF5A39"/>
    <w:rsid w:val="00B028E9"/>
    <w:rsid w:val="00B30304"/>
    <w:rsid w:val="00B640A1"/>
    <w:rsid w:val="00BA5722"/>
    <w:rsid w:val="00C277C3"/>
    <w:rsid w:val="00C77095"/>
    <w:rsid w:val="00C84EC7"/>
    <w:rsid w:val="00C948CC"/>
    <w:rsid w:val="00CB45CD"/>
    <w:rsid w:val="00CC47CE"/>
    <w:rsid w:val="00CE0223"/>
    <w:rsid w:val="00D2038C"/>
    <w:rsid w:val="00D51CCE"/>
    <w:rsid w:val="00E4295D"/>
    <w:rsid w:val="00E620B8"/>
    <w:rsid w:val="00E723C5"/>
    <w:rsid w:val="00EC06AD"/>
    <w:rsid w:val="00F06B69"/>
    <w:rsid w:val="00F80075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1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07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styleId="a5">
    <w:name w:val="page number"/>
    <w:rsid w:val="00F80075"/>
    <w:rPr>
      <w:rFonts w:cs="Times New Roman"/>
    </w:rPr>
  </w:style>
  <w:style w:type="paragraph" w:customStyle="1" w:styleId="1">
    <w:name w:val="Без интервала1"/>
    <w:rsid w:val="00F80075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F80075"/>
    <w:rPr>
      <w:sz w:val="28"/>
      <w:lang w:val="ru-RU" w:eastAsia="ru-RU" w:bidi="ar-SA"/>
    </w:rPr>
  </w:style>
  <w:style w:type="paragraph" w:styleId="a6">
    <w:name w:val="Normal (Web)"/>
    <w:basedOn w:val="a"/>
    <w:rsid w:val="006E63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AE0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06CE"/>
    <w:rPr>
      <w:rFonts w:ascii="Arial" w:hAnsi="Arial" w:cs="Arial"/>
      <w:sz w:val="18"/>
      <w:szCs w:val="18"/>
    </w:rPr>
  </w:style>
  <w:style w:type="paragraph" w:styleId="a9">
    <w:name w:val="Balloon Text"/>
    <w:basedOn w:val="a"/>
    <w:link w:val="aa"/>
    <w:rsid w:val="00423DC6"/>
    <w:rPr>
      <w:rFonts w:ascii="Segoe UI" w:hAnsi="Segoe UI" w:cs="Segoe UI"/>
    </w:rPr>
  </w:style>
  <w:style w:type="character" w:customStyle="1" w:styleId="aa">
    <w:name w:val="Текст выноски Знак"/>
    <w:link w:val="a9"/>
    <w:rsid w:val="00423D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1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07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styleId="a5">
    <w:name w:val="page number"/>
    <w:rsid w:val="00F80075"/>
    <w:rPr>
      <w:rFonts w:cs="Times New Roman"/>
    </w:rPr>
  </w:style>
  <w:style w:type="paragraph" w:customStyle="1" w:styleId="1">
    <w:name w:val="Без интервала1"/>
    <w:rsid w:val="00F80075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F80075"/>
    <w:rPr>
      <w:sz w:val="28"/>
      <w:lang w:val="ru-RU" w:eastAsia="ru-RU" w:bidi="ar-SA"/>
    </w:rPr>
  </w:style>
  <w:style w:type="paragraph" w:styleId="a6">
    <w:name w:val="Normal (Web)"/>
    <w:basedOn w:val="a"/>
    <w:rsid w:val="006E63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AE0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06CE"/>
    <w:rPr>
      <w:rFonts w:ascii="Arial" w:hAnsi="Arial" w:cs="Arial"/>
      <w:sz w:val="18"/>
      <w:szCs w:val="18"/>
    </w:rPr>
  </w:style>
  <w:style w:type="paragraph" w:styleId="a9">
    <w:name w:val="Balloon Text"/>
    <w:basedOn w:val="a"/>
    <w:link w:val="aa"/>
    <w:rsid w:val="00423DC6"/>
    <w:rPr>
      <w:rFonts w:ascii="Segoe UI" w:hAnsi="Segoe UI" w:cs="Segoe UI"/>
    </w:rPr>
  </w:style>
  <w:style w:type="character" w:customStyle="1" w:styleId="aa">
    <w:name w:val="Текст выноски Знак"/>
    <w:link w:val="a9"/>
    <w:rsid w:val="0042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6</cp:revision>
  <cp:lastPrinted>2018-09-25T07:50:00Z</cp:lastPrinted>
  <dcterms:created xsi:type="dcterms:W3CDTF">2018-09-25T07:20:00Z</dcterms:created>
  <dcterms:modified xsi:type="dcterms:W3CDTF">2018-09-25T07:54:00Z</dcterms:modified>
</cp:coreProperties>
</file>