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43" w:rsidRPr="008A4349" w:rsidRDefault="00FB6D43" w:rsidP="00BE56E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8A4349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="008568FC"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</w:t>
      </w: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ОБРАЗОВАНИЯ</w:t>
      </w:r>
    </w:p>
    <w:p w:rsidR="00FB6D43" w:rsidRPr="008A4349" w:rsidRDefault="00FB6D43" w:rsidP="00BE56E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FB6D43" w:rsidRPr="008A4349" w:rsidRDefault="00FB6D43" w:rsidP="00BE56E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FB6D43" w:rsidRPr="008A4349" w:rsidRDefault="00FB6D43" w:rsidP="00BE56E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FB6D43" w:rsidRPr="008A4349" w:rsidRDefault="00FB6D43" w:rsidP="00BE56E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FB6D43" w:rsidRPr="008A4349" w:rsidRDefault="00FB6D43" w:rsidP="00BE56E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6D43" w:rsidRPr="008A4349" w:rsidRDefault="00FB6D43" w:rsidP="00FB6D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6D43" w:rsidRPr="008A4349" w:rsidRDefault="00FB6D43" w:rsidP="00FB6D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6D43" w:rsidRPr="008A4349" w:rsidRDefault="00FB6D43" w:rsidP="00FB6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D037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>1 ию</w:t>
      </w:r>
      <w:r w:rsidR="00DD037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я   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DD037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D03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№ 06-98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FB6D43" w:rsidRPr="008A4349" w:rsidRDefault="00FB6D43" w:rsidP="00FB6D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6D43" w:rsidRPr="008A4349" w:rsidRDefault="00FB6D43" w:rsidP="00BE56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«О мерах   по    предупреждению </w:t>
      </w:r>
    </w:p>
    <w:p w:rsidR="00FB6D43" w:rsidRPr="008A4349" w:rsidRDefault="00FB6D43" w:rsidP="00BE56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</w:t>
      </w:r>
    </w:p>
    <w:p w:rsidR="00FB6D43" w:rsidRPr="008A4349" w:rsidRDefault="00FB6D43" w:rsidP="00BE56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на   территории    Коськовского </w:t>
      </w:r>
    </w:p>
    <w:p w:rsidR="00FB6D43" w:rsidRPr="008A4349" w:rsidRDefault="00FB6D43" w:rsidP="00BE56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  поселения,  </w:t>
      </w:r>
    </w:p>
    <w:p w:rsidR="00FB6D43" w:rsidRPr="008A4349" w:rsidRDefault="00FB6D43" w:rsidP="00BE56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вызванных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лесными и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торфяными</w:t>
      </w:r>
    </w:p>
    <w:p w:rsidR="00FB6D43" w:rsidRPr="008A4349" w:rsidRDefault="00FB6D43" w:rsidP="00BE56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пожарами в пожароопасный период </w:t>
      </w:r>
    </w:p>
    <w:p w:rsidR="00FB6D43" w:rsidRPr="008A4349" w:rsidRDefault="00FB6D43" w:rsidP="00FB6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DD037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года».             (21,0600)</w:t>
      </w:r>
    </w:p>
    <w:p w:rsidR="00FB6D43" w:rsidRPr="008A4349" w:rsidRDefault="00FB6D43" w:rsidP="00FB6D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6D43" w:rsidRPr="008A4349" w:rsidRDefault="00DD0370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B6D43" w:rsidRPr="008A4349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3, статьи 7, пунктом 21 статьи 15  Федерального закона  от 06 октября 2003 года № 131 -ФЗ «Об общих принципах организации местного самоуправления в Российской Федерации», Федеральным законом  от 21 декабря 1994 года №68-ФЗ «О защите населения и территории от чрезвычайных ситуаций природного и техногенного характера», от 21. декабря 1994 года «О пожарной безопасности» в целях предупреждения и ликвидации чрезвычайных ситуаций в пожароопасный период 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B6D43" w:rsidRPr="008A4349">
        <w:rPr>
          <w:rFonts w:ascii="Times New Roman" w:hAnsi="Times New Roman" w:cs="Times New Roman"/>
          <w:color w:val="000000"/>
          <w:sz w:val="28"/>
          <w:szCs w:val="28"/>
        </w:rPr>
        <w:t>г. на территории Коськовского сельского поселения, администрация Коськовского сельского поселения  ПОСТАНОВЛЯЕТ: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>1.  Организовать готовность сил и средств ОГПС Тихвинского района, ОАО «УЖКХ» для оказания помощи в тушении лесных пожаров. В случае возникновения пожаров обеспечить мобилизацию необходимого количества людей и техники для ликвидации очагов возгорания.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Рекомендовать арендаторам лесного фонда: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2.1. Обеспечить готовность сил и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средств для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тушения очагов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возгорания на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закрепленных площадях;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-очистить закрепленные площади от мусора, свалок и отходов. 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Обеспечить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предоставление ежедневной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дежурному специалисту администрации Коськовского сельского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поселения о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возникновении очагов возгорания, ходе их ликвидации и передачей информации в установленном порядке в ЕДДС Тихвинского района. 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>2.3. Произвести работы по созданию минерализованных полос в границах населенных пунктов Коськовского сельского поселения, примыкающих к лесным массивам и населенным пунктам.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8568FC"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Рекомендовать хозяйствующим</w:t>
      </w: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субъектам: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6D43" w:rsidRPr="008A4349" w:rsidRDefault="00FB6D43" w:rsidP="00FB6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    3.1. Неукоснительно принимать меры пожарной безопасности на подведомственных объектах и территориях. Обеспечить устойчивую работу подведомственных объектов систем жизнеобеспечения. При необходимости разработать график дежурства ответственных должностных лиц. Представить в администрацию Коськовского сельского поселения.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>3.2. Произвести ревизию первичных средств пожаротушения, при необходимости произвести   доукомплектование. Обеспечить повышенную готовность аварийно-ремонтных и дежурно-диспетчерских служб, определить способы связи и управления.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3.3. Организовать на пожароопасный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период окарауливание подведомственных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территорий, находящихся в непосредственной близости к лесным массивам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и населенным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пунктам. 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8568FC"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Заведующей финансовым</w:t>
      </w: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сектором администрации Коськовского сельского </w:t>
      </w:r>
      <w:r w:rsidR="008568FC"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 -</w:t>
      </w: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главному бухгалтеру Боровской Н.Н.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 предусмотреть в бюджете средства на финансирование мероприятий по обеспечению пожарной безопасности.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Заместителю Главы администрации Коськовского сельского поселения - Калининой А.М.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 организовать выполнение комплекса мер пожарной безопасности в населенных пунктах: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>- организовать выполнение гражданами-владельцами земельных участков работ по расчистке участков и прилегающих к ним территорий от горючих отходов (мусора, тары, сухой травы), обкосу сухой травы.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>- осуществлять контроль устойчивого функционирования объектов и систем жизнеобеспечения на территории поселения.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>- обеспечить готовность добровольных пожарных формирований источников наружного противопожарного водоснабжения.</w:t>
      </w:r>
    </w:p>
    <w:p w:rsidR="00FB6D43" w:rsidRPr="008A4349" w:rsidRDefault="00FB6D43" w:rsidP="00FB6D43">
      <w:pPr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Ответственной по ГО и </w:t>
      </w:r>
      <w:r w:rsidR="008568FC"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ЧС администрации Коськовского</w:t>
      </w: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- Пестеревой В.А.: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lastRenderedPageBreak/>
        <w:t>6.1. Организовать с 1 июля 201</w:t>
      </w:r>
      <w:r w:rsidR="00DD037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года контроль за состоянием лесопожарной обстановки с последующей передачей в отдел Тихвинского района УГПН ГУ МЧС России по Ленинградской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области предупреждения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и ликвидации чрезвычайных ситуаций в уставленном порядке. 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Организовать дополнительное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обучение старост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населенных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пунктов Коськовского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работе с мотопомпами и эвакуацией населения на безопасную территорию в случае пожара.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6.3. Обеспечить еженедельное представление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информации в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17.00 ч. 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Тихвинского районного звена предупреждения и ликвидации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мерах по обустройству минерализованных полос в границах населенных пунктов, примыкающих к лесным массивам и населенным пунктам.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>6.4. Организовать дополнительную профилактическую работу среди населения по соблюдению правил и норм пожарной безопасности.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Старостам населенных пунктов Коськовского сельского поселения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пропаганду   по соблюдению правил поведения в лесу и мерах по предупреждению лесных и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торфяных пожаров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Обеспечить готовность звеньев РСЧС поселения и добровольной пожарной команды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для оперативного реагирования на предупреждение и ликвидацию возможных чрезвычайных ситуаций, вызванных лесными и торфяными пожарами.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>9. Предусмотреть резерв материальных и финансовых ресурсов на обеспечение мероприятий противопожарной безопасности.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>10. Организовать, при необходимости, дежурство работников администрации в пожароопасный период.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Оперативной группе КЧС и ПБ Коськовского сельского поселения: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>- обеспечить координацию взаимодействия сил и средств, привлекаемых к ликвидации возможных ЧС;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>- организовать в установленном порядке обмен информацией;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>-обеспечить своевременное информирование населения об угрозе возникновения ЧС;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>- предусмотреть привлечение к ликвидации последствий возможных ЧС силы и средства специализированных хозяйствующих субъектов.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Заведующей Коськовским ФАП - Холоповой Н.А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A4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фельдшеру Исаковского ФАП Изотовой Г.Ю.-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запас медицинских препаратов для возможных пострадавших.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>13. Считать обязательным для исполнения данное постановление всеми хозяйствующими субъектами независимо от форм собственности.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>14. Постановление обнародовать.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15. Контроль за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исполнением постановления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>на зам.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- Калинину Анну Михайловну.</w:t>
      </w: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D43" w:rsidRPr="008A4349" w:rsidRDefault="00FB6D43" w:rsidP="00FB6D4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D43" w:rsidRPr="008A4349" w:rsidRDefault="00FB6D43" w:rsidP="00FB6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8568FC" w:rsidRDefault="00FB6D43" w:rsidP="00FB6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</w:t>
      </w:r>
      <w:r w:rsidR="008568FC"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поселения:  </w:t>
      </w: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М.А.Степанов      </w:t>
      </w:r>
    </w:p>
    <w:p w:rsidR="008568FC" w:rsidRDefault="008568FC" w:rsidP="00FB6D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68FC" w:rsidRDefault="008568FC" w:rsidP="00FB6D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68FC" w:rsidRDefault="008568FC" w:rsidP="00FB6D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68FC" w:rsidRDefault="008568FC" w:rsidP="00FB6D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68FC" w:rsidRDefault="008568FC" w:rsidP="00FB6D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68FC" w:rsidRDefault="008568FC" w:rsidP="00FB6D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6D43" w:rsidRPr="008A4349" w:rsidRDefault="00FB6D43" w:rsidP="00FB6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43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:rsidR="00FB6D43" w:rsidRPr="008A4349" w:rsidRDefault="00FB6D43" w:rsidP="00FB6D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6D43" w:rsidRPr="008568FC" w:rsidRDefault="00FB6D43" w:rsidP="00BE56E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568FC">
        <w:rPr>
          <w:rFonts w:ascii="Times New Roman" w:hAnsi="Times New Roman" w:cs="Times New Roman"/>
          <w:color w:val="000000"/>
          <w:sz w:val="20"/>
          <w:szCs w:val="20"/>
        </w:rPr>
        <w:t>Исполнитель- Пестерева В.А.</w:t>
      </w:r>
    </w:p>
    <w:p w:rsidR="00FB6D43" w:rsidRPr="008568FC" w:rsidRDefault="00FB6D43" w:rsidP="00BE56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68FC">
        <w:rPr>
          <w:rFonts w:ascii="Times New Roman" w:hAnsi="Times New Roman" w:cs="Times New Roman"/>
          <w:color w:val="000000"/>
          <w:sz w:val="20"/>
          <w:szCs w:val="20"/>
        </w:rPr>
        <w:t>Телефон, факс-.8(81367)43137</w:t>
      </w:r>
    </w:p>
    <w:sectPr w:rsidR="00FB6D43" w:rsidRPr="0085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43"/>
    <w:rsid w:val="002702B8"/>
    <w:rsid w:val="008568FC"/>
    <w:rsid w:val="008A4349"/>
    <w:rsid w:val="00BE56EE"/>
    <w:rsid w:val="00DD0370"/>
    <w:rsid w:val="00FB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2018-06-26T06:44:00Z</dcterms:created>
  <dcterms:modified xsi:type="dcterms:W3CDTF">2018-06-26T06:44:00Z</dcterms:modified>
</cp:coreProperties>
</file>