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КОСЬКОВСКОЕ СЕЛЬСКОЕ ПОСЕЛЕНИЕ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/АДМИНИСТРАЦИЯ КОСЬКОВСКОГО СЕЛЬСКОГО ПОСЕЛЕНИЯ/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C09" w:rsidRPr="00735C09" w:rsidRDefault="00B626BB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</w:t>
      </w:r>
      <w:r w:rsid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 года          № 06-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735C09" w:rsidRPr="00735C09" w:rsidTr="00735C09">
        <w:tc>
          <w:tcPr>
            <w:tcW w:w="4935" w:type="dxa"/>
            <w:hideMark/>
          </w:tcPr>
          <w:p w:rsidR="00735C09" w:rsidRPr="00735C09" w:rsidRDefault="00735C09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задачах по подготовке жилищного фонда и инженерных сетей к работе в осенне-зимний период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8-2019</w:t>
            </w: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 </w:t>
            </w:r>
          </w:p>
        </w:tc>
      </w:tr>
    </w:tbl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27 июля 2010 года № 190-ФЗ «О теплоснабжении», постановлением Правительства Ленинградской области от 19 июня 2008 года № 177 «Об утверждении Правил подготовки и проведения  отопительного сезона Ленинградской области», Приказом министерства энергетики Российской Федерации от 12 марта 2013 года №103 «Об утверждении правил оценки готовности к отопительному периоду», в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своевременной подготовки объектов жилищно-коммунального хозяйства Коськовского сельского поселения к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2018-2019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 Коськовского сельского поселения </w:t>
      </w: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Утвердить: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план мероприятий по подготовке жилищно-коммунального хозяйства Коськовского сельского поселения к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2018-2019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1);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состав комиссии по проверке готовности жилищного фонда и инженерной инфраструктуры к устойчивому функциониров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в осенне-зимний период 2018-2019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в Коськовском сельском поселении (приложение № 2).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к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омплексный план подготовки объектов жилищно-коммунального хозяйства топливно - энергетического комплекса и социальной сферы муниципального образования Коськовское сельское посел</w:t>
      </w:r>
      <w:r w:rsidR="001E73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отопительному сезону 2018-2019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3);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программу проведения проверки готовно</w:t>
      </w:r>
      <w:r w:rsidR="001E73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 к отопительному периоду 2018-2019</w:t>
      </w:r>
      <w:r w:rsidRPr="0073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годов,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№4).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Руководителям предприятий и организации жилищно-коммунального и топливно-энергетического комплекса: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принять меры к безусловному выполнению плана мероприятий по подготовке жилищно-коммунального хозяйства к работе в осенне-зимний период 20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18-2019 годов к 15 сентября 2018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закончить работы на источниках теплоснабжения: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обеспечения нужд отопления в осенний период - до 01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2018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обеспечения нужд отопления в период прохождения зимнего максиму</w:t>
      </w:r>
      <w:r w:rsidR="001E7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нагрузок -  до 01 ноября 2018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опробования систем теплоснабжения и резервных топливных хозя</w:t>
      </w:r>
      <w:r w:rsidR="001E73E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 в работе с 15 сентября 2018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начала отопительного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подготовить к 01 сентября 2018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утвержденным графиком;</w:t>
      </w:r>
    </w:p>
    <w:p w:rsidR="00735C09" w:rsidRPr="00735C09" w:rsidRDefault="001E73EA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в срок до 15 сентября 2018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оформить паспорта готовности жилых зданий к эксплуатации в зимних условиях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</w:t>
      </w:r>
    </w:p>
    <w:p w:rsidR="00735C09" w:rsidRPr="00735C09" w:rsidRDefault="001E73EA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создать к 01 октября 2018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неснижаемый сорока пятисуточный запас всех видов топлива, гарантирующий бесперебойную работу котельной, обеспечивающей теплом население и потребителей социальной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еры, в осенне-зимний период 2018-2019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    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предоставлять в комитет жилищно-коммунального хозяйства до 23 числа ежемесячно в пе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 с 01 июня по 01 ноября 2018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оперативный отчет по подготовке жилищно-коммунального хозяйства к ра</w:t>
      </w:r>
      <w:r w:rsidR="00D7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2018-2019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по Коськовскому сельскому поселению в соответствии с формой №1-ЖКХ (зима), утвержденной постановлением Росстата от 27 февраля 2006 года № 7;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по выполнению Плана мероприятий по подготовке жилищно-коммунального хозяйства Коськовского сельского поселения к ра</w:t>
      </w:r>
      <w:r w:rsidR="00D7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2018-2019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проверить укомплектованность организации жилищно-коммунального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:rsidR="00735C09" w:rsidRPr="00735C09" w:rsidRDefault="001E73EA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уточнить до 1 июня 2018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порядок ликвидации аварийных ситуаций в системах электро-, водо- и теплоснабжения с учетом взаимодействия тепло-, электро-, топливо-, и водоснабжающих организаций, потребителей, жилищных, ремонтно-строительных, транспортных организаций и других служб;</w:t>
      </w:r>
    </w:p>
    <w:p w:rsidR="00735C09" w:rsidRPr="00735C09" w:rsidRDefault="001E73EA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утвердить до 1 июня 2018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расчеты допустимого времени устранения аварийных нарушений в работе систем отопления жилых домов;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уточнить до 15 августа 2018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схемы оповещения и взаимодействия служб при ликвидации аварийных ситуаций на объектах жизнеобеспечения населения и содействовать заключению организацией жилищно-коммунального хозяйства соглашений с ведомствами, имеющими возможность оказания помощи специальной техникой и аттестованным персоналом;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в треть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квартале 2018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организовать проверку готовности аварийных бригад и проведение учений, тренировок оперативно-диспетчерских, аварийно-восстановительных служб по ликвидации аварий на объектах жилищно-коммунального хозяйства;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Руководителям - открытого акционерного общества «Управление жилищно-коммунальным хозяйством Тихвинского района» и общества с ограниченной ответственностью «Управление жилищно-коммунальным хозяйством» для безусловного выполнения мероприятий по подготовке объектов к работе в осенне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-зимний период 2018-2019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проводить целенаправленную работу с населением по утеплению квартир и своевременной оплате за жилые помещения и коммунальные услуги.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Теплоснабжающей организации - открытому акционерному обществу «Управление жилищно-коммунальным хозяйством Тихвинского района»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 на обслуживания систем теплопотребления, приказ о назначении лица за безопасную эксплуатацию тепловых энергоустановок с указанием п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ротокола проверок знаний в 2018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органах Ростехнадзора, при наличии паспортов готовности объектов к работе в зимних условиях.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законодательством, за несвоевременную подачу тепла, воды, электрической энергии населению Коськовского сельского поселения.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Бухгалтерии администрации Коськовского сельского поселения обеспечить финансирование предприятий жилищно-коммунального хозяйства для безусловного выполнения мероприятий по подготовке объектов к ра</w:t>
      </w:r>
      <w:r w:rsidR="001E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2018-2019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в соответствии с утвержденной бюджетной росписью.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Руководителям энергоснабжающих и управляющих предприятий назначить ответственных лиц для сбора информации по всем изменениям в режиме работы объектов жилищно-коммунального хозяйства Коськовского сельского поселения, независимо от их ведомственной принадлежности.  В случае возникновения аварийных ситуаций - передавать сведения дежурному администрации по телефону 8813 67 43-140, для контроля и своевременного принятия мер.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 за исполнением постановления оставляю за собой.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администрации  </w:t>
      </w: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Коськовского сельского поселения                                         М.А.Степанов                                                             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17" w:type="dxa"/>
        <w:tblLayout w:type="fixed"/>
        <w:tblLook w:val="04A0" w:firstRow="1" w:lastRow="0" w:firstColumn="1" w:lastColumn="0" w:noHBand="0" w:noVBand="1"/>
      </w:tblPr>
      <w:tblGrid>
        <w:gridCol w:w="93"/>
        <w:gridCol w:w="582"/>
        <w:gridCol w:w="3153"/>
        <w:gridCol w:w="1417"/>
        <w:gridCol w:w="1134"/>
        <w:gridCol w:w="1384"/>
        <w:gridCol w:w="1701"/>
        <w:gridCol w:w="2753"/>
      </w:tblGrid>
      <w:tr w:rsidR="00735C09" w:rsidRPr="00735C09" w:rsidTr="006C02BB">
        <w:trPr>
          <w:trHeight w:val="1617"/>
        </w:trPr>
        <w:tc>
          <w:tcPr>
            <w:tcW w:w="12217" w:type="dxa"/>
            <w:gridSpan w:val="8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ЕРЖДЕН</w:t>
            </w: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107" w:rsidRDefault="008C610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107" w:rsidRPr="00735C09" w:rsidRDefault="008C610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09" w:rsidRPr="00735C09" w:rsidRDefault="00735C09" w:rsidP="00D86CFF">
            <w:pPr>
              <w:spacing w:after="0" w:line="240" w:lineRule="auto"/>
              <w:ind w:right="3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735C09" w:rsidRPr="00735C09" w:rsidRDefault="00735C09" w:rsidP="00D86CFF">
            <w:pPr>
              <w:spacing w:after="0" w:line="240" w:lineRule="auto"/>
              <w:ind w:right="3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735C09" w:rsidRPr="00735C09" w:rsidRDefault="00735C09" w:rsidP="00D86CFF">
            <w:pPr>
              <w:spacing w:after="0" w:line="240" w:lineRule="auto"/>
              <w:ind w:right="3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Коськовского сельского поселения</w:t>
            </w:r>
          </w:p>
          <w:p w:rsidR="00735C09" w:rsidRPr="00735C09" w:rsidRDefault="00B626BB" w:rsidP="00D86CFF">
            <w:pPr>
              <w:spacing w:after="0" w:line="240" w:lineRule="auto"/>
              <w:ind w:right="3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мая 2018 года № 06-79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  <w:p w:rsidR="00735C09" w:rsidRPr="00735C09" w:rsidRDefault="00735C09" w:rsidP="00D86CFF">
            <w:pPr>
              <w:spacing w:after="0" w:line="240" w:lineRule="auto"/>
              <w:ind w:right="30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</w:t>
            </w:r>
            <w:r w:rsidRPr="0073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</w:tc>
      </w:tr>
      <w:tr w:rsidR="00735C09" w:rsidRPr="00735C09" w:rsidTr="006C02BB">
        <w:trPr>
          <w:gridBefore w:val="1"/>
          <w:gridAfter w:val="1"/>
          <w:wBefore w:w="93" w:type="dxa"/>
          <w:wAfter w:w="2753" w:type="dxa"/>
          <w:trHeight w:val="322"/>
        </w:trPr>
        <w:tc>
          <w:tcPr>
            <w:tcW w:w="9371" w:type="dxa"/>
            <w:gridSpan w:val="6"/>
            <w:vMerge w:val="restart"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</w:t>
            </w: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мероприятий по подготовке жилищно-коммунального хозяйства Коськовского сельского поселения к раб</w:t>
            </w:r>
            <w:r w:rsidR="008C6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 в осенне- зимний период 2018-2019</w:t>
            </w: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35C09" w:rsidRPr="00735C09" w:rsidTr="006C02BB">
        <w:trPr>
          <w:gridBefore w:val="1"/>
          <w:gridAfter w:val="1"/>
          <w:wBefore w:w="93" w:type="dxa"/>
          <w:wAfter w:w="2753" w:type="dxa"/>
          <w:trHeight w:val="690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BB" w:rsidRPr="00735C09" w:rsidTr="00B626BB">
        <w:trPr>
          <w:gridBefore w:val="1"/>
          <w:gridAfter w:val="1"/>
          <w:wBefore w:w="93" w:type="dxa"/>
          <w:wAfter w:w="2753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B626BB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ремонт межпанельных швов 40 м/п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B626BB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одного подъезда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B626BB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ремонт кровли жилых домов №1,2,3,4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B626BB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замена вентилей, шаровых кранов в подвалах жилых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35C09"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Сезонная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состояния общедомового имущества согласно актов весеннео-сенних осмотров, текущий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запорной арматуры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системы отопления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арматуры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аварийных участков сетей ГВС,ХВС, отопления, канализации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Остекление подъездов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B626BB">
        <w:trPr>
          <w:gridBefore w:val="1"/>
          <w:gridAfter w:val="1"/>
          <w:wBefore w:w="93" w:type="dxa"/>
          <w:wAfter w:w="275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входных дверей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FF" w:rsidRDefault="00D86CFF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FF" w:rsidRDefault="00D86CFF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BB" w:rsidRDefault="00B626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6CFF" w:rsidRPr="00735C09" w:rsidRDefault="00D86CFF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8" w:type="dxa"/>
        <w:tblInd w:w="113" w:type="dxa"/>
        <w:tblLook w:val="04A0" w:firstRow="1" w:lastRow="0" w:firstColumn="1" w:lastColumn="0" w:noHBand="0" w:noVBand="1"/>
      </w:tblPr>
      <w:tblGrid>
        <w:gridCol w:w="540"/>
        <w:gridCol w:w="3557"/>
        <w:gridCol w:w="1323"/>
        <w:gridCol w:w="1125"/>
        <w:gridCol w:w="1292"/>
        <w:gridCol w:w="1541"/>
      </w:tblGrid>
      <w:tr w:rsidR="00735C09" w:rsidRPr="00735C09" w:rsidTr="006C02BB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Наименование подразделений и видов работ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Стоимость (тыс. руб.)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735C09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Выполнение</w:t>
            </w:r>
          </w:p>
        </w:tc>
      </w:tr>
      <w:tr w:rsidR="00735C09" w:rsidRPr="00735C09" w:rsidTr="006C02B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2BB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2BB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2BB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B626BB" w:rsidRDefault="006C02BB" w:rsidP="006C0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6C02B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B626BB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2BB" w:rsidRPr="00735C09" w:rsidTr="006C02BB">
        <w:trPr>
          <w:trHeight w:val="70"/>
        </w:trPr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C02BB" w:rsidRPr="00B626BB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Котельная</w:t>
            </w:r>
          </w:p>
        </w:tc>
      </w:tr>
      <w:tr w:rsidR="00735C09" w:rsidRPr="00735C09" w:rsidTr="006C02BB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Косметический ремонт бытового помещения в котельной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D86CFF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Ремонт пола в котельной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Замена пришедших в негодность оконных блоков в котельной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Ремонт котла № 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3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Ремонт котла № 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3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Ремонт котла № 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Замена масла и фильтра в гидростанции котла № 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Чистка котлов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Ревизия, ремонт и промывка водоводяных подогревателей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Чистка, промывка бака-аккумулятора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C09" w:rsidRPr="00735C09" w:rsidTr="006C02BB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35C09" w:rsidRPr="00B62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C09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Замена сетевого насоса № 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C09" w:rsidRPr="00B626BB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Ревизия эл. оборудования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Поверка, замена КИП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Чистка дымовой трубы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Ремонт, чистка дымового борова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Чистка газоходов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Проверка дизель-генератора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Ремонт изоляции трубопроводов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Ревизия, ремонт и смена запорной арматуры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6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33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Тепловые сети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333D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Гидравлическое испытание тепловых сетей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Устранение утечек после проведения гидравлического испытания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Ремонт изоляции тепловых сетей на участке от УП до дороги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Ревизия, ремонт и смена запорной арматуры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3C" w:rsidRPr="00735C09" w:rsidTr="006C02BB">
        <w:trPr>
          <w:trHeight w:val="63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3C" w:rsidRPr="00B626BB" w:rsidRDefault="00333D3C" w:rsidP="00735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счет средств ремонтного фонда по Коськовскому ЖКХ (разделы 1, 2, 3):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D3C" w:rsidRPr="00B626BB" w:rsidRDefault="00333D3C" w:rsidP="003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D3C" w:rsidRPr="00B626BB" w:rsidRDefault="00333D3C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2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Коськовского сельского поселения</w:t>
      </w:r>
    </w:p>
    <w:p w:rsidR="00735C09" w:rsidRPr="00735C09" w:rsidRDefault="00B626BB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мая 2018 года № 06-79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проверке готовности жилищного фонда теплоснабжающих организаций и потребителей тепловой энер</w:t>
      </w:r>
      <w:r w:rsidR="008C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к отопительному периоду 2018-2019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 на территории Коськовского сельского поселения   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345"/>
        <w:gridCol w:w="295"/>
        <w:gridCol w:w="4339"/>
        <w:gridCol w:w="36"/>
      </w:tblGrid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М.А. –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А.М.Калинина–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Пестерева В.А. –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735C09" w:rsidRPr="00735C09" w:rsidTr="00735C09">
        <w:trPr>
          <w:gridAfter w:val="1"/>
          <w:wAfter w:w="19" w:type="pct"/>
          <w:trHeight w:val="436"/>
        </w:trPr>
        <w:tc>
          <w:tcPr>
            <w:tcW w:w="4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комиссии: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Шиженский А.Е.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Коськовского</w:t>
            </w: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ЖКХ (по согласования для потребителей тепловой энергии)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Малькова О.Е.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Управдом-кассир Коськовского участка ЖКХ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Кулинова Н.П.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«Коськовский досуговый центр», депутат совета депутатов Коськовского сельского поселения.</w:t>
            </w:r>
          </w:p>
        </w:tc>
      </w:tr>
      <w:tr w:rsidR="00735C09" w:rsidRPr="00735C09" w:rsidTr="00735C0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Даркова О.А.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widowControl w:val="0"/>
              <w:tabs>
                <w:tab w:val="left" w:pos="69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   Ростехнадзора</w:t>
            </w:r>
          </w:p>
        </w:tc>
      </w:tr>
    </w:tbl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5C09" w:rsidRPr="00735C09" w:rsidRDefault="00735C09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735C09" w:rsidRPr="00735C09" w:rsidRDefault="00735C09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Коськовского сельского поселения </w:t>
      </w:r>
    </w:p>
    <w:p w:rsidR="00735C09" w:rsidRPr="00735C09" w:rsidRDefault="00B626BB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мая 2018 года № 06-79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(приложение № 3)                                                                       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план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объектов жилищно-коммунального хозяйства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Коськовское сельское поселение Тихвинского муниципального района Ленинградской области к отопительному </w:t>
      </w:r>
    </w:p>
    <w:p w:rsidR="00735C09" w:rsidRPr="00735C09" w:rsidRDefault="008C6107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сезону 2018/2019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"/>
        <w:gridCol w:w="838"/>
        <w:gridCol w:w="992"/>
        <w:gridCol w:w="851"/>
        <w:gridCol w:w="850"/>
        <w:gridCol w:w="851"/>
        <w:gridCol w:w="850"/>
        <w:gridCol w:w="851"/>
        <w:gridCol w:w="797"/>
      </w:tblGrid>
      <w:tr w:rsidR="00735C09" w:rsidRPr="00735C09" w:rsidTr="006E1FE1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(заменить) к осенне-</w:t>
            </w: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 периоду</w:t>
            </w:r>
          </w:p>
        </w:tc>
      </w:tr>
      <w:tr w:rsidR="00735C09" w:rsidRPr="00735C09" w:rsidTr="006E1FE1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сроку</w:t>
            </w:r>
          </w:p>
        </w:tc>
      </w:tr>
      <w:tr w:rsidR="00735C09" w:rsidRPr="00735C09" w:rsidTr="006E1FE1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учреждения (ФАП)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общественные здания (ДК, адм. здание)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 по всем 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(в двухтрубном исчислении)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Ветхие тепловые сети (в двухтрубном исполнении) по всем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насосные станции по всем 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тепловые пункты (ЦПТ) по всем 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Водозаборы по всем 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Насосные станции водопровода по всем 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водопровода по всем 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 по всем 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3,410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E5" w:rsidRDefault="00D718E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сети водопровода по всем видам собственности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насосные станции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канализации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8C6107" w:rsidP="008C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.ку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канализационные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электрические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Трансформаторные подстанции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машины для механизированной уборки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мостовых сооружений(транспортных и пешеходных мостов и путепроводов), труб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 и пешеходных тоннелей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гидротехнических сооружений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ЖКХ муниц.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запасов топлива: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твердое топливо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топливо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сельского поселения, выделяемые для подготовки ЖКХ к отопительному сезону,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D718E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аварийного запаса материально-технических средств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C552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C552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предприятий ЖКХ, выделяемые для подготовки объектов ЖКХ к отопительному сезону,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формирования аварийного запаса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материально-технических ресурсов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строительство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C552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муниципального района, выделяемые для подготовки объектов ЖКХ и социальной сферы к отопительному сезону,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аварийного запаса материально-технических ресурсов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6E1FE1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8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735C09" w:rsidRPr="00735C09" w:rsidRDefault="00735C09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Коськовского сельского поселения </w:t>
      </w:r>
    </w:p>
    <w:p w:rsidR="00735C09" w:rsidRPr="00735C09" w:rsidRDefault="00E81FCB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мая 2018 года № 06-79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проверки готовности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Коськовского сельского поселения</w:t>
      </w:r>
    </w:p>
    <w:p w:rsidR="00735C09" w:rsidRPr="00735C09" w:rsidRDefault="008C6107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отопительному периоду 2018-2019</w:t>
      </w:r>
      <w:r w:rsidR="00735C09"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г.г.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C09" w:rsidRPr="00735C09" w:rsidRDefault="00735C09" w:rsidP="00735C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Обеспечение 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организационное проведение, в целях достижения устойчивого тепло-, водо-, электро-, гозо-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Подготовка объектов жилищно-коммунального хозяйства к отопительному периоду должна обеспечивать: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максимальную надежность и экономичность работы объектов жилищно-коммунального хозяйства;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расходование материально-технических средств и топливно-энергетических ресурсов.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Своевременная и качественная подготовка объектов жилищно-коммунального хозяйства к отопительному периоду достигается: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выполнением должностными лицами требований федерального и республиканского законодательства, муниципальных нормативных правовых актов, требований, правил, руководств и инструкций по эксплуатации объектов жилищно-коммунального хозяйства;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укомплектованием организации жилищно-коммунального хозяйства,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выполнением в полном объеме организационно-технических мероприятий пред началом отопительного периода, комплекса проверок и испытаний оборудования на функционирование.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комиссии по проверке готовности к отопительному периоду.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2.1.1.Уполномоченный орган местного самоуправления муниципального образования Коськовское сельское поселение организует: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источников теплоснабжения муниципального образования и в целом теплоснабжающую организацию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объектов жилищно-коммунального хозяйства, социальной сферы, жилищного фонда к приему тепла тепловой энергии в отопительном периоде.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Оценка готовности к отопительному периоду источников теплоснабжения, тепловых сетей муниципального образования и в целом теплоснабжающей организации определяется не позднее 1 октября комиссией, утвержденной в установленном порядке.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Проверка осуществляется комиссией, которая утверждена настоящим Постановлением главы администрации.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Работа комиссии осуществляется в соответствии с графиком проведения проверки готовности к отопительному периоду (таблица 1), в которой указываются: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объекты, подлежащие проверке;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проверки;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проверяемые в ходе проведения проверки.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взаимодействия теплоснабжающей организации,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потребителей тепловой энергии, теплопотребляющие установки которых подключены к системе теплоснабжения с Комиссией.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1.Теплоснабжающая организация представляет в администрацию Коськовского сельского поселения информацию по выполнению требований по готовности указанных в приложении 3.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п.2.2 Программы.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2,5,8 приложения 4. Информацию по выполнению требований, указанных в п. 1,3,4,9, частично п. 10,15,17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 4, потребители предоставляют на рассмотрение по требованию комиссии самостоятельно в администрацию Коськовского сельского поселения.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Теплоснабжающая организация оформляет Акт проверки готовно</w:t>
      </w:r>
      <w:r w:rsidR="008C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2018-2019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потребителей и направляет его в администрацию Коськовского сельского поселения на рассмотрение комиссией.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Еженедельно по пятницам теплоснабжающая организация представляет в администрацию Коськовского сельского поселения сведения по подготовке объектов потребителей к отопительному периоду в виде справки.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Комиссия рассматривает документы, подтверждающие выполнение требований готовности в соответствии с п. 2.2. Программы.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паспорта и акты готовности, утвержденные комиссией, направляются в срок до 20 сентября 2017 года в администрацию Коськовского сельского поселения для дальнейшего формирования документации для сдачи муниципального образования Коськовское сельское поселение на готовно</w:t>
      </w:r>
      <w:r w:rsidR="008C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к отопительному периоду 2018-2019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в Северо-Западное управление Ростехнадзора.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07" w:rsidRDefault="008C6107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07" w:rsidRDefault="008C6107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07" w:rsidRPr="00735C09" w:rsidRDefault="008C6107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Таблица №1</w:t>
      </w: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проверки готовности теплоснабжающих организаций и потребителей тепловой энер</w:t>
      </w:r>
      <w:r w:rsidR="008C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к отопительному периоду 2018-2019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г.г. на территории Коськовского сельского поселения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62"/>
        <w:gridCol w:w="1418"/>
        <w:gridCol w:w="1984"/>
        <w:gridCol w:w="2659"/>
      </w:tblGrid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подлежащие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«УЖКХ Тихвинского района» участок ЖКХ Коськово   (котельная, тепловые сети)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735C09" w:rsidRPr="00735C09" w:rsidRDefault="008C6107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  2018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п.16 раздела  3  Приказа Министерства   энергетики Российской Федерации от 12.03.2013 № 103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«Коськовская основная общеобразовательная школа»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  <w:p w:rsidR="00735C09" w:rsidRPr="00735C09" w:rsidRDefault="008C6107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п.16 раздела 4 Приказа Министерства энергетики Российской Федерации от 12.03.2013 №103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«УЖКХ» (жилые дома)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августа-  </w:t>
            </w:r>
          </w:p>
          <w:p w:rsidR="00735C09" w:rsidRPr="00735C09" w:rsidRDefault="008C6107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  2018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4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МУ«Коськовский досуговый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– </w:t>
            </w:r>
          </w:p>
          <w:p w:rsidR="00735C09" w:rsidRPr="00735C09" w:rsidRDefault="008C6107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2018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п.16 раздела 4 Приказа Министерства энергетики Российской Федерации от 12.03.2013 №103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потребители </w:t>
            </w:r>
          </w:p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(административное здание) почта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-   15 сентября </w:t>
            </w:r>
            <w:r w:rsidR="008C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п.16 раздела 4 Приказа Министерства энергетики Российской Федерации от 12.03.2013 №103 </w:t>
            </w: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проверке комиссией проверяется выполнение требований, установленных Приложениями 3,4 настоящей Программы проведения проверки готовности муниципального образования Коськовское сельское поселе</w:t>
      </w:r>
      <w:r w:rsidR="008C6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отопительному периоду 2018-2019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(далее – Программа).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Проверка выполнения теплоснабжающей организацией требований, установленных Правилами оценки готовности к отопительному периоду, утвержденных приказом Минэнерго России от 12 марта 2013 года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организаций, подлежащих проверке, регулирующих порядок подготовки к отопительному периоду.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Результаты проверки оформляются актом проверки готовности к отопительному периоду (Приложение № 5), которая составляется не позднее одного дня с даты завершения проверки, по рекомендуемому образцу согласно к настоящим Правилам.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акте содержатся следующие выводы комиссии по итогам проверки: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объект проверки готов к отопительному периоду;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проверки не готов к отопительному периоду.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(далее- Перечень) с указанием сроков их устранения.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Паспорт готовности к отопительному периоду (приложение № 6) составляется по рекомендуемому образцу согласно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Сроки выдачи паспортов определяются председателем, заместителем председателя комиссии в зависимости от особенностей климатических условий, но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не позднее 15 сентября – для потребителей тепловой энергии,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не позднее 1 октября – для теплоснабжающих и теплосетевых организаций.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акта и паспорта готовности МО Коськовское сельское поселение определяется Руководством Северо-Западного управления Ростехнадзора, но не позднее 15 ноября.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Организация, не получившая по объектам проверки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к Программе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по готовности к отопительному периоду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теплоснабжающих и теплосетевых организаций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5"/>
      <w:bookmarkEnd w:id="1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3"/>
      <w:bookmarkEnd w:id="2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5"/>
      <w:bookmarkEnd w:id="3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76"/>
      <w:bookmarkEnd w:id="4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систем приема и разгрузки топлива, топливоприготовления и топливоподачи;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6" w:anchor="Par6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подпунктах 1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anchor="Par73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anchor="Par7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Par76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 пункта 13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Приложение 4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Программе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промывки оборудования и коммуникаций теплопотребляющих установок;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05"/>
      <w:bookmarkEnd w:id="5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0"/>
      <w:bookmarkEnd w:id="6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11"/>
      <w:bookmarkEnd w:id="7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14"/>
      <w:bookmarkEnd w:id="8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0" w:anchor="Par252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приложении N 3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оценки готовности к отопительному периоду, утвержденных приказом Министерства энергетики Российской Федерации от 12 марта 2013 года №103.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1" w:anchor="Par10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подпунктах 8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2" w:anchor="Par110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3" w:anchor="Par111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anchor="Par114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</w:t>
        </w:r>
        <w:r w:rsidRPr="00735C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16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№4. 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CB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CB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CB" w:rsidRPr="00735C09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Приложение № 5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Программе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 «______» ______________20_____ГОДА № 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ОБЪЕКТА К ЭКСПЛУАТАЦИИ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ОТОПИТЕЛЬНОМ СЕЗОНЕ ТЕПЛОСНАБЖАЮЩЕЙ ОРГАНИЗАЦИЕЙ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исправное состояние и безопасную эксплуатацию тепловых энергоустановок 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(наименование теплоснабжающей организации)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Произвели проверку готовности объекта к отопительному сезону 20 ____ года.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 осмотре и испытании выявлено следующее: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системе центрального отопления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«____» __________________20____года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центрального отопления выдержали опрессовку на ______ ати 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промыты до осветления гидропневматическим (гидравлическим) способом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исправное состояние и безопасную эксплуатацию тепловых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теплоцентру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«_____»_____________20___года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Теплоцентр (элеваторный узел) выдержал опрессовку на __________ати и промыт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осветления гидропневматическим (гидравлическим) способом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исправное состояние и безопасную эксплуатацию тепловых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вводу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«_____»______________20_____года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Тепловой ввод (прямая и обратная трубы) на участке от 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___________________ выдержали опрессову на __________ати.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исправное состояние и безопасную эксплуатацию тепловых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 водоподогревателям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«______»_________________20____года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Водоподогреватели № _________ выдержали опрессовку на __________ати.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исправное состояние и безопасную эксплуатацию тепловых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5.Выводы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1.Система центрального отопления, тепловой пункт (ЦТП) и тепловой ввод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выдержали.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Установка элеваторов, сопел и ограниченных диафрагм соответствует расчету.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тепловой изоляции на трубопроводах местной системы удовлетворительное.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Состояние помещения теплового пункта (ЦТП) удовлетворительное.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Тепловые пункты оборудованы КИПиА согласно проекту.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Паспорт на тепловой пункт (ЦТП), вывешенные схемы и инструкции для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Обслуживающего персонала соответствуют фактическому состоянию оборудования.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 за исправное состояние и безопасную эксплуатацию тепловых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Замечания по предписанию от «______»__________________20_____ 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выполнено __________________________________________________________;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выполнено _______________________________________________________.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Абоненту предлагается выполнить: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Отметки об устранении замечаний: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7.Заключение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объект допущенным к эксплуатации в отопительном сезоне 20___/20___годов.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представитель теплоснабжающей организации 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(должность, фамилия, инициалы)                  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печати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«_______»_______________20_____года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Допускается проводить приемку объекта на готовность к эксплуатации в     отопительном сезоне поэтапно по отдельным системам.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Акт заверяется печатью теплоснабжающей организации.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07" w:rsidRPr="00735C09" w:rsidRDefault="008C6107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здания к эксплуатации в отопительном сезоне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20___/20 _______годов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857"/>
        <w:gridCol w:w="516"/>
        <w:gridCol w:w="2007"/>
        <w:gridCol w:w="985"/>
        <w:gridCol w:w="700"/>
        <w:gridCol w:w="1032"/>
        <w:gridCol w:w="1178"/>
      </w:tblGrid>
      <w:tr w:rsidR="00735C09" w:rsidRPr="00735C09" w:rsidTr="00735C0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дом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корп.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(населенный пункт)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7"/>
        <w:gridCol w:w="6396"/>
      </w:tblGrid>
      <w:tr w:rsidR="00735C09" w:rsidRPr="00735C09" w:rsidTr="00735C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Принадлежность объекта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(наименование муниципального образования)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1. Общие сведения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3097"/>
        <w:gridCol w:w="5556"/>
      </w:tblGrid>
      <w:tr w:rsidR="00735C09" w:rsidRPr="00735C09" w:rsidTr="00735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(жилое, промышленное, ремонтно-эксплуатационное, административное, др.)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1832"/>
        <w:gridCol w:w="1814"/>
        <w:gridCol w:w="3123"/>
        <w:gridCol w:w="1885"/>
      </w:tblGrid>
      <w:tr w:rsidR="00735C09" w:rsidRPr="00735C09" w:rsidTr="00735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Год капитального ремонта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3. Характеристика объекта: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</w:tblGrid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Количество подъездов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Общая площадь, включая подвалы и цокольные этажи,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Общая полезная площадь  объекта,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Нежилая площадь,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4. Инженерное оборудование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248"/>
        <w:gridCol w:w="3464"/>
      </w:tblGrid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Количество (шт.)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Примечание</w:t>
            </w: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Тепловой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Водомерный узел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Тепловой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Водопроводный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Электрический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Ввод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 АППЗ и дымоудаления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Лифты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5. Источники энергоснабжения (централизованное/локальное):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6114"/>
      </w:tblGrid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Канализование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35C09">
        <w:rPr>
          <w:rFonts w:ascii="Times New Roman" w:eastAsia="Times New Roman" w:hAnsi="Times New Roman" w:cs="Times New Roman"/>
          <w:lang w:val="en-US" w:eastAsia="ru-RU"/>
        </w:rPr>
        <w:t>ll</w:t>
      </w:r>
      <w:r w:rsidRPr="00735C09">
        <w:rPr>
          <w:rFonts w:ascii="Times New Roman" w:eastAsia="Times New Roman" w:hAnsi="Times New Roman" w:cs="Times New Roman"/>
          <w:lang w:eastAsia="ru-RU"/>
        </w:rPr>
        <w:t>. Объемы выполненных работ по подготовке объекта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к отопительному сезону 20____/ 20 _____годов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4727"/>
        <w:gridCol w:w="1289"/>
        <w:gridCol w:w="1126"/>
        <w:gridCol w:w="1652"/>
      </w:tblGrid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Всего по плану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Фактически выполнено</w:t>
            </w: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чердачных помещений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 том числе утепление чердачного перекрытия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фасадов,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покраска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остекление окон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оконных проемов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дверных проемов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отмостки и цоколя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приямков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оконных проемов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дверных проемов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замена инженерного оборудования,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замена запорно-регулирующей арматуры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замена радиаторов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замена трубопроводов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внутридомового электрооборудования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Профилактические работы,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промывка внутридомовой системы отопления: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гидропневмопромывка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гидропромывка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опрессовка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изоляция трубопроводов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замеры сопротивления изоляции электропроводки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герметичность на сетях канализации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Состояние дымоходов, вентиляционных каналов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Наличие договоров на обслуживание ВДГО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Обеспеченность объекта песко-соляной смесью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 xml:space="preserve">      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35C09">
        <w:rPr>
          <w:rFonts w:ascii="Times New Roman" w:eastAsia="Times New Roman" w:hAnsi="Times New Roman" w:cs="Times New Roman"/>
          <w:lang w:val="en-US" w:eastAsia="ru-RU"/>
        </w:rPr>
        <w:t>lll</w:t>
      </w:r>
      <w:r w:rsidRPr="00735C09">
        <w:rPr>
          <w:rFonts w:ascii="Times New Roman" w:eastAsia="Times New Roman" w:hAnsi="Times New Roman" w:cs="Times New Roman"/>
          <w:lang w:eastAsia="ru-RU"/>
        </w:rPr>
        <w:t>. Результаты готовности здания к эксплуатации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1. Необходимые профилактические работы и работы по ремонту общего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имущества объекта и внутридомовых инженерных систем выполнены согласно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плану.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2. Состояние утепления отапливаемых помещений (чердаки, лестничные клетки, подвалы) внутренней разводки удовлетворительное.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С учетом выполненных работ здание к эксплуатации в отопительном сезоне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20 ____/20_____ годов 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                        (указывается готовность объекта)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Ответственный руководитель 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                 (наименование обслуживающей организации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или собственника здания)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___________________      _____________________________   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(должность)                  (фамилия, инициалы)   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Место печати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«______» _________________20 _____ 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Представитель (представители) общественности: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1. _______________________________________     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(фамилия, имя, отчество)                      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2. ______________________________________      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(фамилия, имя, отчество)                       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Паспорт предъявлен представителю государственной жилищной инспекции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____________________    __________________________   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(должность)       (фамилия, инициалы)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Место печати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«_______»________________20 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Примечание. Паспорт готовности заверяется печатью собственника или обслуживающей  организации.</w:t>
      </w:r>
    </w:p>
    <w:p w:rsidR="009602F6" w:rsidRDefault="009602F6"/>
    <w:sectPr w:rsidR="0096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F5D"/>
    <w:multiLevelType w:val="multilevel"/>
    <w:tmpl w:val="E788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7ACC"/>
    <w:multiLevelType w:val="multilevel"/>
    <w:tmpl w:val="CA90A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6EE1007"/>
    <w:multiLevelType w:val="multilevel"/>
    <w:tmpl w:val="0074D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C6174"/>
    <w:multiLevelType w:val="multilevel"/>
    <w:tmpl w:val="E668E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93"/>
    <w:rsid w:val="000D27D7"/>
    <w:rsid w:val="001E73EA"/>
    <w:rsid w:val="00333D3C"/>
    <w:rsid w:val="00664EE1"/>
    <w:rsid w:val="006C02BB"/>
    <w:rsid w:val="006E1FE1"/>
    <w:rsid w:val="00735C09"/>
    <w:rsid w:val="008C6107"/>
    <w:rsid w:val="009602F6"/>
    <w:rsid w:val="00B626BB"/>
    <w:rsid w:val="00BF1931"/>
    <w:rsid w:val="00C55241"/>
    <w:rsid w:val="00D718E5"/>
    <w:rsid w:val="00D86CFF"/>
    <w:rsid w:val="00E81FCB"/>
    <w:rsid w:val="00F4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C09"/>
  </w:style>
  <w:style w:type="paragraph" w:styleId="a3">
    <w:name w:val="Balloon Text"/>
    <w:basedOn w:val="a"/>
    <w:link w:val="a4"/>
    <w:semiHidden/>
    <w:unhideWhenUsed/>
    <w:rsid w:val="00735C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35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3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35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C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C09"/>
  </w:style>
  <w:style w:type="paragraph" w:styleId="a3">
    <w:name w:val="Balloon Text"/>
    <w:basedOn w:val="a"/>
    <w:link w:val="a4"/>
    <w:semiHidden/>
    <w:unhideWhenUsed/>
    <w:rsid w:val="00735C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35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3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35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C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3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2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1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4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dcterms:created xsi:type="dcterms:W3CDTF">2018-05-15T06:43:00Z</dcterms:created>
  <dcterms:modified xsi:type="dcterms:W3CDTF">2018-05-15T06:43:00Z</dcterms:modified>
</cp:coreProperties>
</file>