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6C" w:rsidRDefault="000A156C" w:rsidP="000A156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0A156C" w:rsidRDefault="000A156C" w:rsidP="000A156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0A156C" w:rsidRDefault="000A156C" w:rsidP="000A156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0A156C" w:rsidRDefault="000A156C" w:rsidP="000A156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0A156C" w:rsidRDefault="000A156C" w:rsidP="000A156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</w:p>
    <w:p w:rsidR="000A156C" w:rsidRDefault="000A156C" w:rsidP="000A156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156C" w:rsidRDefault="000A156C" w:rsidP="000A156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156C" w:rsidRDefault="000A156C" w:rsidP="000A156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156C" w:rsidRDefault="000A156C" w:rsidP="000A156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D751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D7730">
        <w:rPr>
          <w:rFonts w:ascii="Times New Roman" w:hAnsi="Times New Roman" w:cs="Times New Roman"/>
          <w:color w:val="000000"/>
          <w:sz w:val="28"/>
          <w:szCs w:val="28"/>
        </w:rPr>
        <w:t>1 марта</w:t>
      </w:r>
      <w:r w:rsidR="000624F2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8D7518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№ 06-</w:t>
      </w:r>
      <w:r w:rsidR="006A4411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-а </w:t>
      </w:r>
    </w:p>
    <w:p w:rsidR="000A156C" w:rsidRDefault="000A156C" w:rsidP="000A156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156C" w:rsidRDefault="000A156C" w:rsidP="000A15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</w:rPr>
        <w:t xml:space="preserve">«О мерах   по    предупреждению </w:t>
      </w:r>
    </w:p>
    <w:p w:rsidR="000A156C" w:rsidRDefault="000A156C" w:rsidP="000A15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</w:t>
      </w:r>
    </w:p>
    <w:p w:rsidR="000A156C" w:rsidRDefault="000A156C" w:rsidP="000A15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  территории    Коськовского </w:t>
      </w:r>
    </w:p>
    <w:p w:rsidR="000A156C" w:rsidRDefault="000A156C" w:rsidP="000A15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   поселения,  </w:t>
      </w:r>
    </w:p>
    <w:p w:rsidR="000A156C" w:rsidRDefault="000A156C" w:rsidP="000A15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вызванных лесными и торфяными</w:t>
      </w:r>
    </w:p>
    <w:p w:rsidR="000A156C" w:rsidRDefault="000A156C" w:rsidP="000A15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пожарами в пожароопасный период </w:t>
      </w:r>
    </w:p>
    <w:p w:rsidR="000A156C" w:rsidRDefault="000A156C" w:rsidP="000A156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8D7518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года».            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(21,0600)</w:t>
      </w:r>
    </w:p>
    <w:p w:rsidR="00186944" w:rsidRDefault="000624F2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A156C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3, статьи 7, пунктом 21 статьи 15  Федерального закона  от 06 октября 2003 года № 131-ФЗ «Об общих принципах организации местного самоуправления в Российской Федерации», Федеральным законом  от 21 декабря 1994 года №</w:t>
      </w:r>
      <w:r w:rsidR="003D27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156C">
        <w:rPr>
          <w:rFonts w:ascii="Times New Roman" w:hAnsi="Times New Roman" w:cs="Times New Roman"/>
          <w:color w:val="000000"/>
          <w:sz w:val="28"/>
          <w:szCs w:val="28"/>
        </w:rPr>
        <w:t>68-ФЗ «О защите населения и территории от чрезвычайных ситуаций природного и техногенного характера»</w:t>
      </w:r>
      <w:r w:rsidR="008D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156C">
        <w:rPr>
          <w:rFonts w:ascii="Times New Roman" w:hAnsi="Times New Roman" w:cs="Times New Roman"/>
          <w:color w:val="000000"/>
          <w:sz w:val="28"/>
          <w:szCs w:val="28"/>
        </w:rPr>
        <w:t xml:space="preserve">от 21 декабря 1994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A156C">
        <w:rPr>
          <w:rFonts w:ascii="Times New Roman" w:hAnsi="Times New Roman" w:cs="Times New Roman"/>
          <w:color w:val="000000"/>
          <w:sz w:val="28"/>
          <w:szCs w:val="28"/>
        </w:rPr>
        <w:t>в целях предупреждения и ликвидации чрезвычайных ситуаций в пожароопасный период 201</w:t>
      </w:r>
      <w:r w:rsidR="008D751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A156C">
        <w:rPr>
          <w:rFonts w:ascii="Times New Roman" w:hAnsi="Times New Roman" w:cs="Times New Roman"/>
          <w:color w:val="000000"/>
          <w:sz w:val="28"/>
          <w:szCs w:val="28"/>
        </w:rPr>
        <w:t>г. на территории Коськовского сельского поселения, администрация Коськовского сельского поселения  ПОСТАНОВЛЯЕТ:</w:t>
      </w:r>
    </w:p>
    <w:p w:rsidR="00186944" w:rsidRDefault="000A156C" w:rsidP="001869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 Организовать готовность сил и средств ОГПС Тихвинского района, ОАО «УЖКХ» для оказания помощи в тушении лесных пожаров. В случае возникновения пожаров обеспечить мобилизацию необходимого количества людей и техники для ликвидации очагов возгорания.</w:t>
      </w:r>
    </w:p>
    <w:p w:rsidR="000A156C" w:rsidRDefault="000A156C" w:rsidP="001869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Рекомендовать арендаторам лесного фонда: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156C" w:rsidRDefault="000A156C" w:rsidP="001869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Обеспечить готовность сил и средств для тушения очагов возгорания на закрепленных площадях;</w:t>
      </w:r>
    </w:p>
    <w:p w:rsidR="000A156C" w:rsidRDefault="000A156C" w:rsidP="001869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-очистить закрепленные площади от мусора, свалок и отходов. </w:t>
      </w:r>
    </w:p>
    <w:p w:rsidR="000A156C" w:rsidRDefault="000A156C" w:rsidP="001869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Обеспечить предоставление ежедневной информации дежурному специалисту администрации Коськовского сельского поселения о возникновении очагов возгорания, ходе их ликвидации и передачей информации в установленном порядке в ЕДДС Тихвинского района. </w:t>
      </w:r>
    </w:p>
    <w:p w:rsidR="000A156C" w:rsidRDefault="000A156C" w:rsidP="001869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Произвести работы по созданию минерализованных полос в границах населенных пунктов Коськовского сельского поселения, примыкающих к лесным массивам и населенным пунктам.</w:t>
      </w:r>
    </w:p>
    <w:p w:rsidR="000A156C" w:rsidRDefault="000A156C" w:rsidP="001869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Рекомендовать хозяйствующим субъектам: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156C" w:rsidRDefault="000A156C" w:rsidP="0018694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3.1. Неукоснительно принимать меры пожарной безопасности на подведомственных объектах и территориях. Обеспечить устойчивую работу подведомственных объектов систем жизнеобеспечения. При необходимости разработать график дежурства ответственных должностных лиц. Представить в администрацию Коськовского сельского поселения.</w:t>
      </w:r>
    </w:p>
    <w:p w:rsidR="000A156C" w:rsidRDefault="000A156C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Произвести ревизию первичных средств пожаротушения, при необходимости произвести   доукомплектование. Обеспечить повышенную готовность аварийно-ремонтных и дежурно-диспетчерских служб, определить способы связи и управления.</w:t>
      </w:r>
    </w:p>
    <w:p w:rsidR="000A156C" w:rsidRDefault="000A156C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Организовать на пожароопасный период окарауливание подведомственных территорий, находящихся в непосредственной близости к лесным массивам и населенным пунктам. 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Заведующей финансовым сектором администрации Коськовского сельского поселения - главному бухгалтеру Боровской Н.Н.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предусмотреть в бюджете средства на финансирование мероприятий по обеспечению пожарной безопасности</w:t>
      </w:r>
      <w:r w:rsidR="000624F2">
        <w:rPr>
          <w:rFonts w:ascii="Times New Roman" w:hAnsi="Times New Roman" w:cs="Times New Roman"/>
          <w:color w:val="000000"/>
          <w:sz w:val="28"/>
          <w:szCs w:val="28"/>
        </w:rPr>
        <w:t>, материально-техническое обеспечение первичных мер пожарной безопасности в границах населенных пунктов.</w:t>
      </w:r>
    </w:p>
    <w:p w:rsidR="000A156C" w:rsidRDefault="000A156C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Заместителю Главы администрации Коськовского сельского поселения - Калининой А.М.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организовать выполнение комплекса мер пожарной безопасности в населенных пунктах:</w:t>
      </w:r>
    </w:p>
    <w:p w:rsidR="000A156C" w:rsidRDefault="000A156C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организовать выполнение гражданами-владельцами земельных участков работ по расчистке участков и прилегающих к ним территорий от горючих отходов (мусора, тары, сухой травы), обкосу сухой травы.</w:t>
      </w:r>
    </w:p>
    <w:p w:rsidR="000A156C" w:rsidRDefault="000A156C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осуществлять контроль устойчивого функционирования объектов и систем жизнеобеспечения на территории поселения.</w:t>
      </w:r>
    </w:p>
    <w:p w:rsidR="000A156C" w:rsidRDefault="000A156C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обеспечить</w:t>
      </w:r>
      <w:r w:rsidR="000624F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организацию и </w:t>
      </w:r>
      <w:r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 w:rsidR="000624F2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добровольных пожарных формирований источников наружного противопожарного водоснабжения</w:t>
      </w:r>
      <w:r w:rsidR="000624F2">
        <w:rPr>
          <w:rFonts w:ascii="Times New Roman" w:hAnsi="Times New Roman" w:cs="Times New Roman"/>
          <w:color w:val="000000"/>
          <w:sz w:val="28"/>
          <w:szCs w:val="28"/>
        </w:rPr>
        <w:t>, ее взаимодействия с другими видами пожарной охраны.</w:t>
      </w:r>
    </w:p>
    <w:p w:rsidR="000A156C" w:rsidRDefault="000A156C" w:rsidP="00186944">
      <w:pPr>
        <w:spacing w:after="0"/>
        <w:ind w:firstLine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Ответственной по ГО и ЧС администрации Коськовского сельского поселения - Пестеревой В.А.: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156C" w:rsidRDefault="000A156C" w:rsidP="001869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6.1. Организовать с </w:t>
      </w:r>
      <w:r w:rsidR="000624F2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1 июля 201</w:t>
      </w:r>
      <w:r w:rsidR="008D7518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контроль за состоянием лесопожарной обстановки с последующей передачей в отдел Тихвинского района УГПН ГУ МЧС России по Ленинградской области предупреждения и ликвидации чрезвычайных ситуаций в уставленном порядке. </w:t>
      </w:r>
    </w:p>
    <w:p w:rsidR="000A156C" w:rsidRDefault="000A156C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6.2. Организовать дополнительное обучение </w:t>
      </w:r>
      <w:r w:rsidR="008D7518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Коськовского сельского поселения</w:t>
      </w:r>
      <w:r w:rsidR="008D751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работе с мотопомпами и эвакуацией населения на безопасную территорию в случае пожара.</w:t>
      </w:r>
    </w:p>
    <w:p w:rsidR="000A156C" w:rsidRDefault="000A156C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6.3. Обеспечить еженедельное представление информации </w:t>
      </w:r>
      <w:r w:rsidR="008D7518">
        <w:rPr>
          <w:rFonts w:ascii="Times New Roman" w:hAnsi="Times New Roman" w:cs="Times New Roman"/>
          <w:color w:val="000000"/>
          <w:sz w:val="28"/>
          <w:szCs w:val="28"/>
        </w:rPr>
        <w:t>в 8.30</w:t>
      </w:r>
      <w:r w:rsidR="003D277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17.00 ч. </w:t>
      </w:r>
    </w:p>
    <w:p w:rsidR="000A156C" w:rsidRDefault="000A156C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администрацию Тихвинского районного звена предупреждения и ликвидации чрезвычайных ситуаций информацию о мерах по обустройству минерализованных полос в границах населенных пунктов, примыкающих к лесным массивам и населенным пунктам.</w:t>
      </w:r>
    </w:p>
    <w:p w:rsidR="000A156C" w:rsidRDefault="000A156C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6.4. Организовать дополнительную профилактическую работу среди населения по соблюдению правил и норм пожарной безопасности.</w:t>
      </w:r>
    </w:p>
    <w:p w:rsidR="000624F2" w:rsidRDefault="000624F2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6.5.</w:t>
      </w:r>
      <w:r w:rsidR="0048139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журнале инструктажа населения по</w:t>
      </w:r>
      <w:r w:rsidR="002E77AC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роспись</w:t>
      </w:r>
      <w:r w:rsidR="00481397">
        <w:rPr>
          <w:rFonts w:ascii="Times New Roman" w:hAnsi="Times New Roman" w:cs="Times New Roman"/>
          <w:color w:val="000000"/>
          <w:sz w:val="28"/>
          <w:szCs w:val="28"/>
        </w:rPr>
        <w:t xml:space="preserve"> закрепить первичные средства пожаротушения по индивидуальным жилым домам по всем населенным пунктам (</w:t>
      </w:r>
      <w:r w:rsidR="008D7518">
        <w:rPr>
          <w:rFonts w:ascii="Times New Roman" w:hAnsi="Times New Roman" w:cs="Times New Roman"/>
          <w:color w:val="000000"/>
          <w:sz w:val="28"/>
          <w:szCs w:val="28"/>
        </w:rPr>
        <w:t xml:space="preserve">май-июнь </w:t>
      </w:r>
      <w:r w:rsidR="00481397">
        <w:rPr>
          <w:rFonts w:ascii="Times New Roman" w:hAnsi="Times New Roman" w:cs="Times New Roman"/>
          <w:color w:val="000000"/>
          <w:sz w:val="28"/>
          <w:szCs w:val="28"/>
        </w:rPr>
        <w:t>месяц</w:t>
      </w:r>
      <w:r w:rsidR="008D751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81397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8D751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81397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8D751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81397">
        <w:rPr>
          <w:rFonts w:ascii="Times New Roman" w:hAnsi="Times New Roman" w:cs="Times New Roman"/>
          <w:color w:val="000000"/>
          <w:sz w:val="28"/>
          <w:szCs w:val="28"/>
        </w:rPr>
        <w:t>)-ответственны</w:t>
      </w:r>
      <w:r w:rsidR="008D751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481397">
        <w:rPr>
          <w:rFonts w:ascii="Times New Roman" w:hAnsi="Times New Roman" w:cs="Times New Roman"/>
          <w:color w:val="000000"/>
          <w:sz w:val="28"/>
          <w:szCs w:val="28"/>
        </w:rPr>
        <w:t xml:space="preserve"> Пестерева В.А.</w:t>
      </w:r>
      <w:r w:rsidR="00480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397">
        <w:rPr>
          <w:rFonts w:ascii="Times New Roman" w:hAnsi="Times New Roman" w:cs="Times New Roman"/>
          <w:color w:val="000000"/>
          <w:sz w:val="28"/>
          <w:szCs w:val="28"/>
        </w:rPr>
        <w:t>(специалист 1 категории администрации КСП).</w:t>
      </w:r>
    </w:p>
    <w:p w:rsidR="000A156C" w:rsidRDefault="008D7518" w:rsidP="001869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A15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A15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Обеспечить готовность звеньев РСЧС поселения и добровольной пожарной команды</w:t>
      </w:r>
      <w:r w:rsidR="000A156C">
        <w:rPr>
          <w:rFonts w:ascii="Times New Roman" w:hAnsi="Times New Roman" w:cs="Times New Roman"/>
          <w:color w:val="000000"/>
          <w:sz w:val="28"/>
          <w:szCs w:val="28"/>
        </w:rPr>
        <w:t xml:space="preserve"> для оперативного реагирования на предупреждение и ликвидацию возможных чрезвычайных ситуаций, вызванных лесными и торфяными пожарами.</w:t>
      </w:r>
    </w:p>
    <w:p w:rsidR="000A156C" w:rsidRPr="008D7518" w:rsidRDefault="008D7518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51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A156C" w:rsidRPr="008D7518">
        <w:rPr>
          <w:rFonts w:ascii="Times New Roman" w:hAnsi="Times New Roman" w:cs="Times New Roman"/>
          <w:color w:val="000000"/>
          <w:sz w:val="28"/>
          <w:szCs w:val="28"/>
        </w:rPr>
        <w:t>. Предусмотреть резерв материальных и финансовых ресурсов на обеспечение мероприятий противопожарной безопасности.</w:t>
      </w:r>
    </w:p>
    <w:p w:rsidR="000A156C" w:rsidRPr="008D7518" w:rsidRDefault="000A156C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518">
        <w:rPr>
          <w:rFonts w:ascii="Times New Roman" w:hAnsi="Times New Roman" w:cs="Times New Roman"/>
          <w:color w:val="000000"/>
          <w:sz w:val="28"/>
          <w:szCs w:val="28"/>
        </w:rPr>
        <w:t>10. Организовать, при необходимости, дежурство работников администрации в пожароопасный период.</w:t>
      </w:r>
    </w:p>
    <w:p w:rsidR="000A156C" w:rsidRDefault="000A156C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C05">
        <w:rPr>
          <w:rFonts w:ascii="Times New Roman" w:hAnsi="Times New Roman" w:cs="Times New Roman"/>
          <w:b/>
          <w:color w:val="000000"/>
          <w:sz w:val="28"/>
          <w:szCs w:val="28"/>
        </w:rPr>
        <w:t>11.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Оперативной группе КЧС и ПБ Коськовского сельского поселения:</w:t>
      </w:r>
    </w:p>
    <w:p w:rsidR="000A156C" w:rsidRDefault="000A156C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обеспечить координацию взаимодействия сил и средств, привлекаемых к ликвидации возможных ЧС;</w:t>
      </w:r>
    </w:p>
    <w:p w:rsidR="000A156C" w:rsidRDefault="000A156C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организовать в установленном порядке обмен информацией;</w:t>
      </w:r>
    </w:p>
    <w:p w:rsidR="000A156C" w:rsidRDefault="000A156C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-обеспечить своевременное информирование населения об угрозе возникновения ЧС;</w:t>
      </w:r>
    </w:p>
    <w:p w:rsidR="000A156C" w:rsidRDefault="000A156C" w:rsidP="00A204E1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предусмотреть привлечение к ликвидации последствий возможных ЧС силы и средства специализированных хозяйствующих субъектов.</w:t>
      </w:r>
    </w:p>
    <w:p w:rsidR="000A156C" w:rsidRDefault="000A156C" w:rsidP="001869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Заведующей Коськовским ФАП - Холоповой Н.А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фельдшеру Исаковского ФАП Изотовой Г.Ю.-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произвести запас медицинских препаратов для возможных пострадавших.</w:t>
      </w:r>
    </w:p>
    <w:p w:rsidR="000A156C" w:rsidRDefault="000A156C" w:rsidP="001869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Считать обязательным для исполнения данное постановление всеми хозяйствующими субъектами независимо от форм собственности.</w:t>
      </w:r>
    </w:p>
    <w:p w:rsidR="000A156C" w:rsidRDefault="000A156C" w:rsidP="001869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 Постановление обнародовать.</w:t>
      </w:r>
    </w:p>
    <w:p w:rsidR="000A156C" w:rsidRDefault="000A156C" w:rsidP="001869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 Контроль за исполнением постановления возложить на зам. Главы администрации - Калинину Анну Михайловну.</w:t>
      </w:r>
    </w:p>
    <w:p w:rsidR="000A156C" w:rsidRDefault="000A156C" w:rsidP="000A156C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56C" w:rsidRDefault="000A156C" w:rsidP="00A204E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0A156C" w:rsidRDefault="000A156C" w:rsidP="00A204E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поселения:                                 М.А.Степанов      </w:t>
      </w:r>
    </w:p>
    <w:p w:rsidR="000A156C" w:rsidRDefault="000A156C" w:rsidP="000A156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</w:p>
    <w:p w:rsidR="000A156C" w:rsidRDefault="000A156C" w:rsidP="000A156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156C" w:rsidRDefault="000A156C" w:rsidP="000A156C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Исполнитель- Пестерева В.А.</w:t>
      </w:r>
    </w:p>
    <w:p w:rsidR="000A156C" w:rsidRDefault="000A156C" w:rsidP="000A15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Телефон, факс-.8(81367)43137</w:t>
      </w:r>
    </w:p>
    <w:p w:rsidR="000A156C" w:rsidRDefault="000A156C"/>
    <w:sectPr w:rsidR="000A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6C"/>
    <w:rsid w:val="000624F2"/>
    <w:rsid w:val="000A156C"/>
    <w:rsid w:val="00186944"/>
    <w:rsid w:val="002E77AC"/>
    <w:rsid w:val="003D277D"/>
    <w:rsid w:val="004802DA"/>
    <w:rsid w:val="00481397"/>
    <w:rsid w:val="006A4411"/>
    <w:rsid w:val="008D7518"/>
    <w:rsid w:val="009D7730"/>
    <w:rsid w:val="00A204E1"/>
    <w:rsid w:val="00B84C05"/>
    <w:rsid w:val="00D56E2A"/>
    <w:rsid w:val="00EC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3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2019-03-21T07:43:00Z</dcterms:created>
  <dcterms:modified xsi:type="dcterms:W3CDTF">2019-03-21T07:43:00Z</dcterms:modified>
</cp:coreProperties>
</file>