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D7E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        № 06-</w:t>
      </w:r>
      <w:r w:rsidR="00A33D7E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обеспечении мер безопасности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прохождения весеннего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половодья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 от 21 декабря 1994 года № 68-ФЗ «О защите населения и территории от чрезвычайных ситуаций природного и техногенного характера», Постановления Главы администрации Тихвинского района от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за № 01-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-а «Об обеспечении мер безопасности в период прохождения весеннего половодья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на территории Тихвинского района» и в целях предупреждения и ликвидации чрезвычайных ситуаций при прохождении весеннего половодья   в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Коськовского сельского поселения, администрация Коськовского сельского поселения ПОСТАНОВЛЯЕТ: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Организовать работу по проведению противопаводковых мероприятий в зонах возможного подтопления населенных пунктов, уточнению планов предупреждения и ликвидации чрезвычайных ситуаций на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E93226" w:rsidRDefault="00E93226" w:rsidP="008125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Уточнить планы эвакуации населения из зон возможного подтопления и организовать подготовку мест для временного размещения пострадавших, где предусмотреть проведение мероприятий по первоочередному жизнеобеспечению населения.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Организовать профилактическую работу среди населения по соблюдению норм безопасности в паводковый период и обеспечению защиты имущества в зонах подтопления: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доведение информации до населения о паводковой обстановке;</w:t>
      </w:r>
    </w:p>
    <w:p w:rsidR="008125A3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запрету выхода на лед водных объектов.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необходимости, организовать проведение совместных рейдов с Тихвинским участком Центра ГИМС ГУ МЧС России по Ленинградской области;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Спланировать и провести мероприятия по повышению устойчивости функционирования систем жизнеобеспечения на территории поселения.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Провести мониторинг состояния пешеходных мостов, настилов, переходов, расположенных на территории поселения и попадающих в зону подтопления с предоставлением информации в КЧС и ПБ Тихвинского района для последующего комиссионного обследования;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организовать, при необходимости, выполнение мероприятий по возведению и обеспечению сохранности пешеходных мостов, настилов, переходов и т.д. на подтапливаемых территориях, особое внимание уделить подвесным мостам (д. Ульянино, д.</w:t>
      </w:r>
      <w:r w:rsidR="0014049A">
        <w:rPr>
          <w:rFonts w:ascii="Times New Roman" w:hAnsi="Times New Roman" w:cs="Times New Roman"/>
          <w:color w:val="000000"/>
          <w:sz w:val="28"/>
          <w:szCs w:val="28"/>
        </w:rPr>
        <w:t xml:space="preserve"> Сукса-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Вахрушево, д. Коково, д.</w:t>
      </w:r>
      <w:r w:rsidR="0014049A">
        <w:rPr>
          <w:rFonts w:ascii="Times New Roman" w:hAnsi="Times New Roman" w:cs="Times New Roman"/>
          <w:color w:val="000000"/>
          <w:sz w:val="28"/>
          <w:szCs w:val="28"/>
        </w:rPr>
        <w:t xml:space="preserve"> Исаково-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9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Медвежий 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Двор,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Исаково - д. Ваньково).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Координировать взаимодействие органов территориального общественного самоуправления и управляющей компаний в выполнении мероприятий по первоочередному жизнеобеспечению проживающего на подтапливаемых территориях населения.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Заключить, при необходимости, договоры на использование спецтранспорта и автотранспорта повышенной проходимости в паводковый период.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заблаговременное обеспечение труднодоступных населенных пунктов товарами первой необходимости (д. Ладвуши).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Оказывать, при необходимости, содействие МУЗ «Тихвинская ЦРБ им. Калмыкова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.Ф.» в</w:t>
      </w:r>
      <w:r w:rsidR="0014049A">
        <w:rPr>
          <w:rFonts w:ascii="Times New Roman" w:hAnsi="Times New Roman" w:cs="Times New Roman"/>
          <w:color w:val="000000"/>
          <w:sz w:val="28"/>
          <w:szCs w:val="28"/>
        </w:rPr>
        <w:t xml:space="preserve"> лице Холоповой Н.А. и Изотовой Г.Ю.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своевременном оказании медицинской помощи населению.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Обеспечить строгое соблюдение первичных мер пожарной безопасности на подведомственной территории.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Обеспечить ежедневное предоставление информации в дежурно-диспетчерскую службу Тихвинского районного звена РСЧС об оперативной обстановке (в 8.00 часов и 17.00 часов).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Предусмотреть резерв финансовых и материальных средств на обеспечение противопаводковых мероприятий.</w:t>
      </w:r>
    </w:p>
    <w:p w:rsidR="00E93226" w:rsidRDefault="00E93226" w:rsidP="0076600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Организовать дежурство должностных лиц на период весеннего половодья и паводков. График дежурства должностных лиц предоставить в единую дежурно-диспетчерскую службу Тихвинского района в срок до 20 марта 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(приложение 1).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Специалистам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инструктаж с населением подтапливаемых районов и вручит памятки о порядке действий в условиях угрозы подтопления в период половодья и паводков, о выполнении правил пожарной безопасности. 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М.А.Степанов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 факс. - 8(81367)43137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313" w:rsidRDefault="00770313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70313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770313" w:rsidRPr="00770313" w:rsidRDefault="00770313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70313">
        <w:rPr>
          <w:rFonts w:ascii="Times New Roman" w:hAnsi="Times New Roman" w:cs="Times New Roman"/>
          <w:color w:val="000000"/>
          <w:sz w:val="28"/>
          <w:szCs w:val="28"/>
        </w:rPr>
        <w:t>тверждено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A33D7E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A33D7E">
        <w:rPr>
          <w:rFonts w:ascii="Times New Roman" w:hAnsi="Times New Roman" w:cs="Times New Roman"/>
          <w:color w:val="000000"/>
          <w:sz w:val="28"/>
          <w:szCs w:val="28"/>
        </w:rPr>
        <w:t xml:space="preserve"> 18.03.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6600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  ДЕЖУРСТВА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должностных лиц на период весеннего половодья и паводков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Коськовского сельского поселения</w:t>
      </w:r>
    </w:p>
    <w:p w:rsidR="00E667D1" w:rsidRDefault="00E667D1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1237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25"/>
        <w:gridCol w:w="2396"/>
        <w:gridCol w:w="5854"/>
      </w:tblGrid>
      <w:tr w:rsidR="00E93226" w:rsidTr="00E93226">
        <w:trPr>
          <w:hidden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#G0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 телефона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дежурства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Пестерева Валентина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Алексеевна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89215570342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 по 03.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14 по 19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24 по 29 апреля </w:t>
            </w:r>
          </w:p>
        </w:tc>
      </w:tr>
      <w:tr w:rsidR="00E93226" w:rsidTr="00766004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226" w:rsidRDefault="0076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Иващенко Ксения</w:t>
            </w:r>
          </w:p>
          <w:p w:rsidR="00766004" w:rsidRDefault="0076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226" w:rsidRDefault="0076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89217635882</w:t>
            </w:r>
          </w:p>
          <w:p w:rsidR="00766004" w:rsidRDefault="0076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раб. 43-140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04 по 06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20 по 25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30 апреля по 7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Степанов Михаил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89218820467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раб.43-171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07 по 10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26 по 31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8 мая по 14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Ермакова Любовь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Ивановна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89213858919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43-140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11 по 13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 по 9 апреля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15 мая по 21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Боровская Наталья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Николаевна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89211876770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17 по 23 апреля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29 мая по 31 мая </w:t>
            </w:r>
          </w:p>
        </w:tc>
      </w:tr>
    </w:tbl>
    <w:p w:rsidR="00E93226" w:rsidRDefault="00E93226" w:rsidP="00E93226"/>
    <w:p w:rsidR="00E93226" w:rsidRDefault="00E93226" w:rsidP="00E93226"/>
    <w:p w:rsidR="00210120" w:rsidRDefault="00210120"/>
    <w:sectPr w:rsidR="0021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14049A"/>
    <w:rsid w:val="00210120"/>
    <w:rsid w:val="00766004"/>
    <w:rsid w:val="00770313"/>
    <w:rsid w:val="008125A3"/>
    <w:rsid w:val="00860F2F"/>
    <w:rsid w:val="00881C05"/>
    <w:rsid w:val="00A33D7E"/>
    <w:rsid w:val="00E21086"/>
    <w:rsid w:val="00E667D1"/>
    <w:rsid w:val="00E93226"/>
    <w:rsid w:val="00F2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2020-03-18T08:09:00Z</dcterms:created>
  <dcterms:modified xsi:type="dcterms:W3CDTF">2020-03-18T08:09:00Z</dcterms:modified>
</cp:coreProperties>
</file>