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60E0" w14:textId="77777777" w:rsidR="00310DD7" w:rsidRPr="00310DD7" w:rsidRDefault="00310DD7" w:rsidP="0031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06513557" w14:textId="77777777" w:rsidR="00310DD7" w:rsidRPr="00310DD7" w:rsidRDefault="00310DD7" w:rsidP="0031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КОСЬКОВСКОЕ СЕЛЬСКОЕ ПОСЕЛЕНИЕ</w:t>
      </w:r>
    </w:p>
    <w:p w14:paraId="7477F46A" w14:textId="77777777" w:rsidR="00310DD7" w:rsidRPr="00310DD7" w:rsidRDefault="00310DD7" w:rsidP="0031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ТИХВИНСКОГО МУНИЦИПАЛЬНОГО РАЙОНА</w:t>
      </w:r>
    </w:p>
    <w:p w14:paraId="38E86DFC" w14:textId="77777777" w:rsidR="00310DD7" w:rsidRPr="00310DD7" w:rsidRDefault="00310DD7" w:rsidP="0031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47D0308B" w14:textId="77777777" w:rsidR="00310DD7" w:rsidRPr="00310DD7" w:rsidRDefault="00310DD7" w:rsidP="0031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КОСЬКОВСКОГО СЕЛЬСКОГО ПОСЕЛЕНИЯ)</w:t>
      </w:r>
    </w:p>
    <w:p w14:paraId="18E30FBA" w14:textId="77777777" w:rsidR="00310DD7" w:rsidRPr="00310DD7" w:rsidRDefault="00310DD7" w:rsidP="00310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F1422" w14:textId="77777777" w:rsidR="00310DD7" w:rsidRPr="00310DD7" w:rsidRDefault="00310DD7" w:rsidP="00310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433B7" w14:textId="77777777" w:rsidR="00310DD7" w:rsidRDefault="00310DD7" w:rsidP="00310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10EBBD" w14:textId="77777777" w:rsidR="00310DD7" w:rsidRPr="00310DD7" w:rsidRDefault="00310DD7" w:rsidP="00310D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309FF4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30 декабря 2022 года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06-</w:t>
      </w:r>
      <w:r w:rsidR="00835F39">
        <w:rPr>
          <w:rFonts w:ascii="Times New Roman" w:eastAsia="Times New Roman" w:hAnsi="Times New Roman" w:cs="Times New Roman"/>
          <w:sz w:val="28"/>
          <w:szCs w:val="20"/>
          <w:lang w:eastAsia="ru-RU"/>
        </w:rPr>
        <w:t>181-а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14:paraId="00753BDF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868087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проведения оценки качества</w:t>
      </w:r>
    </w:p>
    <w:p w14:paraId="3EFD7C75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>финансового менеджмента главных распорядителей</w:t>
      </w:r>
    </w:p>
    <w:p w14:paraId="1D9C6970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</w:t>
      </w:r>
    </w:p>
    <w:p w14:paraId="1485B014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C0A031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повышения эффективности и качества управления средствами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 сельского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 приказываю:</w:t>
      </w:r>
    </w:p>
    <w:p w14:paraId="63CE6917" w14:textId="77777777" w:rsidR="00630573" w:rsidRPr="00630573" w:rsidRDefault="00630573" w:rsidP="006305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hyperlink w:anchor="P39" w:history="1">
        <w:r w:rsidRPr="00630573">
          <w:rPr>
            <w:rStyle w:val="a6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Порядок</w:t>
        </w:r>
      </w:hyperlink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оценки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согласно приложению.</w:t>
      </w:r>
    </w:p>
    <w:p w14:paraId="00A289C6" w14:textId="77777777" w:rsidR="00630573" w:rsidRPr="00630573" w:rsidRDefault="00630573" w:rsidP="006305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Главному бухгалтеру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поселения:</w:t>
      </w:r>
    </w:p>
    <w:p w14:paraId="768C326A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 Обеспечить ежегодное осуществление сбора материалов и сведений, необходимых для проведения оценки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поселения, в срок до 01 апреля текущего финансового года.</w:t>
      </w:r>
    </w:p>
    <w:p w14:paraId="7B770344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Осуществить расчет показателей и оценок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в срок до 10 апреля текущего финансового года.</w:t>
      </w:r>
    </w:p>
    <w:p w14:paraId="1FC54FB3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В срок до 20 апреля текущего финансового года произвести расчет сводных оценок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поселения.</w:t>
      </w:r>
    </w:p>
    <w:p w14:paraId="6F8F5393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В срок до 25 апреля текущего финансового года составить рейтинг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по качеству финансового менеджмента за отчетный финансовый год.</w:t>
      </w:r>
    </w:p>
    <w:p w14:paraId="68862E87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Ежегодно представлять главе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доклад о результатах оценки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в срок до 27 апреля текущего финансового года.</w:t>
      </w:r>
    </w:p>
    <w:p w14:paraId="7EB3E242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2.6. Обеспечить ежегодное направление главным распорядителям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результатов оценки качества финансового менеджмента в срок не позднее 5 рабочих дней со дня размещения рейтинга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в с</w:t>
      </w:r>
      <w:r w:rsidR="00EC0BF1">
        <w:rPr>
          <w:rFonts w:ascii="Times New Roman" w:eastAsia="Times New Roman" w:hAnsi="Times New Roman" w:cs="Times New Roman"/>
          <w:sz w:val="28"/>
          <w:szCs w:val="20"/>
          <w:lang w:eastAsia="ru-RU"/>
        </w:rPr>
        <w:t>ети Интернет в разделе «Б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</w:t>
      </w:r>
      <w:r w:rsidR="00EC0BF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5FBE96C" w14:textId="77777777" w:rsidR="00630573" w:rsidRPr="00630573" w:rsidRDefault="00630573" w:rsidP="006305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Обеспечить опубликование итогов оценки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с указанием итогов рейтинга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в с</w:t>
      </w:r>
      <w:r w:rsidR="00EC0BF1">
        <w:rPr>
          <w:rFonts w:ascii="Times New Roman" w:eastAsia="Times New Roman" w:hAnsi="Times New Roman" w:cs="Times New Roman"/>
          <w:sz w:val="28"/>
          <w:szCs w:val="20"/>
          <w:lang w:eastAsia="ru-RU"/>
        </w:rPr>
        <w:t>ети Интернет в разделе «Б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юджет» не позднее 01 мая текущего финансового года.</w:t>
      </w:r>
    </w:p>
    <w:p w14:paraId="3C36C05B" w14:textId="77777777" w:rsidR="00630573" w:rsidRPr="00630573" w:rsidRDefault="00630573" w:rsidP="006305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постановление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с 1 января 2023 года и его действие распространяется на правоотношения по проведению оценки качества финансового менеджмента главных распорядителей средств бюджета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Коськовского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за 2022 год.</w:t>
      </w:r>
    </w:p>
    <w:p w14:paraId="1B7E4105" w14:textId="77777777" w:rsidR="00630573" w:rsidRPr="00630573" w:rsidRDefault="00630573" w:rsidP="006305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</w:t>
      </w:r>
      <w:r w:rsidRPr="00630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оставляю за собой.</w:t>
      </w:r>
    </w:p>
    <w:p w14:paraId="55912E1D" w14:textId="77777777" w:rsidR="00630573" w:rsidRPr="00630573" w:rsidRDefault="00630573" w:rsidP="00630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A2EB72" w14:textId="77777777" w:rsidR="009D1F9B" w:rsidRDefault="009D1F9B" w:rsidP="00A7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F573F" w14:textId="77777777" w:rsidR="00D238C1" w:rsidRPr="00A77B5B" w:rsidRDefault="00D238C1" w:rsidP="00A7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32D5C4" w14:textId="77777777" w:rsidR="00A77B5B" w:rsidRPr="00A77B5B" w:rsidRDefault="00A77B5B" w:rsidP="00A7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администрации </w:t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</w:t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310DD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М.А. Степанов</w:t>
      </w:r>
      <w:r w:rsidRPr="00A77B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5E3F9DC9" w14:textId="77777777" w:rsidR="00D238C1" w:rsidRDefault="00D238C1" w:rsidP="00A7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9952334" w14:textId="77777777" w:rsidR="00E26CC0" w:rsidRDefault="00E26CC0" w:rsidP="00A7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9744D0A" w14:textId="77777777" w:rsidR="00634530" w:rsidRDefault="00634530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14:paraId="7DBC7FF3" w14:textId="77777777" w:rsidR="00630573" w:rsidRPr="00630573" w:rsidRDefault="00630573" w:rsidP="00630573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 w:rsidRPr="0063057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3858F47" w14:textId="77777777" w:rsidR="00630573" w:rsidRPr="00630573" w:rsidRDefault="00630573" w:rsidP="0063057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3057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5D67653" w14:textId="77777777" w:rsidR="00630573" w:rsidRPr="00630573" w:rsidRDefault="00630573" w:rsidP="0063057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30573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3F863EB2" w14:textId="77777777" w:rsidR="00630573" w:rsidRPr="00630573" w:rsidRDefault="00835F39" w:rsidP="0063057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0573" w:rsidRPr="006305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630573" w:rsidRPr="00630573">
        <w:rPr>
          <w:rFonts w:ascii="Times New Roman" w:hAnsi="Times New Roman" w:cs="Times New Roman"/>
          <w:sz w:val="24"/>
          <w:szCs w:val="24"/>
        </w:rPr>
        <w:t xml:space="preserve"> декабря 2022</w:t>
      </w:r>
      <w:r w:rsidR="00630573">
        <w:rPr>
          <w:rFonts w:ascii="Times New Roman" w:hAnsi="Times New Roman" w:cs="Times New Roman"/>
          <w:sz w:val="24"/>
          <w:szCs w:val="24"/>
        </w:rPr>
        <w:t xml:space="preserve"> года № 06-</w:t>
      </w:r>
      <w:r>
        <w:rPr>
          <w:rFonts w:ascii="Times New Roman" w:hAnsi="Times New Roman" w:cs="Times New Roman"/>
          <w:sz w:val="24"/>
          <w:szCs w:val="24"/>
        </w:rPr>
        <w:t>181</w:t>
      </w:r>
      <w:r w:rsidR="00630573">
        <w:rPr>
          <w:rFonts w:ascii="Times New Roman" w:hAnsi="Times New Roman" w:cs="Times New Roman"/>
          <w:sz w:val="24"/>
          <w:szCs w:val="24"/>
        </w:rPr>
        <w:t>-а</w:t>
      </w:r>
      <w:r w:rsidR="00630573" w:rsidRPr="0063057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C2005E9" w14:textId="77777777" w:rsidR="00630573" w:rsidRPr="007E5508" w:rsidRDefault="00630573" w:rsidP="006305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8F8DEB" w14:textId="77777777" w:rsidR="00630573" w:rsidRDefault="00630573" w:rsidP="006305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</w:p>
    <w:p w14:paraId="054434C9" w14:textId="77777777" w:rsidR="00630573" w:rsidRPr="007E5508" w:rsidRDefault="00630573" w:rsidP="006305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ПОРЯДОК</w:t>
      </w:r>
    </w:p>
    <w:p w14:paraId="24A9B047" w14:textId="77777777" w:rsidR="00630573" w:rsidRPr="007E5508" w:rsidRDefault="00630573" w:rsidP="006305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ПРОВЕДЕНИЯ ОЦЕНКИ КАЧЕСТВА ФИНАНСОВОГО МЕНЕДЖМЕНТА</w:t>
      </w:r>
    </w:p>
    <w:p w14:paraId="1CDC628C" w14:textId="77777777" w:rsidR="00630573" w:rsidRPr="007E5508" w:rsidRDefault="00630573" w:rsidP="006305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ГЛАВНЫХ Р</w:t>
      </w:r>
      <w:r>
        <w:rPr>
          <w:rFonts w:ascii="Times New Roman" w:hAnsi="Times New Roman" w:cs="Times New Roman"/>
          <w:sz w:val="24"/>
          <w:szCs w:val="24"/>
        </w:rPr>
        <w:t xml:space="preserve">АСПОРЯДИТЕЛЕЙ </w:t>
      </w:r>
      <w:r w:rsidRPr="007E5508">
        <w:rPr>
          <w:rFonts w:ascii="Times New Roman" w:hAnsi="Times New Roman" w:cs="Times New Roman"/>
          <w:sz w:val="24"/>
          <w:szCs w:val="24"/>
        </w:rPr>
        <w:t>СРЕДСТВ БЮДЖЕТА</w:t>
      </w:r>
    </w:p>
    <w:p w14:paraId="4DBD44AA" w14:textId="77777777" w:rsidR="00630573" w:rsidRPr="007E5508" w:rsidRDefault="00630573" w:rsidP="006305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71000340" w14:textId="77777777" w:rsidR="00630573" w:rsidRPr="007E5508" w:rsidRDefault="00630573" w:rsidP="006305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8991C2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 xml:space="preserve">1. Настоящий Порядок проведения оценки качества финансового менеджмента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(далее – Порядок) определяет процедуру проведения оценки качества финансового менеджмента главных р</w:t>
      </w:r>
      <w:r>
        <w:rPr>
          <w:rFonts w:ascii="Times New Roman" w:hAnsi="Times New Roman" w:cs="Times New Roman"/>
          <w:sz w:val="24"/>
          <w:szCs w:val="24"/>
        </w:rPr>
        <w:t xml:space="preserve">аспорядителей средств </w:t>
      </w:r>
      <w:r w:rsidRPr="007E550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40A97B58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 xml:space="preserve">2. Оценка качества финансового менеджмента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(далее - ГРБС)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E5508">
        <w:rPr>
          <w:rFonts w:ascii="Times New Roman" w:hAnsi="Times New Roman" w:cs="Times New Roman"/>
          <w:sz w:val="24"/>
          <w:szCs w:val="24"/>
        </w:rPr>
        <w:t>) ежегодно за отчетный фи</w:t>
      </w:r>
      <w:r>
        <w:rPr>
          <w:rFonts w:ascii="Times New Roman" w:hAnsi="Times New Roman" w:cs="Times New Roman"/>
          <w:sz w:val="24"/>
          <w:szCs w:val="24"/>
        </w:rPr>
        <w:t>нансовый год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40EDBDD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14:paraId="7B98463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 xml:space="preserve">3. Оценка качества финансового менеджмента ГРБС ежегодно проводится по показателям, указанным в </w:t>
      </w:r>
      <w:hyperlink w:anchor="P116" w:history="1">
        <w:r w:rsidRPr="007E5508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7E550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Перечень показателей).</w:t>
      </w:r>
    </w:p>
    <w:p w14:paraId="1BCA311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4. В целях проведения оценки качества финансового менеджмента ГРБС выделяются следующие группы показателей:</w:t>
      </w:r>
    </w:p>
    <w:p w14:paraId="36C98D3B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4.1. Показа</w:t>
      </w:r>
      <w:r>
        <w:rPr>
          <w:rFonts w:ascii="Times New Roman" w:hAnsi="Times New Roman" w:cs="Times New Roman"/>
          <w:sz w:val="24"/>
          <w:szCs w:val="24"/>
        </w:rPr>
        <w:t>тели, оценивающие качество бюджетного планирования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6D3BD66A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4.2. Показатели, оценивающие качество исполнения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2B9D9360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4.3. Показат</w:t>
      </w:r>
      <w:r>
        <w:rPr>
          <w:rFonts w:ascii="Times New Roman" w:hAnsi="Times New Roman" w:cs="Times New Roman"/>
          <w:sz w:val="24"/>
          <w:szCs w:val="24"/>
        </w:rPr>
        <w:t>ели, оценивающие учет и отчетность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572B8EE2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Показатели, оценивающие контроль и аудит.</w:t>
      </w:r>
    </w:p>
    <w:p w14:paraId="3D15591B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Показатели, оценивающие обеспечение публичности и открытости информации о бюджете.</w:t>
      </w:r>
    </w:p>
    <w:p w14:paraId="770834F3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5. 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14:paraId="10E44DCF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Значение (формула расчета) показателя определяется в соответствии с графой 2 Перечня показателей.</w:t>
      </w:r>
    </w:p>
    <w:p w14:paraId="2189B7AC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соответствии с графами 3 и 4 Перечня показателей определяется количество баллов, рассчитанному по каждому показателю (Р</w:t>
      </w:r>
      <w:r>
        <w:rPr>
          <w:rFonts w:ascii="Times New Roman" w:hAnsi="Times New Roman" w:cs="Times New Roman"/>
          <w:sz w:val="16"/>
          <w:szCs w:val="16"/>
        </w:rPr>
        <w:t>1,2…</w:t>
      </w:r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BE42C4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58012D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отсутствия у ГРБС отдельного показателя, учитывается максимальный балл по оценке данного показателя.</w:t>
      </w:r>
    </w:p>
    <w:p w14:paraId="3A31DDF6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 каждой группе показателей, указанных в пункте 4 настоящего Порядка, рассчитывается общее количество баллов как сумма оценок по каждому показателю в группе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Рi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61CEC3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Сводная оценка качества финансового менеджмента в разрезе ГРБС (Р) определяется как сумма баллов по группе показателей (∑ </w:t>
      </w:r>
      <w:proofErr w:type="spellStart"/>
      <w:r>
        <w:rPr>
          <w:rFonts w:ascii="Times New Roman" w:hAnsi="Times New Roman" w:cs="Times New Roman"/>
          <w:sz w:val="24"/>
          <w:szCs w:val="24"/>
        </w:rPr>
        <w:t>Рi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E9E4575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 xml:space="preserve">7. Расчет показателей и оценок качества финансового менеджмента ГРБС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в срок до 10 апреля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текущего финансового года.</w:t>
      </w:r>
    </w:p>
    <w:p w14:paraId="58DB66AE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может</w:t>
      </w:r>
      <w:r w:rsidRPr="007E5508">
        <w:rPr>
          <w:rFonts w:ascii="Times New Roman" w:hAnsi="Times New Roman" w:cs="Times New Roman"/>
          <w:sz w:val="24"/>
          <w:szCs w:val="24"/>
        </w:rPr>
        <w:t xml:space="preserve"> запрашивать у ГРБС дополнительные сведения для проведения оценки качества финансового менеджмента ГРБС.</w:t>
      </w:r>
    </w:p>
    <w:p w14:paraId="73FEFE7E" w14:textId="77777777" w:rsidR="00630573" w:rsidRPr="00C01A1A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A1A">
        <w:rPr>
          <w:rFonts w:ascii="Times New Roman" w:hAnsi="Times New Roman" w:cs="Times New Roman"/>
          <w:sz w:val="24"/>
          <w:szCs w:val="24"/>
        </w:rPr>
        <w:t xml:space="preserve">Сотрудники Администрации,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w:anchor="P571" w:history="1">
        <w:r w:rsidRPr="00C01A1A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Pr="00C01A1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18762D73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lastRenderedPageBreak/>
        <w:t xml:space="preserve">8. Расчет сводных оценок качества финансового менеджмента ГРБС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 в срок до 20</w:t>
      </w:r>
      <w:r w:rsidRPr="007E5508">
        <w:rPr>
          <w:rFonts w:ascii="Times New Roman" w:hAnsi="Times New Roman" w:cs="Times New Roman"/>
          <w:sz w:val="24"/>
          <w:szCs w:val="24"/>
        </w:rPr>
        <w:t xml:space="preserve"> апреля.</w:t>
      </w:r>
    </w:p>
    <w:p w14:paraId="08BA4A0E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9. На основании сводной оценки качества финансового менеджмента, ГРБС присваивается степень качества финансового менеджмента.</w:t>
      </w:r>
    </w:p>
    <w:p w14:paraId="6DB7B42E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выше значение показателя Р</w:t>
      </w:r>
      <w:r w:rsidRPr="007E5508">
        <w:rPr>
          <w:rFonts w:ascii="Times New Roman" w:hAnsi="Times New Roman" w:cs="Times New Roman"/>
          <w:sz w:val="24"/>
          <w:szCs w:val="24"/>
        </w:rPr>
        <w:t xml:space="preserve">, тем выше уровень качества финансового менеджмента ГРБС. Максимальный уровень качества составляет </w:t>
      </w:r>
      <w:r w:rsidRPr="00D36AC9">
        <w:rPr>
          <w:rFonts w:ascii="Times New Roman" w:hAnsi="Times New Roman" w:cs="Times New Roman"/>
          <w:sz w:val="24"/>
          <w:szCs w:val="24"/>
        </w:rPr>
        <w:t>87</w:t>
      </w:r>
      <w:r w:rsidRPr="007E5508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3B883249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0573" w:rsidRPr="007E5508" w14:paraId="13EB44D4" w14:textId="77777777" w:rsidTr="00835F39">
        <w:tc>
          <w:tcPr>
            <w:tcW w:w="4535" w:type="dxa"/>
          </w:tcPr>
          <w:p w14:paraId="72FDF1CF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8">
              <w:rPr>
                <w:rFonts w:ascii="Times New Roman" w:hAnsi="Times New Roman" w:cs="Times New Roman"/>
                <w:sz w:val="24"/>
                <w:szCs w:val="24"/>
              </w:rPr>
              <w:t>Интервалы оценок</w:t>
            </w:r>
          </w:p>
        </w:tc>
        <w:tc>
          <w:tcPr>
            <w:tcW w:w="4535" w:type="dxa"/>
          </w:tcPr>
          <w:p w14:paraId="1332837E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8">
              <w:rPr>
                <w:rFonts w:ascii="Times New Roman" w:hAnsi="Times New Roman" w:cs="Times New Roman"/>
                <w:sz w:val="24"/>
                <w:szCs w:val="24"/>
              </w:rPr>
              <w:t>Степень качества управления финансовым менеджментом</w:t>
            </w:r>
          </w:p>
        </w:tc>
      </w:tr>
      <w:tr w:rsidR="00630573" w:rsidRPr="007E5508" w14:paraId="26DDDB5C" w14:textId="77777777" w:rsidTr="00835F39">
        <w:tc>
          <w:tcPr>
            <w:tcW w:w="4535" w:type="dxa"/>
          </w:tcPr>
          <w:p w14:paraId="43BC3A81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&gt; 80</w:t>
            </w:r>
          </w:p>
        </w:tc>
        <w:tc>
          <w:tcPr>
            <w:tcW w:w="4535" w:type="dxa"/>
          </w:tcPr>
          <w:p w14:paraId="271D3743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30573" w:rsidRPr="007E5508" w14:paraId="61948D28" w14:textId="77777777" w:rsidTr="00835F39">
        <w:tc>
          <w:tcPr>
            <w:tcW w:w="4535" w:type="dxa"/>
          </w:tcPr>
          <w:p w14:paraId="28351FFB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&lt; Р ≤ 80</w:t>
            </w:r>
          </w:p>
        </w:tc>
        <w:tc>
          <w:tcPr>
            <w:tcW w:w="4535" w:type="dxa"/>
          </w:tcPr>
          <w:p w14:paraId="1918A592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630573" w:rsidRPr="007E5508" w14:paraId="5296EBDC" w14:textId="77777777" w:rsidTr="00835F39">
        <w:tc>
          <w:tcPr>
            <w:tcW w:w="4535" w:type="dxa"/>
          </w:tcPr>
          <w:p w14:paraId="1AF81D70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≤ 65</w:t>
            </w:r>
          </w:p>
        </w:tc>
        <w:tc>
          <w:tcPr>
            <w:tcW w:w="4535" w:type="dxa"/>
          </w:tcPr>
          <w:p w14:paraId="3B8E065D" w14:textId="77777777" w:rsidR="00630573" w:rsidRPr="007E5508" w:rsidRDefault="00630573" w:rsidP="00835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14:paraId="02E33B1B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5F28AA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10.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в срок до 25</w:t>
      </w:r>
      <w:r w:rsidRPr="007E5508">
        <w:rPr>
          <w:rFonts w:ascii="Times New Roman" w:hAnsi="Times New Roman" w:cs="Times New Roman"/>
          <w:sz w:val="24"/>
          <w:szCs w:val="24"/>
        </w:rPr>
        <w:t xml:space="preserve"> апреля текущего финансового года </w:t>
      </w:r>
      <w:r>
        <w:rPr>
          <w:rFonts w:ascii="Times New Roman" w:hAnsi="Times New Roman" w:cs="Times New Roman"/>
          <w:sz w:val="24"/>
          <w:szCs w:val="24"/>
        </w:rPr>
        <w:t>Администрацией составляется рейтинг</w:t>
      </w:r>
      <w:r w:rsidRPr="007E5508">
        <w:rPr>
          <w:rFonts w:ascii="Times New Roman" w:hAnsi="Times New Roman" w:cs="Times New Roman"/>
          <w:sz w:val="24"/>
          <w:szCs w:val="24"/>
        </w:rPr>
        <w:t xml:space="preserve"> ГРБС по качеству финансового менеджмента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7E1E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ГРБС ранжируются в соот</w:t>
      </w:r>
      <w:r>
        <w:rPr>
          <w:rFonts w:ascii="Times New Roman" w:hAnsi="Times New Roman" w:cs="Times New Roman"/>
          <w:sz w:val="24"/>
          <w:szCs w:val="24"/>
        </w:rPr>
        <w:t>ветствии с полученным значением</w:t>
      </w:r>
      <w:r w:rsidRPr="007E5508">
        <w:rPr>
          <w:rFonts w:ascii="Times New Roman" w:hAnsi="Times New Roman" w:cs="Times New Roman"/>
          <w:sz w:val="24"/>
          <w:szCs w:val="24"/>
        </w:rPr>
        <w:t xml:space="preserve"> сводной оценки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508">
        <w:rPr>
          <w:rFonts w:ascii="Times New Roman" w:hAnsi="Times New Roman" w:cs="Times New Roman"/>
          <w:sz w:val="24"/>
          <w:szCs w:val="24"/>
        </w:rPr>
        <w:t>с указанием присвоенной ГРБС степени качества финансового менеджмента.</w:t>
      </w:r>
    </w:p>
    <w:p w14:paraId="7E91DA64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11. ГРБС, сводная оценка качества которого соо</w:t>
      </w:r>
      <w:r>
        <w:rPr>
          <w:rFonts w:ascii="Times New Roman" w:hAnsi="Times New Roman" w:cs="Times New Roman"/>
          <w:sz w:val="24"/>
          <w:szCs w:val="24"/>
        </w:rPr>
        <w:t>тветствует I с</w:t>
      </w:r>
      <w:r w:rsidRPr="007E5508">
        <w:rPr>
          <w:rFonts w:ascii="Times New Roman" w:hAnsi="Times New Roman" w:cs="Times New Roman"/>
          <w:sz w:val="24"/>
          <w:szCs w:val="24"/>
        </w:rPr>
        <w:t xml:space="preserve">тепени качества,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E5508">
        <w:rPr>
          <w:rFonts w:ascii="Times New Roman" w:hAnsi="Times New Roman" w:cs="Times New Roman"/>
          <w:sz w:val="24"/>
          <w:szCs w:val="24"/>
        </w:rPr>
        <w:t>направляет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508">
        <w:rPr>
          <w:rFonts w:ascii="Times New Roman" w:hAnsi="Times New Roman" w:cs="Times New Roman"/>
          <w:sz w:val="24"/>
          <w:szCs w:val="24"/>
        </w:rPr>
        <w:t xml:space="preserve"> о надлежащем качестве финансового менеджмента.</w:t>
      </w:r>
    </w:p>
    <w:p w14:paraId="3C742431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12. ГРБС, сводная оценка качества которого соот</w:t>
      </w:r>
      <w:r>
        <w:rPr>
          <w:rFonts w:ascii="Times New Roman" w:hAnsi="Times New Roman" w:cs="Times New Roman"/>
          <w:sz w:val="24"/>
          <w:szCs w:val="24"/>
        </w:rPr>
        <w:t>ветствует II с</w:t>
      </w:r>
      <w:r w:rsidRPr="007E5508">
        <w:rPr>
          <w:rFonts w:ascii="Times New Roman" w:hAnsi="Times New Roman" w:cs="Times New Roman"/>
          <w:sz w:val="24"/>
          <w:szCs w:val="24"/>
        </w:rPr>
        <w:t xml:space="preserve">тепени качества,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направляет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508">
        <w:rPr>
          <w:rFonts w:ascii="Times New Roman" w:hAnsi="Times New Roman" w:cs="Times New Roman"/>
          <w:sz w:val="24"/>
          <w:szCs w:val="24"/>
        </w:rPr>
        <w:t xml:space="preserve">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14:paraId="4E9D3B00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13. ГРБС, сводная оценка качества которого соотв</w:t>
      </w:r>
      <w:r>
        <w:rPr>
          <w:rFonts w:ascii="Times New Roman" w:hAnsi="Times New Roman" w:cs="Times New Roman"/>
          <w:sz w:val="24"/>
          <w:szCs w:val="24"/>
        </w:rPr>
        <w:t>етствует III с</w:t>
      </w:r>
      <w:r w:rsidRPr="007E5508">
        <w:rPr>
          <w:rFonts w:ascii="Times New Roman" w:hAnsi="Times New Roman" w:cs="Times New Roman"/>
          <w:sz w:val="24"/>
          <w:szCs w:val="24"/>
        </w:rPr>
        <w:t xml:space="preserve">тепени качества,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направляет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E5508">
        <w:rPr>
          <w:rFonts w:ascii="Times New Roman" w:hAnsi="Times New Roman" w:cs="Times New Roman"/>
          <w:sz w:val="24"/>
          <w:szCs w:val="24"/>
        </w:rPr>
        <w:t xml:space="preserve"> о ненадлежащем качестве финансового менеджмента, необходимости принятия мер по устранению недос</w:t>
      </w:r>
      <w:r>
        <w:rPr>
          <w:rFonts w:ascii="Times New Roman" w:hAnsi="Times New Roman" w:cs="Times New Roman"/>
          <w:sz w:val="24"/>
          <w:szCs w:val="24"/>
        </w:rPr>
        <w:t xml:space="preserve">татков финансового менеджмента </w:t>
      </w:r>
      <w:r w:rsidRPr="007E5508">
        <w:rPr>
          <w:rFonts w:ascii="Times New Roman" w:hAnsi="Times New Roman" w:cs="Times New Roman"/>
          <w:sz w:val="24"/>
          <w:szCs w:val="24"/>
        </w:rPr>
        <w:t>и принятия плана мероприятий по повышению качества финансового менеджмента.</w:t>
      </w:r>
    </w:p>
    <w:p w14:paraId="00ED489E" w14:textId="77777777" w:rsidR="00630573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508">
        <w:rPr>
          <w:rFonts w:ascii="Times New Roman" w:hAnsi="Times New Roman" w:cs="Times New Roman"/>
          <w:sz w:val="24"/>
          <w:szCs w:val="24"/>
        </w:rPr>
        <w:t>Указанная информация должна содержать показатели, фактические значения которых не соответствуют надлежащему качеству финансового менеджмента.</w:t>
      </w:r>
    </w:p>
    <w:p w14:paraId="2A07922B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Результаты оценки качества финансового менеджмента в разрезе ГРБС и групп показателей формируются по форме, согласно Приложению 3 к настоящему Порядку, и подлежат опубликованию на официальном сайте Администрации в сети Интернет в разделе «Открытый бюджет», не позднее 01 мая текущего финансового года.</w:t>
      </w:r>
    </w:p>
    <w:p w14:paraId="7F7F3B02" w14:textId="77777777" w:rsidR="00630573" w:rsidRPr="007E5508" w:rsidRDefault="00630573" w:rsidP="006305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E5508">
        <w:rPr>
          <w:rFonts w:ascii="Times New Roman" w:hAnsi="Times New Roman" w:cs="Times New Roman"/>
          <w:sz w:val="24"/>
          <w:szCs w:val="24"/>
        </w:rPr>
        <w:t xml:space="preserve">. Указанная </w:t>
      </w:r>
      <w:r>
        <w:rPr>
          <w:rFonts w:ascii="Times New Roman" w:hAnsi="Times New Roman" w:cs="Times New Roman"/>
          <w:sz w:val="24"/>
          <w:szCs w:val="24"/>
        </w:rPr>
        <w:t xml:space="preserve">в пунктах 11 – 13 </w:t>
      </w:r>
      <w:r w:rsidRPr="007E5508">
        <w:rPr>
          <w:rFonts w:ascii="Times New Roman" w:hAnsi="Times New Roman" w:cs="Times New Roman"/>
          <w:sz w:val="24"/>
          <w:szCs w:val="24"/>
        </w:rPr>
        <w:t>информация направляется ГРБС</w:t>
      </w:r>
      <w:r>
        <w:rPr>
          <w:rFonts w:ascii="Times New Roman" w:hAnsi="Times New Roman" w:cs="Times New Roman"/>
          <w:sz w:val="24"/>
          <w:szCs w:val="24"/>
        </w:rPr>
        <w:t xml:space="preserve"> не позднее 5</w:t>
      </w:r>
      <w:r w:rsidRPr="007E5508">
        <w:rPr>
          <w:rFonts w:ascii="Times New Roman" w:hAnsi="Times New Roman" w:cs="Times New Roman"/>
          <w:sz w:val="24"/>
          <w:szCs w:val="24"/>
        </w:rPr>
        <w:t xml:space="preserve"> рабочих дней со дня размещения рейтинга качества финансового менеджмента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  <w:r w:rsidRPr="007E5508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сети Интернет </w:t>
      </w:r>
      <w:r w:rsidR="00EC0BF1">
        <w:rPr>
          <w:rFonts w:ascii="Times New Roman" w:hAnsi="Times New Roman" w:cs="Times New Roman"/>
          <w:sz w:val="24"/>
          <w:szCs w:val="24"/>
        </w:rPr>
        <w:t>в разделе «Б</w:t>
      </w:r>
      <w:r w:rsidRPr="007E5508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5508">
        <w:rPr>
          <w:rFonts w:ascii="Times New Roman" w:hAnsi="Times New Roman" w:cs="Times New Roman"/>
          <w:sz w:val="24"/>
          <w:szCs w:val="24"/>
        </w:rPr>
        <w:t>.</w:t>
      </w:r>
    </w:p>
    <w:p w14:paraId="4F07BAB1" w14:textId="77777777" w:rsidR="00630573" w:rsidRPr="007E5508" w:rsidRDefault="00630573" w:rsidP="00630573">
      <w:pPr>
        <w:rPr>
          <w:rFonts w:ascii="Times New Roman" w:hAnsi="Times New Roman"/>
          <w:sz w:val="24"/>
          <w:szCs w:val="24"/>
        </w:rPr>
        <w:sectPr w:rsidR="00630573" w:rsidRPr="007E5508" w:rsidSect="00835F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91FD60" w14:textId="77777777" w:rsidR="00630573" w:rsidRPr="00273CB6" w:rsidRDefault="00630573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73CB6">
        <w:rPr>
          <w:rFonts w:ascii="Times New Roman" w:hAnsi="Times New Roman" w:cs="Times New Roman"/>
          <w:sz w:val="24"/>
          <w:szCs w:val="24"/>
        </w:rPr>
        <w:t>1</w:t>
      </w:r>
    </w:p>
    <w:p w14:paraId="59B24D5A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к порядку проведения оценки качества</w:t>
      </w:r>
    </w:p>
    <w:p w14:paraId="284E4ABE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финансового менеджмента главных</w:t>
      </w:r>
    </w:p>
    <w:p w14:paraId="5E9614B7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распорядителей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CB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14:paraId="3EA5AB70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74AEC44C" w14:textId="77777777" w:rsidR="00630573" w:rsidRPr="00273CB6" w:rsidRDefault="00630573" w:rsidP="006305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AD84ED" w14:textId="77777777" w:rsidR="00630573" w:rsidRPr="00273CB6" w:rsidRDefault="00630573" w:rsidP="006305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16"/>
      <w:bookmarkEnd w:id="1"/>
      <w:r w:rsidRPr="00273CB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ED178E6" w14:textId="77777777" w:rsidR="00630573" w:rsidRPr="00273CB6" w:rsidRDefault="00630573" w:rsidP="006305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>ПОКАЗАТЕЛЕЙ, ХАРАКТЕРИЗУЮЩИХ КАЧЕСТВО ФИНАНСОВОГО</w:t>
      </w:r>
    </w:p>
    <w:p w14:paraId="7517F2AF" w14:textId="77777777" w:rsidR="00630573" w:rsidRPr="00273CB6" w:rsidRDefault="00630573" w:rsidP="006305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МЕНЕДЖМЕНТА ГЛАВНЫХ РАСПОРЯДИТЕЛЕЙ СРЕДСТВ </w:t>
      </w:r>
    </w:p>
    <w:p w14:paraId="32C60967" w14:textId="77777777" w:rsidR="00630573" w:rsidRPr="00273CB6" w:rsidRDefault="00630573" w:rsidP="006305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sz w:val="24"/>
          <w:szCs w:val="24"/>
        </w:rPr>
        <w:t>ТИХВИНСКОГО ГОРОДСКОГО ПОСЕЛЕНИЯ</w:t>
      </w:r>
    </w:p>
    <w:p w14:paraId="7263888F" w14:textId="77777777" w:rsidR="00630573" w:rsidRPr="00B34A92" w:rsidRDefault="00630573" w:rsidP="006305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982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37"/>
        <w:gridCol w:w="3119"/>
        <w:gridCol w:w="1843"/>
        <w:gridCol w:w="1017"/>
      </w:tblGrid>
      <w:tr w:rsidR="00630573" w:rsidRPr="004758A0" w14:paraId="76C73DD8" w14:textId="77777777" w:rsidTr="00630573">
        <w:trPr>
          <w:trHeight w:val="810"/>
          <w:tblHeader/>
        </w:trPr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F7AD57A" w14:textId="77777777" w:rsidR="00630573" w:rsidRPr="005C5B8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C5B8B">
              <w:rPr>
                <w:rFonts w:ascii="Times New Roman" w:eastAsia="Calibri" w:hAnsi="Times New Roman"/>
                <w:b/>
                <w:bCs/>
              </w:rPr>
              <w:t>№ п/п</w:t>
            </w:r>
          </w:p>
        </w:tc>
        <w:tc>
          <w:tcPr>
            <w:tcW w:w="313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5C8927" w14:textId="77777777" w:rsidR="00630573" w:rsidRPr="004758A0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758A0">
              <w:rPr>
                <w:rFonts w:ascii="Times New Roman" w:eastAsia="Calibri" w:hAnsi="Times New Roman"/>
                <w:b/>
                <w:bCs/>
              </w:rPr>
              <w:t>Группа показателей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4758A0">
              <w:rPr>
                <w:rFonts w:ascii="Times New Roman" w:eastAsia="Calibri" w:hAnsi="Times New Roman"/>
                <w:b/>
                <w:bCs/>
              </w:rPr>
              <w:t>/ Наименование показателей</w:t>
            </w:r>
          </w:p>
        </w:tc>
        <w:tc>
          <w:tcPr>
            <w:tcW w:w="3119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06834C" w14:textId="77777777" w:rsidR="00630573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758A0">
              <w:rPr>
                <w:rFonts w:ascii="Times New Roman" w:eastAsia="Calibri" w:hAnsi="Times New Roman"/>
                <w:b/>
                <w:bCs/>
              </w:rPr>
              <w:t xml:space="preserve">Формула расчета показателя, </w:t>
            </w:r>
          </w:p>
          <w:p w14:paraId="0FE7C431" w14:textId="77777777" w:rsidR="00630573" w:rsidRPr="004758A0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758A0">
              <w:rPr>
                <w:rFonts w:ascii="Times New Roman" w:eastAsia="Calibri" w:hAnsi="Times New Roman"/>
                <w:b/>
                <w:bCs/>
              </w:rPr>
              <w:t>единицы измерения показателя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E4D83" w14:textId="77777777" w:rsidR="00630573" w:rsidRPr="004758A0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758A0">
              <w:rPr>
                <w:rFonts w:ascii="Times New Roman" w:eastAsia="Calibri" w:hAnsi="Times New Roman"/>
                <w:b/>
                <w:bCs/>
              </w:rPr>
              <w:t>Интерпретация значений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1D07FE5" w14:textId="77777777" w:rsidR="00630573" w:rsidRPr="004758A0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4758A0">
              <w:rPr>
                <w:rFonts w:ascii="Times New Roman" w:eastAsia="Calibri" w:hAnsi="Times New Roman"/>
                <w:b/>
                <w:bCs/>
              </w:rPr>
              <w:t>Оценка показателя (балл)</w:t>
            </w:r>
          </w:p>
        </w:tc>
      </w:tr>
      <w:tr w:rsidR="00630573" w:rsidRPr="000A6E7B" w14:paraId="5297B467" w14:textId="77777777" w:rsidTr="00630573">
        <w:trPr>
          <w:trHeight w:val="293"/>
          <w:tblHeader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auto"/>
              <w:right w:val="single" w:sz="4" w:space="0" w:color="808080"/>
            </w:tcBorders>
          </w:tcPr>
          <w:p w14:paraId="549C7683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A6E7B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17B60ED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A6E7B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4215B3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A6E7B"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347574F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A6E7B">
              <w:rPr>
                <w:rFonts w:ascii="Times New Roman" w:eastAsia="Calibri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12" w:space="0" w:color="808080"/>
            </w:tcBorders>
          </w:tcPr>
          <w:p w14:paraId="32ED3F07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A6E7B">
              <w:rPr>
                <w:rFonts w:ascii="Times New Roman" w:eastAsia="Calibri" w:hAnsi="Times New Roman"/>
                <w:bCs/>
                <w:sz w:val="18"/>
                <w:szCs w:val="18"/>
              </w:rPr>
              <w:t>5</w:t>
            </w:r>
          </w:p>
        </w:tc>
      </w:tr>
      <w:tr w:rsidR="00630573" w:rsidRPr="000A6E7B" w14:paraId="4BC9336F" w14:textId="77777777" w:rsidTr="00630573">
        <w:trPr>
          <w:trHeight w:val="525"/>
        </w:trPr>
        <w:tc>
          <w:tcPr>
            <w:tcW w:w="9825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20F0AA7D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  <w:r w:rsidRPr="000A6E7B">
              <w:rPr>
                <w:rFonts w:ascii="Times New Roman" w:eastAsia="Calibri" w:hAnsi="Times New Roman"/>
                <w:b/>
              </w:rPr>
              <w:t>Качество бюджетного планирования</w:t>
            </w:r>
          </w:p>
        </w:tc>
      </w:tr>
      <w:tr w:rsidR="00630573" w:rsidRPr="000A6E7B" w14:paraId="75F53258" w14:textId="77777777" w:rsidTr="00630573">
        <w:trPr>
          <w:trHeight w:val="19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0C701BE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1.1.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9A9662" w14:textId="77777777" w:rsidR="00630573" w:rsidRPr="000A6E7B" w:rsidRDefault="00630573" w:rsidP="00835F39">
            <w:pPr>
              <w:tabs>
                <w:tab w:val="left" w:pos="2918"/>
              </w:tabs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AA19E0">
              <w:rPr>
                <w:rFonts w:ascii="Times New Roman" w:eastAsia="Calibri" w:hAnsi="Times New Roman"/>
                <w:b/>
              </w:rPr>
              <w:t>Р</w:t>
            </w:r>
            <w:r w:rsidRPr="00AA19E0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 xml:space="preserve">Количество изменений в сводную бюджетную роспись (за исключением изменений, связанных с внесением изменений в решение о бюджете, поступлением </w:t>
            </w:r>
            <w:r w:rsidRPr="000A6E7B">
              <w:rPr>
                <w:rFonts w:ascii="Times New Roman" w:eastAsia="Calibri" w:hAnsi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882EED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1E6728">
              <w:rPr>
                <w:rFonts w:ascii="Times New Roman" w:eastAsia="Calibri" w:hAnsi="Times New Roman"/>
                <w:b/>
              </w:rPr>
              <w:t>Р</w:t>
            </w:r>
            <w:r w:rsidRPr="001E6728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 w:rsidRPr="001E6728">
              <w:rPr>
                <w:rFonts w:ascii="Times New Roman" w:eastAsia="Calibri" w:hAnsi="Times New Roman"/>
                <w:b/>
              </w:rPr>
              <w:t xml:space="preserve"> = К / (1 + </w:t>
            </w:r>
            <w:r w:rsidRPr="001E6728">
              <w:rPr>
                <w:rFonts w:ascii="Times New Roman" w:eastAsia="Calibri" w:hAnsi="Times New Roman"/>
                <w:b/>
                <w:lang w:val="en-US"/>
              </w:rPr>
              <w:t>N</w:t>
            </w:r>
            <w:proofErr w:type="spellStart"/>
            <w:r w:rsidRPr="001E6728">
              <w:rPr>
                <w:rFonts w:ascii="Times New Roman" w:eastAsia="Calibri" w:hAnsi="Times New Roman"/>
                <w:b/>
                <w:vertAlign w:val="subscript"/>
              </w:rPr>
              <w:t>пбс</w:t>
            </w:r>
            <w:proofErr w:type="spellEnd"/>
            <w:r w:rsidRPr="001E6728">
              <w:rPr>
                <w:rFonts w:ascii="Times New Roman" w:eastAsia="Calibri" w:hAnsi="Times New Roman"/>
                <w:b/>
                <w:vertAlign w:val="subscript"/>
              </w:rPr>
              <w:t xml:space="preserve"> </w:t>
            </w:r>
            <w:r w:rsidRPr="001E6728">
              <w:rPr>
                <w:rFonts w:ascii="Times New Roman" w:eastAsia="Calibri" w:hAnsi="Times New Roman"/>
                <w:b/>
              </w:rPr>
              <w:t xml:space="preserve">+ </w:t>
            </w:r>
            <w:r w:rsidRPr="001E6728">
              <w:rPr>
                <w:rFonts w:ascii="Times New Roman" w:eastAsia="Calibri" w:hAnsi="Times New Roman"/>
                <w:b/>
                <w:lang w:val="en-US"/>
              </w:rPr>
              <w:t>N</w:t>
            </w:r>
            <w:proofErr w:type="spellStart"/>
            <w:r w:rsidRPr="001E6728">
              <w:rPr>
                <w:rFonts w:ascii="Times New Roman" w:eastAsia="Calibri" w:hAnsi="Times New Roman"/>
                <w:b/>
                <w:vertAlign w:val="subscript"/>
              </w:rPr>
              <w:t>гз</w:t>
            </w:r>
            <w:proofErr w:type="spellEnd"/>
            <w:proofErr w:type="gramStart"/>
            <w:r w:rsidRPr="001E6728">
              <w:rPr>
                <w:rFonts w:ascii="Times New Roman" w:eastAsia="Calibri" w:hAnsi="Times New Roman"/>
                <w:b/>
              </w:rPr>
              <w:t>)</w:t>
            </w:r>
            <w:r>
              <w:rPr>
                <w:rFonts w:ascii="Times New Roman" w:eastAsia="Calibri" w:hAnsi="Times New Roman"/>
                <w:b/>
              </w:rPr>
              <w:t>,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>(</w:t>
            </w:r>
            <w:proofErr w:type="spellStart"/>
            <w:proofErr w:type="gramEnd"/>
            <w:r w:rsidRPr="000A6E7B">
              <w:rPr>
                <w:rFonts w:ascii="Times New Roman" w:eastAsia="Calibri" w:hAnsi="Times New Roman"/>
              </w:rPr>
              <w:t>шт</w:t>
            </w:r>
            <w:proofErr w:type="spellEnd"/>
            <w:r w:rsidRPr="000A6E7B">
              <w:rPr>
                <w:rFonts w:ascii="Times New Roman" w:eastAsia="Calibri" w:hAnsi="Times New Roman"/>
              </w:rPr>
              <w:t>),</w:t>
            </w:r>
          </w:p>
          <w:p w14:paraId="297D331C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</w:t>
            </w:r>
            <w:r w:rsidRPr="000A6E7B">
              <w:rPr>
                <w:rFonts w:ascii="Times New Roman" w:eastAsia="Calibri" w:hAnsi="Times New Roman"/>
              </w:rPr>
              <w:t>де</w:t>
            </w:r>
            <w:r>
              <w:rPr>
                <w:rFonts w:ascii="Times New Roman" w:eastAsia="Calibri" w:hAnsi="Times New Roman"/>
              </w:rPr>
              <w:t>:</w:t>
            </w:r>
          </w:p>
          <w:p w14:paraId="431E7A0F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 – количество уведомлений </w:t>
            </w:r>
            <w:r w:rsidRPr="000A6E7B">
              <w:rPr>
                <w:rFonts w:ascii="Times New Roman" w:eastAsia="Calibri" w:hAnsi="Times New Roman"/>
              </w:rPr>
              <w:br/>
              <w:t xml:space="preserve">об изменении бюджетных ассигнований в расчете </w:t>
            </w:r>
            <w:r w:rsidRPr="000A6E7B">
              <w:rPr>
                <w:rFonts w:ascii="Times New Roman" w:eastAsia="Calibri" w:hAnsi="Times New Roman"/>
              </w:rPr>
              <w:br/>
              <w:t>на 1 получателя за отчетный период;</w:t>
            </w:r>
          </w:p>
          <w:p w14:paraId="033D76D5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К – количество уведомлений </w:t>
            </w:r>
            <w:r w:rsidRPr="000A6E7B">
              <w:rPr>
                <w:rFonts w:ascii="Times New Roman" w:eastAsia="Calibri" w:hAnsi="Times New Roman"/>
              </w:rPr>
              <w:br/>
              <w:t>об изменении бюджетных ассигнований ГРБС за отчетный период;</w:t>
            </w:r>
          </w:p>
          <w:p w14:paraId="680473A3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среднее за период количество подведомственных ГРБС получателей средств бюджета;</w:t>
            </w:r>
          </w:p>
          <w:p w14:paraId="0DD51F25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среднее за период количество подведомственных ГРБС бюджетных и автономных учреждений – получателей субсидий.</w:t>
            </w:r>
          </w:p>
          <w:p w14:paraId="44187A46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= (</w:t>
            </w: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(нп)</w:t>
            </w:r>
            <w:r w:rsidRPr="000A6E7B">
              <w:rPr>
                <w:rFonts w:ascii="Times New Roman" w:eastAsia="Calibri" w:hAnsi="Times New Roman"/>
              </w:rPr>
              <w:t xml:space="preserve"> + </w:t>
            </w: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)</w:t>
            </w:r>
            <w:r w:rsidRPr="000A6E7B">
              <w:rPr>
                <w:rFonts w:ascii="Times New Roman" w:eastAsia="Calibri" w:hAnsi="Times New Roman"/>
              </w:rPr>
              <w:t>) / 2,</w:t>
            </w:r>
          </w:p>
          <w:p w14:paraId="7A17B33B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</w:t>
            </w:r>
          </w:p>
          <w:p w14:paraId="7A43DC89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(нп)</w:t>
            </w:r>
            <w:r w:rsidRPr="000A6E7B">
              <w:rPr>
                <w:rFonts w:ascii="Times New Roman" w:eastAsia="Calibri" w:hAnsi="Times New Roman"/>
              </w:rPr>
              <w:t xml:space="preserve"> – количество подведомственных ГРБС получателей средств бюджета на 1 января отчетного финансового года;</w:t>
            </w:r>
          </w:p>
          <w:p w14:paraId="18706896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пбс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) </w:t>
            </w:r>
            <w:r w:rsidRPr="000A6E7B">
              <w:rPr>
                <w:rFonts w:ascii="Times New Roman" w:eastAsia="Calibri" w:hAnsi="Times New Roman"/>
              </w:rPr>
              <w:t>– количество подведомственных ГРБС получателей средств бюджета на конец отчетного периода.</w:t>
            </w:r>
          </w:p>
          <w:p w14:paraId="2B68FCDD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= (</w:t>
            </w: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(нп)</w:t>
            </w:r>
            <w:r w:rsidRPr="000A6E7B">
              <w:rPr>
                <w:rFonts w:ascii="Times New Roman" w:eastAsia="Calibri" w:hAnsi="Times New Roman"/>
              </w:rPr>
              <w:t xml:space="preserve"> + </w:t>
            </w: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)</w:t>
            </w:r>
            <w:r w:rsidRPr="000A6E7B">
              <w:rPr>
                <w:rFonts w:ascii="Times New Roman" w:eastAsia="Calibri" w:hAnsi="Times New Roman"/>
              </w:rPr>
              <w:t>) / 2,</w:t>
            </w:r>
          </w:p>
          <w:p w14:paraId="75B970DD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</w:t>
            </w:r>
          </w:p>
          <w:p w14:paraId="662BD288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(нп)</w:t>
            </w:r>
            <w:r w:rsidRPr="000A6E7B">
              <w:rPr>
                <w:rFonts w:ascii="Times New Roman" w:eastAsia="Calibri" w:hAnsi="Times New Roman"/>
              </w:rPr>
              <w:t xml:space="preserve"> – количество подведомственных ГРБС бюджетных и автономных учреждений – получателей субсидий на 1 января отчетного финансового года;</w:t>
            </w:r>
          </w:p>
          <w:p w14:paraId="3A389C2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lastRenderedPageBreak/>
              <w:t>N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гз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(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>)</w:t>
            </w:r>
            <w:r w:rsidRPr="000A6E7B">
              <w:rPr>
                <w:rFonts w:ascii="Times New Roman" w:eastAsia="Calibri" w:hAnsi="Times New Roman"/>
              </w:rPr>
              <w:t xml:space="preserve"> – количество подведомственных ГРБС бюджетных и автономных учреждений – получателей субсидий на конец отчетного года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CC2BFD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lastRenderedPageBreak/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 ≤ 6;</w:t>
            </w:r>
          </w:p>
          <w:p w14:paraId="3BC040E2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6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 ≤ 12;</w:t>
            </w:r>
          </w:p>
          <w:p w14:paraId="5985EBE0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12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 ≤ 16;</w:t>
            </w:r>
          </w:p>
          <w:p w14:paraId="01B6DF0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 w:rsidRPr="000A6E7B">
              <w:rPr>
                <w:rFonts w:ascii="Times New Roman" w:eastAsia="Calibri" w:hAnsi="Times New Roman"/>
              </w:rPr>
              <w:t xml:space="preserve"> ˃ 16;</w:t>
            </w:r>
            <w:r w:rsidRPr="000A6E7B">
              <w:rPr>
                <w:rFonts w:ascii="Times New Roman" w:eastAsia="Calibri" w:hAnsi="Times New Roman"/>
              </w:rPr>
              <w:br/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F978DB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5423EAA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00EE560D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5267DF7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355E5591" w14:textId="77777777" w:rsidTr="00630573">
        <w:trPr>
          <w:trHeight w:val="28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A995C45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1.2.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75981C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AA19E0">
              <w:rPr>
                <w:rFonts w:ascii="Times New Roman" w:eastAsia="Calibri" w:hAnsi="Times New Roman"/>
                <w:b/>
              </w:rPr>
              <w:t>Р</w:t>
            </w:r>
            <w:r w:rsidRPr="00AA19E0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 xml:space="preserve">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</w:t>
            </w:r>
            <w:r w:rsidRPr="000A6E7B">
              <w:rPr>
                <w:rFonts w:ascii="Times New Roman" w:eastAsia="Calibri" w:hAnsi="Times New Roman"/>
              </w:rPr>
              <w:br/>
              <w:t>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594A3A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3B128E">
              <w:rPr>
                <w:rFonts w:ascii="Times New Roman" w:hAnsi="Times New Roman" w:cs="Times New Roman"/>
                <w:b/>
                <w:szCs w:val="22"/>
                <w:lang w:val="en-US"/>
              </w:rPr>
              <w:t>P</w:t>
            </w:r>
            <w:r w:rsidRPr="003B128E">
              <w:rPr>
                <w:rFonts w:ascii="Times New Roman" w:hAnsi="Times New Roman" w:cs="Times New Roman"/>
                <w:b/>
                <w:szCs w:val="22"/>
                <w:vertAlign w:val="subscript"/>
              </w:rPr>
              <w:t>2</w:t>
            </w:r>
            <w:r w:rsidRPr="003B128E">
              <w:rPr>
                <w:rFonts w:ascii="Times New Roman" w:hAnsi="Times New Roman" w:cs="Times New Roman"/>
                <w:b/>
                <w:szCs w:val="22"/>
              </w:rPr>
              <w:t xml:space="preserve"> = 100 – ((</w:t>
            </w:r>
            <w:r w:rsidRPr="003B128E">
              <w:rPr>
                <w:rFonts w:ascii="Times New Roman" w:hAnsi="Times New Roman" w:cs="Times New Roman"/>
                <w:b/>
                <w:szCs w:val="22"/>
                <w:lang w:val="en-US"/>
              </w:rPr>
              <w:t>R</w:t>
            </w:r>
            <w:r w:rsidRPr="003B128E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0</w:t>
            </w:r>
            <w:r w:rsidRPr="003B128E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план</w:t>
            </w:r>
            <w:r w:rsidRPr="003B128E">
              <w:rPr>
                <w:rFonts w:ascii="Times New Roman" w:hAnsi="Times New Roman" w:cs="Times New Roman"/>
                <w:b/>
                <w:szCs w:val="22"/>
              </w:rPr>
              <w:t xml:space="preserve"> / </w:t>
            </w:r>
            <w:r w:rsidRPr="003B128E">
              <w:rPr>
                <w:rFonts w:ascii="Times New Roman" w:hAnsi="Times New Roman" w:cs="Times New Roman"/>
                <w:b/>
                <w:szCs w:val="22"/>
                <w:lang w:val="en-US"/>
              </w:rPr>
              <w:t>R</w:t>
            </w:r>
            <w:r w:rsidRPr="003B128E">
              <w:rPr>
                <w:rFonts w:ascii="Times New Roman" w:hAnsi="Times New Roman" w:cs="Times New Roman"/>
                <w:b/>
                <w:szCs w:val="22"/>
                <w:vertAlign w:val="superscript"/>
              </w:rPr>
              <w:t>1</w:t>
            </w:r>
            <w:r w:rsidRPr="003B128E">
              <w:rPr>
                <w:rFonts w:ascii="Times New Roman" w:hAnsi="Times New Roman" w:cs="Times New Roman"/>
                <w:b/>
                <w:szCs w:val="22"/>
                <w:vertAlign w:val="subscript"/>
              </w:rPr>
              <w:t>план</w:t>
            </w:r>
            <w:r w:rsidRPr="003B128E">
              <w:rPr>
                <w:rFonts w:ascii="Times New Roman" w:hAnsi="Times New Roman" w:cs="Times New Roman"/>
                <w:b/>
                <w:szCs w:val="22"/>
              </w:rPr>
              <w:t>) × 100</w:t>
            </w:r>
            <w:proofErr w:type="gramStart"/>
            <w:r w:rsidRPr="003B128E">
              <w:rPr>
                <w:rFonts w:ascii="Times New Roman" w:hAnsi="Times New Roman" w:cs="Times New Roman"/>
                <w:b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,  </w:t>
            </w:r>
            <w:r w:rsidRPr="000A6E7B">
              <w:rPr>
                <w:rFonts w:ascii="Times New Roman" w:hAnsi="Times New Roman" w:cs="Times New Roman"/>
                <w:szCs w:val="22"/>
              </w:rPr>
              <w:t>(</w:t>
            </w:r>
            <w:proofErr w:type="gramEnd"/>
            <w:r w:rsidRPr="000A6E7B">
              <w:rPr>
                <w:rFonts w:ascii="Times New Roman" w:hAnsi="Times New Roman" w:cs="Times New Roman"/>
                <w:szCs w:val="22"/>
              </w:rPr>
              <w:t>%),</w:t>
            </w:r>
          </w:p>
          <w:p w14:paraId="16818E08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 xml:space="preserve">если 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0A6E7B">
              <w:rPr>
                <w:rFonts w:ascii="Times New Roman" w:hAnsi="Times New Roman" w:cs="Times New Roman"/>
                <w:szCs w:val="22"/>
              </w:rPr>
              <w:t xml:space="preserve">&lt; 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proofErr w:type="gramEnd"/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>;</w:t>
            </w:r>
          </w:p>
          <w:p w14:paraId="03327F29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= 100 × (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/ 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) – </w:t>
            </w:r>
            <w:proofErr w:type="gramStart"/>
            <w:r w:rsidRPr="000A6E7B">
              <w:rPr>
                <w:rFonts w:ascii="Times New Roman" w:hAnsi="Times New Roman" w:cs="Times New Roman"/>
                <w:szCs w:val="22"/>
              </w:rPr>
              <w:t>100)(</w:t>
            </w:r>
            <w:proofErr w:type="gramEnd"/>
            <w:r w:rsidRPr="000A6E7B">
              <w:rPr>
                <w:rFonts w:ascii="Times New Roman" w:hAnsi="Times New Roman" w:cs="Times New Roman"/>
                <w:szCs w:val="22"/>
              </w:rPr>
              <w:t>%),</w:t>
            </w:r>
          </w:p>
          <w:p w14:paraId="4344E87D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 xml:space="preserve">если 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˃ </w:t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14:paraId="4597DDC7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>где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14:paraId="6E23E804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>Р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2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– отклонение первоначального плана ГРБС по расходам от уточненного плана в отчетном финансовом году: </w:t>
            </w:r>
            <w:r w:rsidRPr="000A6E7B">
              <w:rPr>
                <w:rFonts w:ascii="Times New Roman" w:hAnsi="Times New Roman" w:cs="Times New Roman"/>
                <w:szCs w:val="22"/>
              </w:rPr>
              <w:br/>
            </w: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>план</w:t>
            </w:r>
            <w:r w:rsidRPr="000A6E7B">
              <w:rPr>
                <w:rFonts w:ascii="Times New Roman" w:hAnsi="Times New Roman" w:cs="Times New Roman"/>
                <w:szCs w:val="22"/>
              </w:rPr>
              <w:t xml:space="preserve"> – объем бюджетных ассигнований ГРБС согласно сводной бюджетной росписи по состоянию на начало отчетного года (первоначальный план);</w:t>
            </w:r>
          </w:p>
          <w:p w14:paraId="7288E1A7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  <w:lang w:val="en-US"/>
              </w:rPr>
              <w:t>R</w:t>
            </w:r>
            <w:r w:rsidRPr="000A6E7B">
              <w:rPr>
                <w:rFonts w:ascii="Times New Roman" w:hAnsi="Times New Roman" w:cs="Times New Roman"/>
                <w:szCs w:val="22"/>
                <w:vertAlign w:val="superscript"/>
              </w:rPr>
              <w:t>1</w:t>
            </w:r>
            <w:r w:rsidRPr="000A6E7B">
              <w:rPr>
                <w:rFonts w:ascii="Times New Roman" w:hAnsi="Times New Roman" w:cs="Times New Roman"/>
                <w:szCs w:val="22"/>
                <w:vertAlign w:val="subscript"/>
              </w:rPr>
              <w:t xml:space="preserve">план </w:t>
            </w:r>
            <w:r w:rsidRPr="000A6E7B">
              <w:rPr>
                <w:rFonts w:ascii="Times New Roman" w:hAnsi="Times New Roman" w:cs="Times New Roman"/>
                <w:szCs w:val="22"/>
              </w:rPr>
              <w:t>– объем бюджетных ассигнований ГРБС согласно сводной бюджетной росписи по состоянию на конец отчетного года (уточненный план).</w:t>
            </w:r>
          </w:p>
          <w:p w14:paraId="0845BBC8" w14:textId="77777777" w:rsidR="00630573" w:rsidRPr="000A6E7B" w:rsidRDefault="00630573" w:rsidP="00835F39">
            <w:pPr>
              <w:pStyle w:val="ConsPlusNormal"/>
              <w:spacing w:after="40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>В расчетах учитывается отклонение, как в большую, так и в меньшую сторону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41A1B9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Р = 0 % или </w:t>
            </w:r>
            <w:r w:rsidRPr="000A6E7B">
              <w:rPr>
                <w:rFonts w:ascii="Times New Roman" w:eastAsia="Calibri" w:hAnsi="Times New Roman"/>
                <w:lang w:val="en-US"/>
              </w:rPr>
              <w:t>R</w:t>
            </w:r>
            <w:r w:rsidRPr="000A6E7B">
              <w:rPr>
                <w:rFonts w:ascii="Times New Roman" w:eastAsia="Calibri" w:hAnsi="Times New Roman"/>
                <w:vertAlign w:val="superscript"/>
              </w:rPr>
              <w:t>0</w:t>
            </w:r>
            <w:r w:rsidRPr="000A6E7B">
              <w:rPr>
                <w:rFonts w:ascii="Times New Roman" w:eastAsia="Calibri" w:hAnsi="Times New Roman"/>
                <w:vertAlign w:val="subscript"/>
              </w:rPr>
              <w:t>план</w:t>
            </w:r>
            <w:r w:rsidRPr="000A6E7B">
              <w:rPr>
                <w:rFonts w:ascii="Times New Roman" w:eastAsia="Calibri" w:hAnsi="Times New Roman"/>
              </w:rPr>
              <w:t xml:space="preserve"> = </w:t>
            </w:r>
            <w:r w:rsidRPr="000A6E7B">
              <w:rPr>
                <w:rFonts w:ascii="Times New Roman" w:eastAsia="Calibri" w:hAnsi="Times New Roman"/>
                <w:lang w:val="en-US"/>
              </w:rPr>
              <w:t>R</w:t>
            </w:r>
            <w:r w:rsidRPr="000A6E7B">
              <w:rPr>
                <w:rFonts w:ascii="Times New Roman" w:eastAsia="Calibri" w:hAnsi="Times New Roman"/>
                <w:vertAlign w:val="superscript"/>
              </w:rPr>
              <w:t>1</w:t>
            </w:r>
            <w:r w:rsidRPr="000A6E7B">
              <w:rPr>
                <w:rFonts w:ascii="Times New Roman" w:eastAsia="Calibri" w:hAnsi="Times New Roman"/>
                <w:vertAlign w:val="subscript"/>
              </w:rPr>
              <w:t>план</w:t>
            </w:r>
            <w:r w:rsidRPr="000A6E7B">
              <w:rPr>
                <w:rFonts w:ascii="Times New Roman" w:eastAsia="Calibri" w:hAnsi="Times New Roman"/>
              </w:rPr>
              <w:t>;</w:t>
            </w:r>
          </w:p>
          <w:p w14:paraId="4EE62DA4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0 %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≤5%;</w:t>
            </w:r>
          </w:p>
          <w:p w14:paraId="6F71DB18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5 %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≤ 8 %;</w:t>
            </w:r>
          </w:p>
          <w:p w14:paraId="7DEF24D8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8 %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≤ 10%;</w:t>
            </w:r>
          </w:p>
          <w:p w14:paraId="5A657FDB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spacing w:val="-5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spacing w:val="-5"/>
              </w:rPr>
              <w:t xml:space="preserve"> ˃ 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2E6EB7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6FE43E8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4</w:t>
            </w:r>
          </w:p>
          <w:p w14:paraId="2240668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1BAA994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7AC6BD6F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4A8984BF" w14:textId="77777777" w:rsidTr="00630573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F057A7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1.3.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37D218" w14:textId="77777777" w:rsidR="00630573" w:rsidRPr="000A6E7B" w:rsidRDefault="00630573" w:rsidP="00835F39">
            <w:pPr>
              <w:keepNext/>
              <w:spacing w:after="180"/>
              <w:outlineLvl w:val="2"/>
              <w:rPr>
                <w:rFonts w:ascii="Times New Roman" w:eastAsia="Calibri" w:hAnsi="Times New Roman"/>
                <w:b/>
              </w:rPr>
            </w:pPr>
            <w:r w:rsidRPr="00AA19E0">
              <w:rPr>
                <w:rFonts w:ascii="Times New Roman" w:eastAsia="Calibri" w:hAnsi="Times New Roman"/>
                <w:b/>
              </w:rPr>
              <w:t>Р</w:t>
            </w:r>
            <w:r w:rsidRPr="00AA19E0">
              <w:rPr>
                <w:rFonts w:ascii="Times New Roman" w:eastAsia="Calibri" w:hAnsi="Times New Roman"/>
                <w:b/>
                <w:vertAlign w:val="subscript"/>
              </w:rPr>
              <w:t>3</w:t>
            </w:r>
            <w:r w:rsidRPr="00AA19E0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С</w:t>
            </w:r>
            <w:r w:rsidRPr="000A6E7B">
              <w:rPr>
                <w:rFonts w:ascii="Times New Roman" w:eastAsia="Calibri" w:hAnsi="Times New Roman"/>
              </w:rPr>
              <w:t xml:space="preserve">воевременность предоставления в отчетном году </w:t>
            </w:r>
            <w:r w:rsidRPr="000A6E7B">
              <w:rPr>
                <w:rFonts w:ascii="Times New Roman" w:hAnsi="Times New Roman"/>
              </w:rPr>
              <w:t xml:space="preserve">ГРБС документов и материалов </w:t>
            </w:r>
            <w:r w:rsidRPr="000A6E7B">
              <w:rPr>
                <w:rFonts w:ascii="Times New Roman" w:eastAsia="Calibri" w:hAnsi="Times New Roman"/>
              </w:rPr>
              <w:t>для составления проекта бюджета  на очередной финансовый год и плановый период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83924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3B128E">
              <w:rPr>
                <w:rFonts w:ascii="Times New Roman" w:eastAsia="Calibri" w:hAnsi="Times New Roman"/>
                <w:b/>
              </w:rPr>
              <w:t>Р</w:t>
            </w:r>
            <w:proofErr w:type="gramStart"/>
            <w:r w:rsidRPr="003B128E">
              <w:rPr>
                <w:rFonts w:ascii="Times New Roman" w:eastAsia="Calibri" w:hAnsi="Times New Roman"/>
                <w:b/>
                <w:vertAlign w:val="subscript"/>
              </w:rPr>
              <w:t xml:space="preserve">3 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 xml:space="preserve"> </w:t>
            </w:r>
            <w:r w:rsidRPr="003B128E">
              <w:rPr>
                <w:rFonts w:ascii="Times New Roman" w:eastAsia="Calibri" w:hAnsi="Times New Roman"/>
                <w:b/>
              </w:rPr>
              <w:t>=</w:t>
            </w:r>
            <w:proofErr w:type="gramEnd"/>
            <w:r w:rsidRPr="003B128E">
              <w:rPr>
                <w:rFonts w:ascii="Times New Roman" w:eastAsia="Calibri" w:hAnsi="Times New Roman"/>
                <w:b/>
              </w:rPr>
              <w:t xml:space="preserve"> </w:t>
            </w:r>
            <w:r w:rsidRPr="003B128E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  <w:b/>
              </w:rPr>
              <w:t>,</w:t>
            </w:r>
            <w:r w:rsidRPr="000A6E7B">
              <w:rPr>
                <w:rFonts w:ascii="Times New Roman" w:eastAsia="Calibri" w:hAnsi="Times New Roman"/>
              </w:rPr>
              <w:t xml:space="preserve"> (раз),</w:t>
            </w:r>
          </w:p>
          <w:p w14:paraId="7A90548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0E08E1D2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- случаи несвоевременного предоставления </w:t>
            </w:r>
            <w:r w:rsidRPr="000A6E7B">
              <w:rPr>
                <w:rFonts w:ascii="Times New Roman" w:hAnsi="Times New Roman"/>
              </w:rPr>
              <w:t xml:space="preserve">ГРБС документов и материалов для </w:t>
            </w:r>
            <w:r w:rsidRPr="000A6E7B">
              <w:rPr>
                <w:rFonts w:ascii="Times New Roman" w:eastAsia="Calibri" w:hAnsi="Times New Roman"/>
              </w:rPr>
              <w:t>составления проекта бюджета  на очередной финансовый год и плановый период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BF01D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0</w:t>
            </w:r>
          </w:p>
          <w:p w14:paraId="7BC72C3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2F78C0D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0DC49B6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6EC24198" w14:textId="77777777" w:rsidTr="00630573">
        <w:trPr>
          <w:trHeight w:val="13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8B6692F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1.4.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EDE2BA" w14:textId="77777777" w:rsidR="00630573" w:rsidRPr="000A6E7B" w:rsidRDefault="00630573" w:rsidP="00835F39">
            <w:pPr>
              <w:keepNext/>
              <w:spacing w:after="180"/>
              <w:outlineLvl w:val="2"/>
              <w:rPr>
                <w:rFonts w:ascii="Times New Roman" w:eastAsia="Calibri" w:hAnsi="Times New Roman"/>
              </w:rPr>
            </w:pPr>
            <w:r w:rsidRPr="00FE7FC5">
              <w:rPr>
                <w:rFonts w:ascii="Times New Roman" w:eastAsia="Calibri" w:hAnsi="Times New Roman"/>
                <w:b/>
              </w:rPr>
              <w:t>Р</w:t>
            </w:r>
            <w:r w:rsidRPr="00FE7FC5">
              <w:rPr>
                <w:rFonts w:ascii="Times New Roman" w:eastAsia="Calibri" w:hAnsi="Times New Roman"/>
                <w:b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hAnsi="Times New Roman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1FCB51" w14:textId="77777777" w:rsidR="00630573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3B128E">
              <w:rPr>
                <w:rFonts w:ascii="Times New Roman" w:eastAsia="Calibri" w:hAnsi="Times New Roman"/>
                <w:b/>
              </w:rPr>
              <w:t>Р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 xml:space="preserve">4 </w:t>
            </w:r>
            <w:r w:rsidRPr="003B128E">
              <w:rPr>
                <w:rFonts w:ascii="Times New Roman" w:eastAsia="Calibri" w:hAnsi="Times New Roman"/>
                <w:b/>
              </w:rPr>
              <w:t xml:space="preserve">= </w:t>
            </w:r>
            <w:r w:rsidRPr="003B128E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0A6E7B">
              <w:rPr>
                <w:rFonts w:ascii="Times New Roman" w:eastAsia="Calibri" w:hAnsi="Times New Roman"/>
              </w:rPr>
              <w:t xml:space="preserve">(раз), </w:t>
            </w:r>
          </w:p>
          <w:p w14:paraId="63C7C2C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0188632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- случаи несвоевременного предоставления </w:t>
            </w:r>
            <w:r w:rsidRPr="000A6E7B">
              <w:rPr>
                <w:rFonts w:ascii="Times New Roman" w:hAnsi="Times New Roman"/>
              </w:rPr>
              <w:t xml:space="preserve">ГРБС финансово-экономического обоснования к проектам решений о внесении </w:t>
            </w:r>
            <w:r w:rsidRPr="000A6E7B">
              <w:rPr>
                <w:rFonts w:ascii="Times New Roman" w:hAnsi="Times New Roman"/>
              </w:rPr>
              <w:lastRenderedPageBreak/>
              <w:t>изменений в решение о бюджете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F8EC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lastRenderedPageBreak/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0</w:t>
            </w:r>
          </w:p>
          <w:p w14:paraId="4F244A9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E4D9AC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4237B90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72B9DD29" w14:textId="77777777" w:rsidTr="00630573">
        <w:trPr>
          <w:trHeight w:val="198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D5B4E5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1.5.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D85B0F" w14:textId="77777777" w:rsidR="00630573" w:rsidRPr="000A6E7B" w:rsidRDefault="00630573" w:rsidP="00835F39">
            <w:pPr>
              <w:keepNext/>
              <w:spacing w:after="180"/>
              <w:outlineLvl w:val="2"/>
              <w:rPr>
                <w:rFonts w:ascii="Times New Roman" w:eastAsia="Calibri" w:hAnsi="Times New Roman"/>
              </w:rPr>
            </w:pPr>
            <w:r w:rsidRPr="00FE7FC5">
              <w:rPr>
                <w:rFonts w:ascii="Times New Roman" w:eastAsia="Calibri" w:hAnsi="Times New Roman"/>
                <w:b/>
              </w:rPr>
              <w:t>Р</w:t>
            </w:r>
            <w:r w:rsidRPr="00FE7FC5">
              <w:rPr>
                <w:rFonts w:ascii="Times New Roman" w:eastAsia="Calibri" w:hAnsi="Times New Roman"/>
                <w:b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. </w:t>
            </w:r>
            <w:r>
              <w:rPr>
                <w:rFonts w:ascii="Times New Roman" w:eastAsia="Calibri" w:hAnsi="Times New Roman"/>
                <w:vertAlign w:val="subscript"/>
              </w:rPr>
              <w:t xml:space="preserve">     </w:t>
            </w:r>
            <w:r w:rsidRPr="000A6E7B">
              <w:rPr>
                <w:rFonts w:ascii="Times New Roman" w:eastAsia="Calibri" w:hAnsi="Times New Roman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A1BEC" w14:textId="77777777" w:rsidR="00630573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3B128E">
              <w:rPr>
                <w:rFonts w:ascii="Times New Roman" w:eastAsia="Calibri" w:hAnsi="Times New Roman"/>
                <w:b/>
              </w:rPr>
              <w:t>Р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5</w:t>
            </w:r>
            <w:r w:rsidRPr="003B128E">
              <w:rPr>
                <w:rFonts w:ascii="Times New Roman" w:eastAsia="Calibri" w:hAnsi="Times New Roman"/>
                <w:b/>
              </w:rPr>
              <w:t>=</w:t>
            </w:r>
            <w:r w:rsidRPr="003B128E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(раз), </w:t>
            </w:r>
          </w:p>
          <w:p w14:paraId="277E25E5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2D809104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– случаи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48239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0</w:t>
            </w:r>
          </w:p>
          <w:p w14:paraId="428A293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95C79F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7BBF3DF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13BEB4BF" w14:textId="77777777" w:rsidTr="00630573">
        <w:trPr>
          <w:trHeight w:val="171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F666E6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1.6.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6064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  <w:b/>
              </w:rPr>
            </w:pPr>
            <w:r w:rsidRPr="00FE7FC5">
              <w:rPr>
                <w:rFonts w:ascii="Times New Roman" w:eastAsia="Calibri" w:hAnsi="Times New Roman"/>
                <w:b/>
              </w:rPr>
              <w:t>Р</w:t>
            </w:r>
            <w:r w:rsidRPr="00FE7FC5">
              <w:rPr>
                <w:rFonts w:ascii="Times New Roman" w:eastAsia="Calibri" w:hAnsi="Times New Roman"/>
                <w:b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hAnsi="Times New Roman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0A6E7B">
              <w:rPr>
                <w:rFonts w:ascii="Times New Roman" w:eastAsia="Calibri" w:hAnsi="Times New Roman"/>
              </w:rPr>
      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CFAF0" w14:textId="77777777" w:rsidR="00630573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3B128E">
              <w:rPr>
                <w:rFonts w:ascii="Times New Roman" w:hAnsi="Times New Roman"/>
                <w:b/>
              </w:rPr>
              <w:t xml:space="preserve">P </w:t>
            </w:r>
            <w:r w:rsidRPr="003B128E">
              <w:rPr>
                <w:rFonts w:ascii="Times New Roman" w:hAnsi="Times New Roman"/>
                <w:b/>
                <w:vertAlign w:val="subscript"/>
              </w:rPr>
              <w:t xml:space="preserve">6 </w:t>
            </w:r>
            <w:r w:rsidRPr="003B128E">
              <w:rPr>
                <w:rFonts w:ascii="Times New Roman" w:hAnsi="Times New Roman"/>
                <w:b/>
              </w:rPr>
              <w:t xml:space="preserve">= К / </w:t>
            </w:r>
            <w:proofErr w:type="spellStart"/>
            <w:r w:rsidRPr="003B128E">
              <w:rPr>
                <w:rFonts w:ascii="Times New Roman" w:hAnsi="Times New Roman"/>
                <w:b/>
              </w:rPr>
              <w:t>Кмп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 </w:t>
            </w:r>
          </w:p>
          <w:p w14:paraId="1F4394F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где:</w:t>
            </w:r>
            <w:r w:rsidRPr="000A6E7B">
              <w:rPr>
                <w:rFonts w:ascii="Times New Roman" w:hAnsi="Times New Roman"/>
              </w:rPr>
              <w:br/>
              <w:t>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- доля муниципальных  программ, исполнителями которых являются ГРБС, по которым утвержденный объем финансирования изменился в течение отчетного года более чем на 15% от первоначального;</w:t>
            </w:r>
            <w:r w:rsidRPr="000A6E7B">
              <w:rPr>
                <w:rFonts w:ascii="Times New Roman" w:hAnsi="Times New Roman"/>
              </w:rPr>
              <w:br/>
              <w:t>К - количество муниципальных программ, исполнителями которых являются ГРБС, расходы на реализацию которых осуществлялись в отчетном году и по которым объем финансирования отклонился от утвержденного по состоянию на 1 января отчетного года более чем на 15% (без учета расходов за счет межбюджетных трансфертов, безвозмездных поступлений от физических и юридических лиц, имеющих целевое назначение,</w:t>
            </w:r>
            <w:r w:rsidRPr="000A6E7B">
              <w:rPr>
                <w:rFonts w:ascii="Times New Roman" w:eastAsia="Calibri" w:hAnsi="Times New Roman"/>
              </w:rPr>
              <w:t xml:space="preserve"> распределением средств резервного фонда администрации</w:t>
            </w:r>
            <w:r w:rsidRPr="000A6E7B">
              <w:rPr>
                <w:rFonts w:ascii="Times New Roman" w:hAnsi="Times New Roman"/>
              </w:rPr>
              <w:t>);</w:t>
            </w:r>
            <w:r w:rsidRPr="000A6E7B">
              <w:rPr>
                <w:rFonts w:ascii="Times New Roman" w:hAnsi="Times New Roman"/>
              </w:rPr>
              <w:br/>
              <w:t xml:space="preserve"> </w:t>
            </w:r>
            <w:proofErr w:type="spellStart"/>
            <w:r w:rsidRPr="000A6E7B">
              <w:rPr>
                <w:rFonts w:ascii="Times New Roman" w:hAnsi="Times New Roman"/>
              </w:rPr>
              <w:t>Кмп</w:t>
            </w:r>
            <w:proofErr w:type="spellEnd"/>
            <w:r w:rsidRPr="000A6E7B">
              <w:rPr>
                <w:rFonts w:ascii="Times New Roman" w:hAnsi="Times New Roman"/>
              </w:rPr>
              <w:t xml:space="preserve"> - общее количество муниципальных  программ, исполнителями которых являются ГРБС и расходы на </w:t>
            </w:r>
            <w:r w:rsidRPr="000A6E7B">
              <w:rPr>
                <w:rFonts w:ascii="Times New Roman" w:hAnsi="Times New Roman"/>
              </w:rPr>
              <w:lastRenderedPageBreak/>
              <w:t>реализацию которых осуществлялись в отчетном финансовом году.</w:t>
            </w:r>
            <w:r w:rsidRPr="000A6E7B">
              <w:rPr>
                <w:rFonts w:ascii="Times New Roman" w:hAnsi="Times New Roman"/>
              </w:rPr>
              <w:br/>
              <w:t>При расчете значения показателя учитывается отклонение как в меньшую, так и в большую сторону от значения, утвержденного по состоянию на 1 января отчетного года.</w:t>
            </w:r>
            <w:r w:rsidRPr="000A6E7B">
              <w:rPr>
                <w:rFonts w:ascii="Times New Roman" w:hAnsi="Times New Roman"/>
              </w:rPr>
              <w:br/>
              <w:t>Значения показателей определяются на основе сопоставления изменений, вносимых в программы по состоянию на 1 января отчетного года и по состоянию на 31 декабря отчетного года. При отсутствии утвержденных изменений в программу по состоянию на 1 января отчетного года для расчета показателей применяется объем расходов, указанный в первой редакции программы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5AD86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lastRenderedPageBreak/>
              <w:t>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≤ 5%;</w:t>
            </w:r>
            <w:r w:rsidRPr="000A6E7B">
              <w:rPr>
                <w:rFonts w:ascii="Times New Roman" w:hAnsi="Times New Roman"/>
              </w:rPr>
              <w:br/>
              <w:t>5% &lt; 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≤ </w:t>
            </w:r>
            <w:r w:rsidRPr="000A6E7B">
              <w:rPr>
                <w:rFonts w:ascii="Times New Roman" w:hAnsi="Times New Roman"/>
              </w:rPr>
              <w:t>10%;</w:t>
            </w:r>
            <w:r w:rsidRPr="000A6E7B">
              <w:rPr>
                <w:rFonts w:ascii="Times New Roman" w:hAnsi="Times New Roman"/>
              </w:rPr>
              <w:br/>
              <w:t>10% &lt; 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</w:t>
            </w:r>
            <w:r w:rsidRPr="000A6E7B">
              <w:rPr>
                <w:rFonts w:ascii="Times New Roman" w:hAnsi="Times New Roman"/>
              </w:rPr>
              <w:t xml:space="preserve"> 25%;</w:t>
            </w:r>
            <w:r w:rsidRPr="000A6E7B">
              <w:rPr>
                <w:rFonts w:ascii="Times New Roman" w:hAnsi="Times New Roman"/>
              </w:rPr>
              <w:br/>
              <w:t>25% &lt; 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≤ </w:t>
            </w:r>
            <w:r w:rsidRPr="000A6E7B">
              <w:rPr>
                <w:rFonts w:ascii="Times New Roman" w:hAnsi="Times New Roman"/>
              </w:rPr>
              <w:t>40%;</w:t>
            </w:r>
            <w:r w:rsidRPr="000A6E7B">
              <w:rPr>
                <w:rFonts w:ascii="Times New Roman" w:hAnsi="Times New Roman"/>
              </w:rPr>
              <w:br/>
              <w:t>40% &lt; 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</w:t>
            </w:r>
            <w:r w:rsidRPr="000A6E7B">
              <w:rPr>
                <w:rFonts w:ascii="Times New Roman" w:hAnsi="Times New Roman"/>
              </w:rPr>
              <w:t xml:space="preserve"> 50%;</w:t>
            </w:r>
            <w:r w:rsidRPr="000A6E7B">
              <w:rPr>
                <w:rFonts w:ascii="Times New Roman" w:hAnsi="Times New Roman"/>
              </w:rPr>
              <w:br/>
              <w:t>P</w:t>
            </w:r>
            <w:r w:rsidRPr="000A6E7B">
              <w:rPr>
                <w:rFonts w:ascii="Times New Roman" w:hAnsi="Times New Roman"/>
                <w:vertAlign w:val="subscript"/>
              </w:rPr>
              <w:t>6</w:t>
            </w:r>
            <w:r w:rsidRPr="000A6E7B">
              <w:rPr>
                <w:rFonts w:ascii="Times New Roman" w:hAnsi="Times New Roman"/>
              </w:rPr>
              <w:t xml:space="preserve"> &gt; 50%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ACEF4EE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1096FCB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4</w:t>
            </w:r>
          </w:p>
          <w:p w14:paraId="0B68EEE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53A24DF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1495D71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53698FCE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31A31D7A" w14:textId="77777777" w:rsidTr="00630573">
        <w:trPr>
          <w:trHeight w:val="505"/>
        </w:trPr>
        <w:tc>
          <w:tcPr>
            <w:tcW w:w="9825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628ADE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  <w:r w:rsidRPr="000A6E7B">
              <w:rPr>
                <w:rFonts w:ascii="Times New Roman" w:eastAsia="Calibri" w:hAnsi="Times New Roman"/>
                <w:b/>
              </w:rPr>
              <w:t>Исполнение бюджета</w:t>
            </w:r>
          </w:p>
        </w:tc>
      </w:tr>
      <w:tr w:rsidR="00630573" w:rsidRPr="000A6E7B" w14:paraId="72B33373" w14:textId="77777777" w:rsidTr="00630573">
        <w:trPr>
          <w:trHeight w:val="19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9AEA68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36DD96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631928">
              <w:rPr>
                <w:rFonts w:ascii="Times New Roman" w:eastAsia="Calibri" w:hAnsi="Times New Roman"/>
                <w:b/>
              </w:rPr>
              <w:t>Р</w:t>
            </w:r>
            <w:r w:rsidRPr="00631928">
              <w:rPr>
                <w:rFonts w:ascii="Times New Roman" w:eastAsia="Calibri" w:hAnsi="Times New Roman"/>
                <w:b/>
                <w:vertAlign w:val="subscript"/>
              </w:rPr>
              <w:t>7</w:t>
            </w:r>
            <w:r w:rsidRPr="00631928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hAnsi="Times New Roman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DF8FD7" w14:textId="77777777" w:rsidR="00630573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3B128E">
              <w:rPr>
                <w:rFonts w:ascii="Times New Roman" w:hAnsi="Times New Roman"/>
                <w:b/>
              </w:rPr>
              <w:t>P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7</w:t>
            </w:r>
            <w:r w:rsidRPr="003B128E">
              <w:rPr>
                <w:rFonts w:ascii="Times New Roman" w:hAnsi="Times New Roman"/>
                <w:b/>
              </w:rPr>
              <w:t xml:space="preserve"> = Ко / </w:t>
            </w:r>
            <w:proofErr w:type="spellStart"/>
            <w:r w:rsidRPr="003B128E">
              <w:rPr>
                <w:rFonts w:ascii="Times New Roman" w:eastAsia="Calibri" w:hAnsi="Times New Roman"/>
                <w:b/>
              </w:rPr>
              <w:t>Кп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 </w:t>
            </w:r>
          </w:p>
          <w:p w14:paraId="3E9E2ED4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5577617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7</w:t>
            </w:r>
            <w:r w:rsidRPr="000A6E7B">
              <w:rPr>
                <w:rFonts w:ascii="Times New Roman" w:hAnsi="Times New Roman"/>
              </w:rPr>
              <w:t xml:space="preserve"> - процент исполнения ГРБС плана по расходам за IV квартал отчетного финансового года (за исключением межбюджетных трансфертов, поступивших после 20 декабря отчетного финансового года, предусмотренных для распределения между ГРБС);</w:t>
            </w:r>
            <w:r w:rsidRPr="000A6E7B">
              <w:rPr>
                <w:rFonts w:ascii="Times New Roman" w:hAnsi="Times New Roman"/>
              </w:rPr>
              <w:br/>
              <w:t>Ко - кассовые расходы ГРБС за IV квартал отчетного года (за исключением межбюджетных трансфертов, поступивших после 20 декабря отчетного финансового года);</w:t>
            </w:r>
            <w:r w:rsidRPr="000A6E7B">
              <w:rPr>
                <w:rFonts w:ascii="Times New Roman" w:hAnsi="Times New Roman"/>
              </w:rPr>
              <w:br/>
            </w:r>
            <w:proofErr w:type="spellStart"/>
            <w:r w:rsidRPr="000A6E7B">
              <w:rPr>
                <w:rFonts w:ascii="Times New Roman" w:hAnsi="Times New Roman"/>
              </w:rPr>
              <w:t>Кп</w:t>
            </w:r>
            <w:proofErr w:type="spellEnd"/>
            <w:r w:rsidRPr="000A6E7B">
              <w:rPr>
                <w:rFonts w:ascii="Times New Roman" w:hAnsi="Times New Roman"/>
              </w:rPr>
              <w:t xml:space="preserve">- объем бюджетных ассигнований ГРБС на отчетный  финансовый год </w:t>
            </w:r>
            <w:r w:rsidRPr="000A6E7B">
              <w:rPr>
                <w:rFonts w:ascii="Times New Roman" w:hAnsi="Times New Roman"/>
              </w:rPr>
              <w:lastRenderedPageBreak/>
              <w:t>согласно кассовому плану с учетом изменений (за исключением межбюджетных трансфертов, поступивших после 20 декабря отчетного финансового года)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E2118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lastRenderedPageBreak/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7  </w:t>
            </w:r>
            <w:r w:rsidRPr="000A6E7B">
              <w:rPr>
                <w:rFonts w:ascii="Times New Roman" w:eastAsia="Calibri" w:hAnsi="Times New Roman"/>
              </w:rPr>
              <w:t>&lt; 25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EC6597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25% ≤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7 </w:t>
            </w:r>
            <w:r w:rsidRPr="000A6E7B">
              <w:rPr>
                <w:rFonts w:ascii="Times New Roman" w:eastAsia="Calibri" w:hAnsi="Times New Roman"/>
                <w:lang w:val="en-US"/>
              </w:rPr>
              <w:t>≤</w:t>
            </w:r>
            <w:r w:rsidRPr="000A6E7B">
              <w:rPr>
                <w:rFonts w:ascii="Times New Roman" w:eastAsia="Calibri" w:hAnsi="Times New Roman"/>
              </w:rPr>
              <w:t xml:space="preserve"> 30%</w:t>
            </w:r>
          </w:p>
          <w:p w14:paraId="1A629DF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7 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&gt; 30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452087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6A1C400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58D15B9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1EFCC246" w14:textId="77777777" w:rsidTr="00630573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FC9B83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BFB8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631928">
              <w:rPr>
                <w:rFonts w:ascii="Times New Roman" w:eastAsia="Calibri" w:hAnsi="Times New Roman"/>
                <w:b/>
              </w:rPr>
              <w:t>Р</w:t>
            </w:r>
            <w:r w:rsidRPr="00631928">
              <w:rPr>
                <w:rFonts w:ascii="Times New Roman" w:eastAsia="Calibri" w:hAnsi="Times New Roman"/>
                <w:b/>
                <w:vertAlign w:val="subscript"/>
              </w:rPr>
              <w:t>8</w:t>
            </w:r>
            <w:r w:rsidRPr="00631928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>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DE4290" w14:textId="77777777" w:rsidR="00630573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3B128E">
              <w:rPr>
                <w:rFonts w:ascii="Times New Roman" w:hAnsi="Times New Roman"/>
                <w:b/>
              </w:rPr>
              <w:t>P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8</w:t>
            </w:r>
            <w:r w:rsidRPr="003B128E">
              <w:rPr>
                <w:rFonts w:ascii="Times New Roman" w:hAnsi="Times New Roman"/>
                <w:b/>
              </w:rPr>
              <w:t xml:space="preserve"> = </w:t>
            </w:r>
            <w:proofErr w:type="spellStart"/>
            <w:r w:rsidRPr="003B128E">
              <w:rPr>
                <w:rFonts w:ascii="Times New Roman" w:eastAsia="Calibri" w:hAnsi="Times New Roman"/>
                <w:b/>
              </w:rPr>
              <w:t>К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р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 w:rsidRPr="003B128E">
              <w:rPr>
                <w:rFonts w:ascii="Times New Roman" w:eastAsia="Calibri" w:hAnsi="Times New Roman"/>
                <w:b/>
              </w:rPr>
              <w:t>К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п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</w:p>
          <w:p w14:paraId="61AC6F3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2F32A5A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</w:rPr>
              <w:t>К</w:t>
            </w:r>
            <w:r w:rsidRPr="000A6E7B">
              <w:rPr>
                <w:rFonts w:ascii="Times New Roman" w:eastAsia="Calibri" w:hAnsi="Times New Roman"/>
                <w:vertAlign w:val="subscript"/>
              </w:rPr>
              <w:t>р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450B003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</w:rPr>
              <w:t>К</w:t>
            </w:r>
            <w:r w:rsidRPr="000A6E7B">
              <w:rPr>
                <w:rFonts w:ascii="Times New Roman" w:eastAsia="Calibri" w:hAnsi="Times New Roman"/>
                <w:vertAlign w:val="subscript"/>
              </w:rPr>
              <w:t>п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142F6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8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= </w:t>
            </w:r>
            <w:r w:rsidRPr="000A6E7B">
              <w:rPr>
                <w:rFonts w:ascii="Times New Roman" w:eastAsia="Calibri" w:hAnsi="Times New Roman"/>
              </w:rPr>
              <w:t>100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6B6C1C3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95%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8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≤ </w:t>
            </w:r>
            <w:r w:rsidRPr="000A6E7B">
              <w:rPr>
                <w:rFonts w:ascii="Times New Roman" w:eastAsia="Calibri" w:hAnsi="Times New Roman"/>
              </w:rPr>
              <w:t>100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2D83965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90</w:t>
            </w:r>
            <w:r w:rsidRPr="000A6E7B">
              <w:rPr>
                <w:rFonts w:ascii="Times New Roman" w:eastAsia="Calibri" w:hAnsi="Times New Roman"/>
              </w:rPr>
              <w:t xml:space="preserve">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8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95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2C2A729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8</w:t>
            </w:r>
            <w:r w:rsidRPr="000A6E7B">
              <w:rPr>
                <w:rFonts w:ascii="Times New Roman" w:eastAsia="Calibri" w:hAnsi="Times New Roman"/>
                <w:lang w:val="en-US"/>
              </w:rPr>
              <w:t>5</w:t>
            </w:r>
            <w:r w:rsidRPr="000A6E7B">
              <w:rPr>
                <w:rFonts w:ascii="Times New Roman" w:eastAsia="Calibri" w:hAnsi="Times New Roman"/>
              </w:rPr>
              <w:t xml:space="preserve">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8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90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37A406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8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8</w:t>
            </w:r>
            <w:r w:rsidRPr="000A6E7B">
              <w:rPr>
                <w:rFonts w:ascii="Times New Roman" w:eastAsia="Calibri" w:hAnsi="Times New Roman"/>
                <w:lang w:val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4048DF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2DC66C7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303C964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1F5E1BB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7859902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0DA3A965" w14:textId="77777777" w:rsidTr="00630573">
        <w:trPr>
          <w:trHeight w:val="123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1B5CC9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77DDC2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631928">
              <w:rPr>
                <w:rFonts w:ascii="Times New Roman" w:eastAsia="Calibri" w:hAnsi="Times New Roman"/>
                <w:b/>
              </w:rPr>
              <w:t>Р</w:t>
            </w:r>
            <w:r w:rsidRPr="00631928">
              <w:rPr>
                <w:rFonts w:ascii="Times New Roman" w:eastAsia="Calibri" w:hAnsi="Times New Roman"/>
                <w:b/>
                <w:vertAlign w:val="subscript"/>
              </w:rPr>
              <w:t>9</w:t>
            </w:r>
            <w:r w:rsidRPr="00631928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eastAsia="Calibri" w:hAnsi="Times New Roman"/>
              </w:rPr>
              <w:t xml:space="preserve">Доля отказанных (не прошедших контроль) комитетом финансов заявок на оплату расходов ГРБС и подведомственных ему муниципальных учреждений, при осуществлении процедуры санкционирования расходов за счет средств бюджета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327D5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3B128E">
              <w:rPr>
                <w:rFonts w:ascii="Times New Roman" w:hAnsi="Times New Roman"/>
                <w:b/>
              </w:rPr>
              <w:t>P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9</w:t>
            </w:r>
            <w:r w:rsidRPr="003B128E">
              <w:rPr>
                <w:rFonts w:ascii="Times New Roman" w:hAnsi="Times New Roman"/>
                <w:b/>
              </w:rPr>
              <w:t xml:space="preserve"> = </w:t>
            </w:r>
            <w:r w:rsidRPr="003B128E">
              <w:rPr>
                <w:rFonts w:ascii="Times New Roman" w:eastAsia="Calibri" w:hAnsi="Times New Roman"/>
                <w:b/>
              </w:rPr>
              <w:t>К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оз</w:t>
            </w:r>
            <w:r w:rsidRPr="003B128E">
              <w:rPr>
                <w:rFonts w:ascii="Times New Roman" w:hAnsi="Times New Roman"/>
                <w:b/>
              </w:rPr>
              <w:t xml:space="preserve"> / </w:t>
            </w:r>
            <w:r w:rsidRPr="003B128E">
              <w:rPr>
                <w:rFonts w:ascii="Times New Roman" w:eastAsia="Calibri" w:hAnsi="Times New Roman"/>
                <w:b/>
              </w:rPr>
              <w:t>Q</w:t>
            </w:r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</w:t>
            </w:r>
          </w:p>
          <w:p w14:paraId="359BCD6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где:</w:t>
            </w:r>
          </w:p>
          <w:p w14:paraId="3522C227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Коз – количество отказанных (не прошедших контроль) комитетом финансов заявок на оплату расходов ГРБС и подведомственных ему муниципальных учреждений в отчетном году, при осуществлении процедуры санкционирования расходов за счет средств бюджета;</w:t>
            </w:r>
          </w:p>
          <w:p w14:paraId="117F29B0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Q – общее количество представленных в комитет финансов заявок на оплату расходов ГРБС и подведомственных ему муниципальных учреждений, в отчетном году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EFE6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9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≤ </w:t>
            </w:r>
            <w:r w:rsidRPr="000A6E7B">
              <w:rPr>
                <w:rFonts w:ascii="Times New Roman" w:eastAsia="Calibri" w:hAnsi="Times New Roman"/>
              </w:rPr>
              <w:t>5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B22C1D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10%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9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5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F72F15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15%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9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10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7A1F5F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9 </w:t>
            </w:r>
            <w:r w:rsidRPr="000A6E7B">
              <w:rPr>
                <w:rFonts w:ascii="Times New Roman" w:eastAsia="Calibri" w:hAnsi="Times New Roman"/>
              </w:rPr>
              <w:t>&gt; 16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B65F0B4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30CFF97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35A310EB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4BCCDF69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0AE494D9" w14:textId="77777777" w:rsidTr="00630573">
        <w:trPr>
          <w:trHeight w:val="256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AA650E5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2.4.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A4CCA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631928">
              <w:rPr>
                <w:rFonts w:ascii="Times New Roman" w:hAnsi="Times New Roman"/>
                <w:b/>
              </w:rPr>
              <w:t>P</w:t>
            </w:r>
            <w:r w:rsidRPr="00631928">
              <w:rPr>
                <w:rFonts w:ascii="Times New Roman" w:eastAsia="Calibri" w:hAnsi="Times New Roman"/>
                <w:b/>
                <w:vertAlign w:val="subscript"/>
              </w:rPr>
              <w:t>10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.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>Доля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исполнения бюджета по расходам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0B4EE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3B128E">
              <w:rPr>
                <w:rFonts w:ascii="Times New Roman" w:hAnsi="Times New Roman"/>
                <w:b/>
              </w:rPr>
              <w:t>P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10</w:t>
            </w:r>
            <w:r w:rsidRPr="003B128E">
              <w:rPr>
                <w:rFonts w:ascii="Times New Roman" w:hAnsi="Times New Roman"/>
                <w:b/>
              </w:rPr>
              <w:t xml:space="preserve"> = </w:t>
            </w:r>
            <w:proofErr w:type="spellStart"/>
            <w:r w:rsidRPr="003B128E">
              <w:rPr>
                <w:rFonts w:ascii="Times New Roman" w:eastAsia="Calibri" w:hAnsi="Times New Roman"/>
                <w:b/>
              </w:rPr>
              <w:t>К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пбо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/ </w:t>
            </w:r>
            <w:r w:rsidRPr="003B128E">
              <w:rPr>
                <w:rFonts w:ascii="Times New Roman" w:eastAsia="Calibri" w:hAnsi="Times New Roman"/>
                <w:b/>
              </w:rPr>
              <w:t>Q</w:t>
            </w:r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</w:t>
            </w:r>
          </w:p>
          <w:p w14:paraId="7E89D63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где:</w:t>
            </w:r>
          </w:p>
          <w:p w14:paraId="08ECE2D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Кпбо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количество принятых комитетом финансов бюджетных обязательств ГРБС и подведомственных ему казенных муниципальных учреждений и обязательств бюджетных муниципальных учреждений при осуществлении </w:t>
            </w:r>
            <w:r w:rsidRPr="000A6E7B">
              <w:rPr>
                <w:rFonts w:ascii="Times New Roman" w:eastAsia="Calibri" w:hAnsi="Times New Roman"/>
              </w:rPr>
              <w:lastRenderedPageBreak/>
              <w:t>исполнения бюджета по расходам;</w:t>
            </w:r>
          </w:p>
          <w:p w14:paraId="02C61AC3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</w:rPr>
              <w:t>Q – общее количество поступивших в комитет финансов бюджетных обязательств ГРБС и подведомственных ему казенных 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FD4C1D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lastRenderedPageBreak/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10 </w:t>
            </w:r>
            <w:r w:rsidRPr="000A6E7B">
              <w:rPr>
                <w:rFonts w:ascii="Times New Roman" w:eastAsia="Calibri" w:hAnsi="Times New Roman"/>
              </w:rPr>
              <w:t>&gt; 90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045D9A8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70%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10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90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15FDFB0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60</w:t>
            </w:r>
            <w:r w:rsidRPr="000A6E7B">
              <w:rPr>
                <w:rFonts w:ascii="Times New Roman" w:eastAsia="Calibri" w:hAnsi="Times New Roman"/>
                <w:lang w:val="en-US"/>
              </w:rPr>
              <w:t>% 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10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 &lt;</w:t>
            </w:r>
            <w:r w:rsidRPr="000A6E7B">
              <w:rPr>
                <w:rFonts w:ascii="Times New Roman" w:eastAsia="Calibri" w:hAnsi="Times New Roman"/>
              </w:rPr>
              <w:t>70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4B94563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10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 </w:t>
            </w:r>
            <w:r w:rsidRPr="000A6E7B">
              <w:rPr>
                <w:rFonts w:ascii="Times New Roman" w:eastAsia="Calibri" w:hAnsi="Times New Roman"/>
              </w:rPr>
              <w:t>60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14BCA65F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4473FF0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5C6CA13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4E71C2A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7D463EC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0802676A" w14:textId="77777777" w:rsidTr="00630573">
        <w:trPr>
          <w:trHeight w:val="24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E2EEFDE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2.5.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509D6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eastAsia="Calibri" w:hAnsi="Times New Roman"/>
              </w:rPr>
            </w:pPr>
            <w:r w:rsidRPr="00631928">
              <w:rPr>
                <w:rFonts w:ascii="Times New Roman" w:eastAsia="Calibri" w:hAnsi="Times New Roman"/>
                <w:b/>
              </w:rPr>
              <w:t>Р</w:t>
            </w:r>
            <w:r w:rsidRPr="00631928">
              <w:rPr>
                <w:rFonts w:ascii="Times New Roman" w:eastAsia="Calibri" w:hAnsi="Times New Roman"/>
                <w:b/>
                <w:vertAlign w:val="subscript"/>
              </w:rPr>
              <w:t>11</w:t>
            </w:r>
            <w:r w:rsidRPr="00631928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 w:rsidRPr="000A6E7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hAnsi="Times New Roman"/>
              </w:rPr>
              <w:t>Доля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7500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3B128E">
              <w:rPr>
                <w:rFonts w:ascii="Times New Roman" w:hAnsi="Times New Roman"/>
                <w:b/>
              </w:rPr>
              <w:t>P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11</w:t>
            </w:r>
            <w:r w:rsidRPr="003B128E">
              <w:rPr>
                <w:rFonts w:ascii="Times New Roman" w:hAnsi="Times New Roman"/>
                <w:b/>
              </w:rPr>
              <w:t xml:space="preserve"> = </w:t>
            </w:r>
            <w:proofErr w:type="spellStart"/>
            <w:r w:rsidRPr="003B128E">
              <w:rPr>
                <w:rFonts w:ascii="Times New Roman" w:eastAsia="Calibri" w:hAnsi="Times New Roman"/>
                <w:b/>
              </w:rPr>
              <w:t>К</w:t>
            </w:r>
            <w:r w:rsidRPr="003B128E">
              <w:rPr>
                <w:rFonts w:ascii="Times New Roman" w:eastAsia="Calibri" w:hAnsi="Times New Roman"/>
                <w:b/>
                <w:vertAlign w:val="subscript"/>
              </w:rPr>
              <w:t>пдо</w:t>
            </w:r>
            <w:proofErr w:type="spellEnd"/>
            <w:r w:rsidRPr="003B128E">
              <w:rPr>
                <w:rFonts w:ascii="Times New Roman" w:hAnsi="Times New Roman"/>
                <w:b/>
              </w:rPr>
              <w:t xml:space="preserve"> / </w:t>
            </w:r>
            <w:r w:rsidRPr="003B128E">
              <w:rPr>
                <w:rFonts w:ascii="Times New Roman" w:eastAsia="Calibri" w:hAnsi="Times New Roman"/>
                <w:b/>
              </w:rPr>
              <w:t>Q</w:t>
            </w:r>
            <w:r w:rsidRPr="003B128E">
              <w:rPr>
                <w:rFonts w:ascii="Times New Roman" w:hAnsi="Times New Roman"/>
                <w:b/>
              </w:rPr>
              <w:t xml:space="preserve"> x 100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(%),</w:t>
            </w:r>
          </w:p>
          <w:p w14:paraId="07D6DF7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где:</w:t>
            </w:r>
          </w:p>
          <w:p w14:paraId="59486CF0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Кпдо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количество принятых комитетом финансов денежных обязательств ГРБС и подведомственных ему казенных муниципальных учреждений при осуществлении исполнения бюджета по расходам;</w:t>
            </w:r>
          </w:p>
          <w:p w14:paraId="4A882BA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</w:rPr>
              <w:t>Q – общее количество поступивших в комитет финансов денежных обязательств ГРБС и подведомственных ему казенных муниципальных учреждений и обязательств бюджетных муниципальных учреждений, в отчетном году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4252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11</w:t>
            </w:r>
            <w:r w:rsidRPr="000A6E7B">
              <w:rPr>
                <w:rFonts w:ascii="Times New Roman" w:hAnsi="Times New Roman"/>
              </w:rPr>
              <w:t xml:space="preserve"> &gt; 90%</w:t>
            </w:r>
          </w:p>
          <w:p w14:paraId="55FD1FA6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 xml:space="preserve">70% ≤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11</w:t>
            </w:r>
            <w:r w:rsidRPr="000A6E7B">
              <w:rPr>
                <w:rFonts w:ascii="Times New Roman" w:hAnsi="Times New Roman"/>
              </w:rPr>
              <w:t xml:space="preserve"> </w:t>
            </w:r>
            <w:proofErr w:type="gramStart"/>
            <w:r w:rsidRPr="000A6E7B">
              <w:rPr>
                <w:rFonts w:ascii="Times New Roman" w:hAnsi="Times New Roman"/>
              </w:rPr>
              <w:t>&lt; 90</w:t>
            </w:r>
            <w:proofErr w:type="gramEnd"/>
            <w:r w:rsidRPr="000A6E7B">
              <w:rPr>
                <w:rFonts w:ascii="Times New Roman" w:hAnsi="Times New Roman"/>
              </w:rPr>
              <w:t>%</w:t>
            </w:r>
          </w:p>
          <w:p w14:paraId="6AB417AB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 xml:space="preserve">60% ≤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11</w:t>
            </w:r>
            <w:r w:rsidRPr="000A6E7B">
              <w:rPr>
                <w:rFonts w:ascii="Times New Roman" w:hAnsi="Times New Roman"/>
              </w:rPr>
              <w:t xml:space="preserve"> &lt;70%</w:t>
            </w:r>
          </w:p>
          <w:p w14:paraId="19FCD856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11</w:t>
            </w:r>
            <w:r w:rsidRPr="000A6E7B">
              <w:rPr>
                <w:rFonts w:ascii="Times New Roman" w:hAnsi="Times New Roman"/>
              </w:rPr>
              <w:t xml:space="preserve"> &lt;  60%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4040D39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7A7BFD19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01A9AD89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65730136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192B118B" w14:textId="77777777" w:rsidTr="00630573">
        <w:trPr>
          <w:trHeight w:val="465"/>
        </w:trPr>
        <w:tc>
          <w:tcPr>
            <w:tcW w:w="9825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5F45F09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  <w:r w:rsidRPr="000A6E7B">
              <w:rPr>
                <w:rFonts w:ascii="Times New Roman" w:eastAsia="Calibri" w:hAnsi="Times New Roman"/>
                <w:b/>
              </w:rPr>
              <w:t>Учет и отчетность</w:t>
            </w:r>
          </w:p>
        </w:tc>
      </w:tr>
      <w:tr w:rsidR="00630573" w:rsidRPr="000A6E7B" w14:paraId="28ED9A1D" w14:textId="77777777" w:rsidTr="00630573">
        <w:trPr>
          <w:trHeight w:val="70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44CC8AE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3.1.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BB841E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12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 </w:t>
            </w:r>
            <w:r w:rsidRPr="000A6E7B">
              <w:rPr>
                <w:rFonts w:ascii="Times New Roman" w:hAnsi="Times New Roman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C842A0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41DDE">
              <w:rPr>
                <w:rFonts w:ascii="Times New Roman" w:hAnsi="Times New Roman"/>
                <w:b/>
                <w:noProof/>
              </w:rPr>
              <w:t>Р</w:t>
            </w:r>
            <w:r w:rsidRPr="00741DDE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 w:rsidRPr="00741DDE">
              <w:rPr>
                <w:rFonts w:ascii="Times New Roman" w:hAnsi="Times New Roman"/>
                <w:b/>
                <w:noProof/>
                <w:vertAlign w:val="subscript"/>
              </w:rPr>
              <w:t xml:space="preserve"> = </w:t>
            </w:r>
            <w:r w:rsidRPr="00741DDE">
              <w:rPr>
                <w:rFonts w:ascii="Times New Roman" w:hAnsi="Times New Roman"/>
                <w:b/>
                <w:noProof/>
              </w:rPr>
              <w:t>(</w:t>
            </w:r>
            <w:r w:rsidRPr="00741DDE">
              <w:rPr>
                <w:rFonts w:ascii="Times New Roman" w:hAnsi="Times New Roman"/>
                <w:b/>
                <w:noProof/>
                <w:vertAlign w:val="subscript"/>
              </w:rPr>
              <w:t xml:space="preserve"> </w:t>
            </w:r>
            <w:proofErr w:type="spellStart"/>
            <w:r w:rsidRPr="00741DDE">
              <w:rPr>
                <w:rFonts w:ascii="Times New Roman" w:hAnsi="Times New Roman"/>
                <w:b/>
                <w:lang w:val="en-US"/>
              </w:rPr>
              <w:t>V</w:t>
            </w:r>
            <w:r w:rsidRPr="00741DDE">
              <w:rPr>
                <w:rFonts w:ascii="Times New Roman" w:hAnsi="Times New Roman"/>
                <w:b/>
                <w:vertAlign w:val="subscript"/>
                <w:lang w:val="en-US"/>
              </w:rPr>
              <w:t>k</w:t>
            </w:r>
            <w:proofErr w:type="spellEnd"/>
            <w:r w:rsidRPr="00741DDE">
              <w:rPr>
                <w:rFonts w:ascii="Times New Roman" w:hAnsi="Times New Roman"/>
                <w:b/>
              </w:rPr>
              <w:t xml:space="preserve">/ </w:t>
            </w:r>
            <w:r w:rsidRPr="00741DDE">
              <w:rPr>
                <w:rFonts w:ascii="Times New Roman" w:hAnsi="Times New Roman"/>
                <w:b/>
                <w:lang w:val="en-US"/>
              </w:rPr>
              <w:t>V</w:t>
            </w:r>
            <w:r w:rsidRPr="00741DDE">
              <w:rPr>
                <w:rFonts w:ascii="Times New Roman" w:hAnsi="Times New Roman"/>
                <w:b/>
              </w:rPr>
              <w:t>*100%) - 100%</w:t>
            </w:r>
            <w:r>
              <w:rPr>
                <w:rFonts w:ascii="Times New Roman" w:hAnsi="Times New Roman"/>
                <w:b/>
              </w:rPr>
              <w:t>,</w:t>
            </w:r>
            <w:r w:rsidRPr="000A6E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hAnsi="Times New Roman"/>
              </w:rPr>
              <w:t>(%),</w:t>
            </w:r>
            <w:r w:rsidRPr="000A6E7B">
              <w:rPr>
                <w:rFonts w:ascii="Times New Roman" w:hAnsi="Times New Roman"/>
              </w:rPr>
              <w:br/>
              <w:t>где:</w:t>
            </w:r>
            <w:r w:rsidRPr="000A6E7B">
              <w:rPr>
                <w:rFonts w:ascii="Times New Roman" w:hAnsi="Times New Roman"/>
              </w:rPr>
              <w:br/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hAnsi="Times New Roman"/>
              </w:rPr>
              <w:t>- относительный рост (снижение) просроченной кредиторской задолженности ГРБС и муниципальных учреждений, подведомственных ГРБС,  в отчетном периоде;</w:t>
            </w:r>
            <w:r w:rsidRPr="000A6E7B">
              <w:rPr>
                <w:rFonts w:ascii="Times New Roman" w:hAnsi="Times New Roman"/>
              </w:rPr>
              <w:br/>
            </w:r>
            <w:proofErr w:type="spellStart"/>
            <w:r w:rsidRPr="000A6E7B">
              <w:rPr>
                <w:rFonts w:ascii="Times New Roman" w:hAnsi="Times New Roman"/>
                <w:lang w:val="en-US"/>
              </w:rPr>
              <w:t>V</w:t>
            </w:r>
            <w:r w:rsidRPr="000A6E7B">
              <w:rPr>
                <w:rFonts w:ascii="Times New Roman" w:hAnsi="Times New Roman"/>
                <w:vertAlign w:val="subscript"/>
                <w:lang w:val="en-US"/>
              </w:rPr>
              <w:t>k</w:t>
            </w:r>
            <w:proofErr w:type="spellEnd"/>
            <w:r w:rsidRPr="000A6E7B">
              <w:rPr>
                <w:rFonts w:ascii="Times New Roman" w:hAnsi="Times New Roman"/>
              </w:rPr>
              <w:t xml:space="preserve"> - объем просроченной кредиторской задолженности ГРБС и муниципальных учреждений, подведомственных ГРБС,  по состоянию на конец отчетного периода </w:t>
            </w:r>
            <w:r w:rsidRPr="000A6E7B">
              <w:rPr>
                <w:rFonts w:ascii="Times New Roman" w:eastAsia="Calibri" w:hAnsi="Times New Roman"/>
              </w:rPr>
              <w:t>(тыс. рублей)</w:t>
            </w:r>
            <w:r w:rsidRPr="000A6E7B">
              <w:rPr>
                <w:rFonts w:ascii="Times New Roman" w:hAnsi="Times New Roman"/>
              </w:rPr>
              <w:t>;</w:t>
            </w:r>
            <w:r w:rsidRPr="000A6E7B">
              <w:rPr>
                <w:rFonts w:ascii="Times New Roman" w:hAnsi="Times New Roman"/>
              </w:rPr>
              <w:br/>
            </w:r>
            <w:r w:rsidRPr="000A6E7B">
              <w:rPr>
                <w:rFonts w:ascii="Times New Roman" w:hAnsi="Times New Roman"/>
                <w:lang w:val="en-US"/>
              </w:rPr>
              <w:lastRenderedPageBreak/>
              <w:t>V</w:t>
            </w:r>
            <w:r w:rsidRPr="000A6E7B">
              <w:rPr>
                <w:rFonts w:ascii="Times New Roman" w:hAnsi="Times New Roman"/>
              </w:rPr>
              <w:t xml:space="preserve">- объем просроченной кредиторской задолженности ГРБС и муниципальных учреждений, подведомственных ГРБС,  по состоянию на начало отчетного года </w:t>
            </w:r>
            <w:r w:rsidRPr="000A6E7B">
              <w:rPr>
                <w:rFonts w:ascii="Times New Roman" w:eastAsia="Calibri" w:hAnsi="Times New Roman"/>
              </w:rPr>
              <w:t>(тыс. рублей)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B0B1CB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lastRenderedPageBreak/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≥</w:t>
            </w:r>
            <w:r w:rsidRPr="000A6E7B">
              <w:rPr>
                <w:rFonts w:ascii="Times New Roman" w:hAnsi="Times New Roman"/>
              </w:rPr>
              <w:t xml:space="preserve"> - 75%; </w:t>
            </w:r>
            <w:r w:rsidRPr="000A6E7B">
              <w:rPr>
                <w:rFonts w:ascii="Times New Roman" w:hAnsi="Times New Roman"/>
              </w:rPr>
              <w:br/>
              <w:t>- 75% &lt;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</w:t>
            </w:r>
            <w:r w:rsidRPr="000A6E7B">
              <w:rPr>
                <w:rFonts w:ascii="Times New Roman" w:hAnsi="Times New Roman"/>
              </w:rPr>
              <w:t xml:space="preserve"> - 50%;</w:t>
            </w:r>
          </w:p>
          <w:p w14:paraId="62A17F07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0A6E7B">
              <w:rPr>
                <w:rFonts w:ascii="Times New Roman" w:hAnsi="Times New Roman"/>
              </w:rPr>
              <w:t>- 50% &lt;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</w:t>
            </w:r>
            <w:r w:rsidRPr="000A6E7B">
              <w:rPr>
                <w:rFonts w:ascii="Times New Roman" w:hAnsi="Times New Roman"/>
              </w:rPr>
              <w:t xml:space="preserve"> - 25%;</w:t>
            </w:r>
            <w:r w:rsidRPr="000A6E7B">
              <w:rPr>
                <w:rFonts w:ascii="Times New Roman" w:hAnsi="Times New Roman"/>
              </w:rPr>
              <w:br/>
              <w:t>- 25% &lt;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</w:t>
            </w:r>
            <w:r w:rsidRPr="000A6E7B">
              <w:rPr>
                <w:rFonts w:ascii="Times New Roman" w:hAnsi="Times New Roman"/>
              </w:rPr>
              <w:t xml:space="preserve"> - 10%;</w:t>
            </w:r>
          </w:p>
          <w:p w14:paraId="689317EA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  <w:lang w:val="en-US"/>
              </w:rPr>
            </w:pPr>
            <w:r w:rsidRPr="000A6E7B">
              <w:rPr>
                <w:rFonts w:ascii="Times New Roman" w:hAnsi="Times New Roman"/>
              </w:rPr>
              <w:t xml:space="preserve">- </w:t>
            </w:r>
            <w:r w:rsidRPr="000A6E7B">
              <w:rPr>
                <w:rFonts w:ascii="Times New Roman" w:hAnsi="Times New Roman"/>
                <w:lang w:val="en-US"/>
              </w:rPr>
              <w:t>10</w:t>
            </w:r>
            <w:r w:rsidRPr="000A6E7B">
              <w:rPr>
                <w:rFonts w:ascii="Times New Roman" w:hAnsi="Times New Roman"/>
              </w:rPr>
              <w:t xml:space="preserve">% </w:t>
            </w:r>
            <w:proofErr w:type="gramStart"/>
            <w:r w:rsidRPr="000A6E7B">
              <w:rPr>
                <w:rFonts w:ascii="Times New Roman" w:hAnsi="Times New Roman"/>
              </w:rPr>
              <w:t>&lt; 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 xml:space="preserve">2 </w:t>
            </w:r>
            <w:r w:rsidRPr="000A6E7B">
              <w:rPr>
                <w:rFonts w:ascii="Times New Roman" w:hAnsi="Times New Roman"/>
              </w:rPr>
              <w:t xml:space="preserve">&lt; </w:t>
            </w:r>
            <w:r w:rsidRPr="000A6E7B">
              <w:rPr>
                <w:rFonts w:ascii="Times New Roman" w:hAnsi="Times New Roman"/>
                <w:lang w:val="en-US"/>
              </w:rPr>
              <w:t>0</w:t>
            </w:r>
            <w:r w:rsidRPr="000A6E7B">
              <w:rPr>
                <w:rFonts w:ascii="Times New Roman" w:hAnsi="Times New Roman"/>
              </w:rPr>
              <w:t>%;</w:t>
            </w:r>
          </w:p>
          <w:p w14:paraId="6E096D2F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hAnsi="Times New Roman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≥</w:t>
            </w:r>
            <w:r w:rsidRPr="000A6E7B">
              <w:rPr>
                <w:rFonts w:ascii="Times New Roman" w:hAnsi="Times New Roman"/>
              </w:rPr>
              <w:t xml:space="preserve"> 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AAE839B" w14:textId="77777777" w:rsidR="00630573" w:rsidRPr="000A6E7B" w:rsidRDefault="00630573" w:rsidP="00835F39">
            <w:pPr>
              <w:spacing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5</w:t>
            </w:r>
          </w:p>
          <w:p w14:paraId="13FBC1EE" w14:textId="77777777" w:rsidR="00630573" w:rsidRPr="000A6E7B" w:rsidRDefault="00630573" w:rsidP="00835F39">
            <w:pPr>
              <w:spacing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4</w:t>
            </w:r>
          </w:p>
          <w:p w14:paraId="3C4B7B3D" w14:textId="77777777" w:rsidR="00630573" w:rsidRPr="000A6E7B" w:rsidRDefault="00630573" w:rsidP="00835F39">
            <w:pPr>
              <w:spacing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3</w:t>
            </w:r>
          </w:p>
          <w:p w14:paraId="36C39A5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2</w:t>
            </w:r>
          </w:p>
          <w:p w14:paraId="0904EAE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1</w:t>
            </w:r>
          </w:p>
          <w:p w14:paraId="1CB3631A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0</w:t>
            </w:r>
          </w:p>
        </w:tc>
      </w:tr>
      <w:tr w:rsidR="00630573" w:rsidRPr="000A6E7B" w14:paraId="56D60F0F" w14:textId="77777777" w:rsidTr="00630573">
        <w:trPr>
          <w:trHeight w:val="36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E3E10D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3.2.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180A4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3</w:t>
            </w:r>
            <w:r w:rsidRPr="00EF5C7C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eastAsia="Calibri" w:hAnsi="Times New Roman"/>
              </w:rPr>
              <w:t>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5006CA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13=</w:t>
            </w:r>
            <w:r w:rsidRPr="00A23B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B2F">
              <w:rPr>
                <w:rFonts w:ascii="Times New Roman" w:hAnsi="Times New Roman"/>
                <w:b/>
                <w:lang w:val="en-US"/>
              </w:rPr>
              <w:t>V</w:t>
            </w:r>
            <w:r w:rsidRPr="00A23B2F">
              <w:rPr>
                <w:rFonts w:ascii="Times New Roman" w:hAnsi="Times New Roman"/>
                <w:b/>
                <w:vertAlign w:val="subscript"/>
                <w:lang w:val="en-US"/>
              </w:rPr>
              <w:t>pk</w:t>
            </w:r>
            <w:proofErr w:type="spellEnd"/>
            <w:r w:rsidRPr="00A23B2F">
              <w:rPr>
                <w:rFonts w:ascii="Times New Roman" w:hAnsi="Times New Roman"/>
                <w:b/>
              </w:rPr>
              <w:t>/</w:t>
            </w:r>
            <w:proofErr w:type="spellStart"/>
            <w:r w:rsidRPr="00A23B2F">
              <w:rPr>
                <w:rFonts w:ascii="Times New Roman" w:hAnsi="Times New Roman"/>
                <w:b/>
                <w:lang w:val="en-US"/>
              </w:rPr>
              <w:t>V</w:t>
            </w:r>
            <w:r w:rsidRPr="00A23B2F">
              <w:rPr>
                <w:rFonts w:ascii="Times New Roman" w:hAnsi="Times New Roman"/>
                <w:b/>
                <w:vertAlign w:val="subscript"/>
                <w:lang w:val="en-US"/>
              </w:rPr>
              <w:t>ba</w:t>
            </w:r>
            <w:proofErr w:type="spellEnd"/>
            <w:r w:rsidRPr="00A23B2F">
              <w:rPr>
                <w:rFonts w:ascii="Times New Roman" w:hAnsi="Times New Roman"/>
                <w:b/>
              </w:rPr>
              <w:t>*</w:t>
            </w:r>
            <w:proofErr w:type="gramStart"/>
            <w:r w:rsidRPr="00A23B2F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A6E7B">
              <w:rPr>
                <w:rFonts w:ascii="Times New Roman" w:hAnsi="Times New Roman"/>
              </w:rPr>
              <w:t xml:space="preserve"> (</w:t>
            </w:r>
            <w:proofErr w:type="gramEnd"/>
            <w:r w:rsidRPr="000A6E7B">
              <w:rPr>
                <w:rFonts w:ascii="Times New Roman" w:hAnsi="Times New Roman"/>
              </w:rPr>
              <w:t>%),</w:t>
            </w:r>
          </w:p>
          <w:p w14:paraId="38212C8E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6BB70DC3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hAnsi="Times New Roman"/>
                <w:lang w:val="en-US"/>
              </w:rPr>
              <w:t>V</w:t>
            </w:r>
            <w:r w:rsidRPr="000A6E7B">
              <w:rPr>
                <w:rFonts w:ascii="Times New Roman" w:hAnsi="Times New Roman"/>
                <w:vertAlign w:val="subscript"/>
                <w:lang w:val="en-US"/>
              </w:rPr>
              <w:t>pk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– объем просроченной кредиторской задолженности ГРБС и подведомственных ему муниципальных учреждений (без учета </w:t>
            </w:r>
            <w:proofErr w:type="spellStart"/>
            <w:r w:rsidRPr="000A6E7B">
              <w:rPr>
                <w:rFonts w:ascii="Times New Roman" w:eastAsia="Calibri" w:hAnsi="Times New Roman"/>
              </w:rPr>
              <w:t>судебно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оспариваемой задолженности) по состоянию на конец отчетного года (тыс. рублей);</w:t>
            </w:r>
          </w:p>
          <w:p w14:paraId="6897EB4C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V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ba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- объем бюджетных расходов ГРБС в отчетном году (тыс. рублей).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AAD6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0%</w:t>
            </w:r>
          </w:p>
          <w:p w14:paraId="2B4A5C3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0%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≤ </w:t>
            </w:r>
            <w:r w:rsidRPr="000A6E7B">
              <w:rPr>
                <w:rFonts w:ascii="Times New Roman" w:eastAsia="Calibri" w:hAnsi="Times New Roman"/>
              </w:rPr>
              <w:t>0,25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5EC0C57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0,25%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≤ </w:t>
            </w:r>
            <w:r w:rsidRPr="000A6E7B">
              <w:rPr>
                <w:rFonts w:ascii="Times New Roman" w:eastAsia="Calibri" w:hAnsi="Times New Roman"/>
              </w:rPr>
              <w:t>0,5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2463EFA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&gt; 0,5%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8EE6EF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5</w:t>
            </w:r>
          </w:p>
          <w:p w14:paraId="5E24505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3</w:t>
            </w:r>
          </w:p>
          <w:p w14:paraId="322A626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2</w:t>
            </w:r>
          </w:p>
          <w:p w14:paraId="1F0D287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0</w:t>
            </w:r>
          </w:p>
        </w:tc>
      </w:tr>
      <w:tr w:rsidR="00630573" w:rsidRPr="000A6E7B" w14:paraId="75A3C5CC" w14:textId="77777777" w:rsidTr="00630573">
        <w:trPr>
          <w:trHeight w:val="1885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D0C844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3.3.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B3265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eastAsia="Calibri" w:hAnsi="Times New Roman"/>
              </w:rPr>
              <w:t xml:space="preserve">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0912C0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14 =</w:t>
            </w:r>
            <w:r w:rsidRPr="00A23B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B2F">
              <w:rPr>
                <w:rFonts w:ascii="Times New Roman" w:hAnsi="Times New Roman"/>
                <w:b/>
                <w:lang w:val="en-US"/>
              </w:rPr>
              <w:t>V</w:t>
            </w:r>
            <w:r w:rsidRPr="00A23B2F">
              <w:rPr>
                <w:rFonts w:ascii="Times New Roman" w:hAnsi="Times New Roman"/>
                <w:b/>
                <w:vertAlign w:val="subscript"/>
                <w:lang w:val="en-US"/>
              </w:rPr>
              <w:t>k</w:t>
            </w:r>
            <w:r w:rsidRPr="00A23B2F">
              <w:rPr>
                <w:rFonts w:ascii="Times New Roman" w:eastAsia="Calibri" w:hAnsi="Times New Roman"/>
                <w:b/>
                <w:vertAlign w:val="subscript"/>
                <w:lang w:val="en-US"/>
              </w:rPr>
              <w:t>z</w:t>
            </w:r>
            <w:proofErr w:type="spellEnd"/>
            <w:r w:rsidRPr="00A23B2F">
              <w:rPr>
                <w:rFonts w:ascii="Times New Roman" w:hAnsi="Times New Roman"/>
                <w:b/>
              </w:rPr>
              <w:t>/</w:t>
            </w:r>
            <w:proofErr w:type="spellStart"/>
            <w:r w:rsidRPr="00A23B2F">
              <w:rPr>
                <w:rFonts w:ascii="Times New Roman" w:hAnsi="Times New Roman"/>
                <w:b/>
                <w:lang w:val="en-US"/>
              </w:rPr>
              <w:t>V</w:t>
            </w:r>
            <w:r w:rsidRPr="00A23B2F">
              <w:rPr>
                <w:rFonts w:ascii="Times New Roman" w:hAnsi="Times New Roman"/>
                <w:b/>
                <w:vertAlign w:val="subscript"/>
                <w:lang w:val="en-US"/>
              </w:rPr>
              <w:t>ba</w:t>
            </w:r>
            <w:proofErr w:type="spellEnd"/>
            <w:r w:rsidRPr="00A23B2F">
              <w:rPr>
                <w:rFonts w:ascii="Times New Roman" w:hAnsi="Times New Roman"/>
                <w:b/>
              </w:rPr>
              <w:t>*</w:t>
            </w:r>
            <w:proofErr w:type="gramStart"/>
            <w:r w:rsidRPr="00A23B2F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</w:rPr>
              <w:t xml:space="preserve">, </w:t>
            </w:r>
            <w:r w:rsidRPr="000A6E7B">
              <w:rPr>
                <w:rFonts w:ascii="Times New Roman" w:hAnsi="Times New Roman"/>
              </w:rPr>
              <w:t xml:space="preserve"> (</w:t>
            </w:r>
            <w:proofErr w:type="gramEnd"/>
            <w:r w:rsidRPr="000A6E7B">
              <w:rPr>
                <w:rFonts w:ascii="Times New Roman" w:hAnsi="Times New Roman"/>
              </w:rPr>
              <w:t>%)</w:t>
            </w:r>
          </w:p>
          <w:p w14:paraId="7D212337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7B510284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hAnsi="Times New Roman"/>
                <w:lang w:val="en-US"/>
              </w:rPr>
              <w:t>V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kz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–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 объем кредиторской задолженности ГРБС и подведомственных ему муниципальных  учреждений по состоянию на конец отчетного года (тыс. рублей);</w:t>
            </w:r>
          </w:p>
          <w:p w14:paraId="6DDA86CC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V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ba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объем бюджетных расходов ГРБС в отчетном </w:t>
            </w:r>
            <w:proofErr w:type="gramStart"/>
            <w:r w:rsidRPr="000A6E7B">
              <w:rPr>
                <w:rFonts w:ascii="Times New Roman" w:eastAsia="Calibri" w:hAnsi="Times New Roman"/>
              </w:rPr>
              <w:t>году  (</w:t>
            </w:r>
            <w:proofErr w:type="gramEnd"/>
            <w:r w:rsidRPr="000A6E7B">
              <w:rPr>
                <w:rFonts w:ascii="Times New Roman" w:eastAsia="Calibri" w:hAnsi="Times New Roman"/>
              </w:rPr>
              <w:t xml:space="preserve">тыс. рублей). 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72424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 5%</w:t>
            </w:r>
          </w:p>
          <w:p w14:paraId="0164CB7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5% </w:t>
            </w:r>
            <w:proofErr w:type="gramStart"/>
            <w:r w:rsidRPr="000A6E7B">
              <w:rPr>
                <w:rFonts w:ascii="Times New Roman" w:eastAsia="Calibri" w:hAnsi="Times New Roman"/>
              </w:rPr>
              <w:t xml:space="preserve">&lt;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 10%</w:t>
            </w:r>
          </w:p>
          <w:p w14:paraId="12DDBCC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10% </w:t>
            </w:r>
            <w:proofErr w:type="gramStart"/>
            <w:r w:rsidRPr="000A6E7B">
              <w:rPr>
                <w:rFonts w:ascii="Times New Roman" w:eastAsia="Calibri" w:hAnsi="Times New Roman"/>
              </w:rPr>
              <w:t xml:space="preserve">&lt;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 15%</w:t>
            </w:r>
          </w:p>
          <w:p w14:paraId="5FA06C3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&gt; 15%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863A53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11C56E6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5E28DC8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60A0031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7454BDB5" w14:textId="77777777" w:rsidTr="00630573">
        <w:trPr>
          <w:trHeight w:val="2058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6E81CA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3.4.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9FB165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15</w:t>
            </w:r>
            <w:r w:rsidRPr="00EF5C7C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eastAsia="Calibri" w:hAnsi="Times New Roman"/>
              </w:rPr>
              <w:t>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5462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15 =</w:t>
            </w:r>
            <w:r w:rsidRPr="00A23B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23B2F">
              <w:rPr>
                <w:rFonts w:ascii="Times New Roman" w:eastAsia="Calibri" w:hAnsi="Times New Roman"/>
                <w:b/>
                <w:lang w:val="en-US"/>
              </w:rPr>
              <w:t>D</w:t>
            </w:r>
            <w:r w:rsidRPr="00A23B2F">
              <w:rPr>
                <w:rFonts w:ascii="Times New Roman" w:eastAsia="Calibri" w:hAnsi="Times New Roman"/>
                <w:b/>
                <w:vertAlign w:val="subscript"/>
                <w:lang w:val="en-US"/>
              </w:rPr>
              <w:t>dz</w:t>
            </w:r>
            <w:proofErr w:type="spellEnd"/>
            <w:r w:rsidRPr="00A23B2F">
              <w:rPr>
                <w:rFonts w:ascii="Times New Roman" w:hAnsi="Times New Roman"/>
                <w:b/>
              </w:rPr>
              <w:t>/</w:t>
            </w:r>
            <w:proofErr w:type="spellStart"/>
            <w:r w:rsidRPr="00A23B2F">
              <w:rPr>
                <w:rFonts w:ascii="Times New Roman" w:hAnsi="Times New Roman"/>
                <w:b/>
                <w:lang w:val="en-US"/>
              </w:rPr>
              <w:t>V</w:t>
            </w:r>
            <w:r w:rsidRPr="00A23B2F">
              <w:rPr>
                <w:rFonts w:ascii="Times New Roman" w:hAnsi="Times New Roman"/>
                <w:b/>
                <w:vertAlign w:val="subscript"/>
                <w:lang w:val="en-US"/>
              </w:rPr>
              <w:t>ba</w:t>
            </w:r>
            <w:proofErr w:type="spellEnd"/>
            <w:r w:rsidRPr="00A23B2F">
              <w:rPr>
                <w:rFonts w:ascii="Times New Roman" w:hAnsi="Times New Roman"/>
                <w:b/>
              </w:rPr>
              <w:t>*</w:t>
            </w:r>
            <w:proofErr w:type="gramStart"/>
            <w:r w:rsidRPr="00A23B2F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 xml:space="preserve">,  </w:t>
            </w:r>
            <w:r w:rsidRPr="000A6E7B">
              <w:rPr>
                <w:rFonts w:ascii="Times New Roman" w:hAnsi="Times New Roman"/>
              </w:rPr>
              <w:t xml:space="preserve"> </w:t>
            </w:r>
            <w:proofErr w:type="gramEnd"/>
            <w:r w:rsidRPr="000A6E7B">
              <w:rPr>
                <w:rFonts w:ascii="Times New Roman" w:hAnsi="Times New Roman"/>
              </w:rPr>
              <w:t>(%),</w:t>
            </w:r>
          </w:p>
          <w:p w14:paraId="06415DE7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14BC1394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D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dz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– объем дебиторской задолженности ГРБС и подведомственных ему муниципальных  казенных учреждений  по состоянию на конец отчетного года (тыс. рублей);</w:t>
            </w:r>
          </w:p>
          <w:p w14:paraId="0E47D223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V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ba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– объем бюджетных расходов ГРБС в отчетном </w:t>
            </w:r>
            <w:proofErr w:type="gramStart"/>
            <w:r w:rsidRPr="000A6E7B">
              <w:rPr>
                <w:rFonts w:ascii="Times New Roman" w:eastAsia="Calibri" w:hAnsi="Times New Roman"/>
              </w:rPr>
              <w:t>году  (</w:t>
            </w:r>
            <w:proofErr w:type="gramEnd"/>
            <w:r w:rsidRPr="000A6E7B">
              <w:rPr>
                <w:rFonts w:ascii="Times New Roman" w:eastAsia="Calibri" w:hAnsi="Times New Roman"/>
              </w:rPr>
              <w:t xml:space="preserve">тыс. рублей).   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55331F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≤ 5%</w:t>
            </w:r>
          </w:p>
          <w:p w14:paraId="0397252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5%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P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≤ </w:t>
            </w:r>
            <w:r w:rsidRPr="000A6E7B">
              <w:rPr>
                <w:rFonts w:ascii="Times New Roman" w:eastAsia="Calibri" w:hAnsi="Times New Roman"/>
              </w:rPr>
              <w:t>10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5877EFA6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&gt; </w:t>
            </w:r>
            <w:r w:rsidRPr="000A6E7B">
              <w:rPr>
                <w:rFonts w:ascii="Times New Roman" w:eastAsia="Calibri" w:hAnsi="Times New Roman"/>
              </w:rPr>
              <w:t>10%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C31A7E6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6802C7F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4DBD5AE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5F38E379" w14:textId="77777777" w:rsidTr="00630573">
        <w:trPr>
          <w:trHeight w:val="148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1FEC3A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lastRenderedPageBreak/>
              <w:t>3.5.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419DB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6</w:t>
            </w:r>
            <w:r w:rsidRPr="00EF5C7C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  </w:t>
            </w:r>
            <w:r w:rsidRPr="000A6E7B">
              <w:rPr>
                <w:rFonts w:ascii="Times New Roman" w:eastAsia="Calibri" w:hAnsi="Times New Roman"/>
              </w:rPr>
              <w:t>Наличие в отчетном периоде случаев несвоевременного предоставления ежеквартальной отчетности об исполнении бюджета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80D814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6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 xml:space="preserve"> </w:t>
            </w:r>
            <w:r w:rsidRPr="00A23B2F">
              <w:rPr>
                <w:rFonts w:ascii="Times New Roman" w:eastAsia="Calibri" w:hAnsi="Times New Roman"/>
                <w:b/>
              </w:rPr>
              <w:t xml:space="preserve">= </w:t>
            </w:r>
            <w:proofErr w:type="gramStart"/>
            <w:r w:rsidRPr="00A23B2F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  <w:b/>
              </w:rPr>
              <w:t xml:space="preserve">, </w:t>
            </w:r>
            <w:r w:rsidRPr="000A6E7B">
              <w:rPr>
                <w:rFonts w:ascii="Times New Roman" w:eastAsia="Calibri" w:hAnsi="Times New Roman"/>
              </w:rPr>
              <w:t xml:space="preserve"> (</w:t>
            </w:r>
            <w:proofErr w:type="gramEnd"/>
            <w:r w:rsidRPr="000A6E7B">
              <w:rPr>
                <w:rFonts w:ascii="Times New Roman" w:eastAsia="Calibri" w:hAnsi="Times New Roman"/>
              </w:rPr>
              <w:t>раз),</w:t>
            </w:r>
          </w:p>
          <w:p w14:paraId="50EE31D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5CFBA068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- случаи несвоевременного предоставления ежемесячной отчетности об исполнении бюджета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45ADAB" w14:textId="77777777" w:rsidR="00630573" w:rsidRPr="00EF5C7C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EF5C7C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6</w:t>
            </w:r>
            <w:r w:rsidRPr="00EF5C7C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EF5C7C">
              <w:rPr>
                <w:rFonts w:ascii="Times New Roman" w:eastAsia="Calibri" w:hAnsi="Times New Roman"/>
              </w:rPr>
              <w:t>= 0</w:t>
            </w:r>
          </w:p>
          <w:p w14:paraId="58244493" w14:textId="77777777" w:rsidR="00630573" w:rsidRPr="00EF5C7C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EF5C7C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EF5C7C">
              <w:rPr>
                <w:rFonts w:ascii="Times New Roman" w:eastAsia="Calibri" w:hAnsi="Times New Roman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26791E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5A53E30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3C3E26FE" w14:textId="77777777" w:rsidTr="00630573">
        <w:trPr>
          <w:trHeight w:val="1504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47B93B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3.6.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DB502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7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 </w:t>
            </w:r>
            <w:r w:rsidRPr="000A6E7B">
              <w:rPr>
                <w:rFonts w:ascii="Times New Roman" w:eastAsia="Calibri" w:hAnsi="Times New Roman"/>
              </w:rPr>
              <w:t>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75E10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 xml:space="preserve">17 </w:t>
            </w:r>
            <w:r w:rsidRPr="00A23B2F">
              <w:rPr>
                <w:rFonts w:ascii="Times New Roman" w:eastAsia="Calibri" w:hAnsi="Times New Roman"/>
                <w:b/>
              </w:rPr>
              <w:t xml:space="preserve">= </w:t>
            </w:r>
            <w:proofErr w:type="gramStart"/>
            <w:r w:rsidRPr="00A23B2F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  <w:b/>
              </w:rPr>
              <w:t xml:space="preserve">, </w:t>
            </w:r>
            <w:r w:rsidRPr="000A6E7B">
              <w:rPr>
                <w:rFonts w:ascii="Times New Roman" w:eastAsia="Calibri" w:hAnsi="Times New Roman"/>
              </w:rPr>
              <w:t xml:space="preserve"> (</w:t>
            </w:r>
            <w:proofErr w:type="gramEnd"/>
            <w:r w:rsidRPr="000A6E7B">
              <w:rPr>
                <w:rFonts w:ascii="Times New Roman" w:eastAsia="Calibri" w:hAnsi="Times New Roman"/>
              </w:rPr>
              <w:t>раз),</w:t>
            </w:r>
          </w:p>
          <w:p w14:paraId="54476299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519E6E3C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- случаи несвоевременного предоставления годовой отчетности об исполнении бюджета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7C7CB" w14:textId="77777777" w:rsidR="00630573" w:rsidRPr="00EF5C7C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7</w:t>
            </w:r>
            <w:r w:rsidRPr="00EF5C7C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EF5C7C">
              <w:rPr>
                <w:rFonts w:ascii="Times New Roman" w:eastAsia="Calibri" w:hAnsi="Times New Roman"/>
              </w:rPr>
              <w:t>= 0</w:t>
            </w:r>
          </w:p>
          <w:p w14:paraId="4DB881F9" w14:textId="77777777" w:rsidR="00630573" w:rsidRPr="00EF5C7C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7</w:t>
            </w:r>
            <w:r w:rsidRPr="00EF5C7C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EF5C7C">
              <w:rPr>
                <w:rFonts w:ascii="Times New Roman" w:eastAsia="Calibri" w:hAnsi="Times New Roman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A5F156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6CC427F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78C6EF55" w14:textId="77777777" w:rsidTr="00630573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76AA64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3.7.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9E0F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18</w:t>
            </w:r>
            <w:r w:rsidRPr="00EF5C7C">
              <w:rPr>
                <w:rFonts w:ascii="Times New Roman" w:eastAsia="Calibri" w:hAnsi="Times New Roman"/>
                <w:b/>
              </w:rPr>
              <w:t>.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eastAsia="Calibri" w:hAnsi="Times New Roman"/>
              </w:rPr>
              <w:t>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B912AB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18</w:t>
            </w:r>
            <w:r w:rsidRPr="00A23B2F">
              <w:rPr>
                <w:rFonts w:ascii="Times New Roman" w:eastAsia="Calibri" w:hAnsi="Times New Roman"/>
                <w:b/>
              </w:rPr>
              <w:t xml:space="preserve"> = </w:t>
            </w:r>
            <w:proofErr w:type="spellStart"/>
            <w:r w:rsidRPr="00A23B2F">
              <w:rPr>
                <w:rFonts w:ascii="Times New Roman" w:eastAsia="Calibri" w:hAnsi="Times New Roman"/>
                <w:b/>
                <w:lang w:val="en-US"/>
              </w:rPr>
              <w:t>F</w:t>
            </w:r>
            <w:r w:rsidRPr="00A23B2F">
              <w:rPr>
                <w:rFonts w:ascii="Times New Roman" w:eastAsia="Calibri" w:hAnsi="Times New Roman"/>
                <w:b/>
                <w:vertAlign w:val="subscript"/>
                <w:lang w:val="en-US"/>
              </w:rPr>
              <w:t>wer</w:t>
            </w:r>
            <w:proofErr w:type="spellEnd"/>
            <w:r w:rsidRPr="00A23B2F">
              <w:rPr>
                <w:rFonts w:ascii="Times New Roman" w:eastAsia="Calibri" w:hAnsi="Times New Roman"/>
                <w:b/>
              </w:rPr>
              <w:t xml:space="preserve"> / </w:t>
            </w:r>
            <w:r w:rsidRPr="00A23B2F">
              <w:rPr>
                <w:rFonts w:ascii="Times New Roman" w:eastAsia="Calibri" w:hAnsi="Times New Roman"/>
                <w:b/>
                <w:lang w:val="en-US"/>
              </w:rPr>
              <w:t>F</w:t>
            </w:r>
            <w:r w:rsidRPr="00A23B2F">
              <w:rPr>
                <w:rFonts w:ascii="Times New Roman" w:eastAsia="Calibri" w:hAnsi="Times New Roman"/>
                <w:b/>
              </w:rPr>
              <w:t xml:space="preserve"> × </w:t>
            </w:r>
            <w:proofErr w:type="gramStart"/>
            <w:r w:rsidRPr="00A23B2F">
              <w:rPr>
                <w:rFonts w:ascii="Times New Roman" w:eastAsia="Calibri" w:hAnsi="Times New Roman"/>
                <w:b/>
              </w:rPr>
              <w:t>100</w:t>
            </w:r>
            <w:r>
              <w:rPr>
                <w:rFonts w:ascii="Times New Roman" w:eastAsia="Calibri" w:hAnsi="Times New Roman"/>
                <w:b/>
              </w:rPr>
              <w:t xml:space="preserve">, </w:t>
            </w:r>
            <w:r w:rsidRPr="000A6E7B">
              <w:rPr>
                <w:rFonts w:ascii="Times New Roman" w:eastAsia="Calibri" w:hAnsi="Times New Roman"/>
              </w:rPr>
              <w:t xml:space="preserve"> (</w:t>
            </w:r>
            <w:proofErr w:type="gramEnd"/>
            <w:r w:rsidRPr="000A6E7B">
              <w:rPr>
                <w:rFonts w:ascii="Times New Roman" w:eastAsia="Calibri" w:hAnsi="Times New Roman"/>
              </w:rPr>
              <w:t>%),</w:t>
            </w:r>
          </w:p>
          <w:p w14:paraId="560DEBE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6F200F8D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F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wer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- количество форм годовой бюджетной и бухгалтерской отчетности, представленных ГРБС (ГАДБ) в комитет финансов без ошибок;</w:t>
            </w:r>
          </w:p>
          <w:p w14:paraId="3C01801F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F</w:t>
            </w:r>
            <w:r w:rsidRPr="000A6E7B">
              <w:rPr>
                <w:rFonts w:ascii="Times New Roman" w:eastAsia="Calibri" w:hAnsi="Times New Roman"/>
              </w:rPr>
              <w:t xml:space="preserve"> - общее количество форм годовой бюджетной и бухгалтерской отчетности, которые должны быть представлены ГРБС (ГАБД) в комитет финансов в соответствии с действующими  приказами Министерства финансов РФ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CEE5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8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100%</w:t>
            </w:r>
          </w:p>
          <w:p w14:paraId="3F6F7716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90%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8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100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323862C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8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90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83259B0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7EA7964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1</w:t>
            </w:r>
          </w:p>
          <w:p w14:paraId="7E3CAD0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4077ACE6" w14:textId="77777777" w:rsidTr="00630573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2D8919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3.8.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55C4CA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19.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vertAlign w:val="subscript"/>
              </w:rPr>
              <w:t xml:space="preserve">        </w:t>
            </w:r>
            <w:r w:rsidRPr="000A6E7B">
              <w:rPr>
                <w:rFonts w:ascii="Times New Roman" w:eastAsia="Calibri" w:hAnsi="Times New Roman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6B540C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A23B2F">
              <w:rPr>
                <w:rFonts w:ascii="Times New Roman" w:eastAsia="Calibri" w:hAnsi="Times New Roman"/>
                <w:b/>
              </w:rPr>
              <w:t>Р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9</w:t>
            </w:r>
            <w:r w:rsidRPr="00A23B2F">
              <w:rPr>
                <w:rFonts w:ascii="Times New Roman" w:eastAsia="Calibri" w:hAnsi="Times New Roman"/>
                <w:b/>
                <w:vertAlign w:val="subscript"/>
              </w:rPr>
              <w:t xml:space="preserve"> </w:t>
            </w:r>
            <w:r w:rsidRPr="00A23B2F">
              <w:rPr>
                <w:rFonts w:ascii="Times New Roman" w:eastAsia="Calibri" w:hAnsi="Times New Roman"/>
                <w:b/>
              </w:rPr>
              <w:t xml:space="preserve">= </w:t>
            </w:r>
            <w:proofErr w:type="spellStart"/>
            <w:r w:rsidRPr="00A23B2F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A23B2F">
              <w:rPr>
                <w:rFonts w:ascii="Times New Roman" w:eastAsia="Calibri" w:hAnsi="Times New Roman"/>
                <w:b/>
                <w:vertAlign w:val="subscript"/>
                <w:lang w:val="en-US"/>
              </w:rPr>
              <w:t>bdk</w:t>
            </w:r>
            <w:proofErr w:type="spellEnd"/>
            <w:r w:rsidRPr="00A23B2F">
              <w:rPr>
                <w:rFonts w:ascii="Times New Roman" w:eastAsia="Calibri" w:hAnsi="Times New Roman"/>
                <w:b/>
              </w:rPr>
              <w:t xml:space="preserve"> / </w:t>
            </w:r>
            <w:r w:rsidRPr="00A23B2F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A23B2F">
              <w:rPr>
                <w:rFonts w:ascii="Times New Roman" w:eastAsia="Calibri" w:hAnsi="Times New Roman"/>
                <w:b/>
              </w:rPr>
              <w:t xml:space="preserve"> х </w:t>
            </w:r>
            <w:proofErr w:type="gramStart"/>
            <w:r w:rsidRPr="00A23B2F">
              <w:rPr>
                <w:rFonts w:ascii="Times New Roman" w:eastAsia="Calibri" w:hAnsi="Times New Roman"/>
                <w:b/>
              </w:rPr>
              <w:t>100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(%),</w:t>
            </w:r>
          </w:p>
          <w:p w14:paraId="028438F7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2589FEB9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  <w:vertAlign w:val="subscript"/>
                <w:lang w:val="en-US"/>
              </w:rPr>
              <w:t>bdk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– количество учреждений, подведомственных ГРБС, осуществляющие операции с использованием расчетных (дебетовых) банковских карт</w:t>
            </w:r>
          </w:p>
          <w:p w14:paraId="39FDD261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– общее количество учреждений, подведомственных ГРБС ( на конец отчетного периода)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CB58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≥</w:t>
            </w:r>
            <w:r w:rsidRPr="000A6E7B">
              <w:rPr>
                <w:rFonts w:ascii="Times New Roman" w:eastAsia="Calibri" w:hAnsi="Times New Roman"/>
              </w:rPr>
              <w:t xml:space="preserve"> 75%</w:t>
            </w:r>
          </w:p>
          <w:p w14:paraId="204D7B5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50% </w:t>
            </w:r>
            <w:r w:rsidRPr="000A6E7B">
              <w:rPr>
                <w:rFonts w:ascii="Times New Roman" w:eastAsia="Calibri" w:hAnsi="Times New Roman"/>
                <w:lang w:val="en-US"/>
              </w:rPr>
              <w:t>≤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75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5780F33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</w:rPr>
            </w:pPr>
            <w:r w:rsidRPr="000A6E7B">
              <w:rPr>
                <w:rFonts w:ascii="Times New Roman" w:eastAsia="Calibri" w:hAnsi="Times New Roman"/>
              </w:rPr>
              <w:t xml:space="preserve">25% </w:t>
            </w:r>
            <w:r w:rsidRPr="000A6E7B">
              <w:rPr>
                <w:rFonts w:ascii="Times New Roman" w:eastAsia="Calibri" w:hAnsi="Times New Roman"/>
                <w:lang w:val="en-US"/>
              </w:rPr>
              <w:t>≤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50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08FFA3E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vertAlign w:val="subscript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vertAlign w:val="subscript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25%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23FB8B9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719E68F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652D00A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0A7EE08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2F7C25" w14:paraId="54FBA607" w14:textId="77777777" w:rsidTr="00630573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A30CCF2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3.9.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332E24" w14:textId="77777777" w:rsidR="00630573" w:rsidRPr="000A6E7B" w:rsidRDefault="00630573" w:rsidP="00835F39">
            <w:pPr>
              <w:jc w:val="both"/>
              <w:rPr>
                <w:rFonts w:ascii="Times New Roman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20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.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vertAlign w:val="subscript"/>
              </w:rPr>
              <w:t xml:space="preserve"> Ч</w:t>
            </w:r>
            <w:r w:rsidRPr="000A6E7B">
              <w:rPr>
                <w:rFonts w:ascii="Times New Roman" w:hAnsi="Times New Roman"/>
              </w:rPr>
              <w:t xml:space="preserve">исло случаев несвоевременного предоставления ГАБС информации для внесения в реестр участников бюджетного процесса, а также юридических лиц, не являющихся участниками </w:t>
            </w:r>
            <w:r w:rsidRPr="000A6E7B">
              <w:rPr>
                <w:rFonts w:ascii="Times New Roman" w:hAnsi="Times New Roman"/>
              </w:rPr>
              <w:lastRenderedPageBreak/>
              <w:t>бюджетного процесса (далее - Сводный реестр)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7DE6D5" w14:textId="77777777" w:rsidR="00630573" w:rsidRPr="000A6E7B" w:rsidRDefault="00000000" w:rsidP="00835F39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w:rPr>
                        <w:rFonts w:ascii="Cambria Math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lang w:val="en-US"/>
                      </w:rPr>
                      <m:t>sr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Cs w:val="22"/>
                  </w:rPr>
                  <w:br/>
                </m:r>
              </m:oMath>
            </m:oMathPara>
            <w:r w:rsidR="00630573" w:rsidRPr="000A6E7B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5C0D455B" w14:textId="77777777" w:rsidR="00630573" w:rsidRPr="000A6E7B" w:rsidRDefault="00630573" w:rsidP="00835F39">
            <w:pPr>
              <w:pStyle w:val="ConsPlusNormal"/>
              <w:widowControl/>
              <w:autoSpaceDE/>
              <w:autoSpaceDN/>
              <w:jc w:val="both"/>
              <w:rPr>
                <w:rFonts w:ascii="Times New Roman" w:hAnsi="Times New Roman" w:cs="Times New Roman"/>
                <w:szCs w:val="22"/>
              </w:rPr>
            </w:pPr>
            <w:r w:rsidRPr="000A6E7B">
              <w:rPr>
                <w:rFonts w:ascii="Times New Roman" w:hAnsi="Times New Roman" w:cs="Times New Roman"/>
                <w:szCs w:val="22"/>
              </w:rPr>
              <w:t>Q</w:t>
            </w:r>
            <w:proofErr w:type="spellStart"/>
            <w:r w:rsidRPr="000A6E7B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sr</w:t>
            </w:r>
            <w:proofErr w:type="spellEnd"/>
            <w:r w:rsidRPr="000A6E7B">
              <w:rPr>
                <w:rFonts w:ascii="Times New Roman" w:hAnsi="Times New Roman" w:cs="Times New Roman"/>
                <w:szCs w:val="22"/>
              </w:rPr>
              <w:t xml:space="preserve"> – число случаев предоставления ГАБС в отчетном году информации для внесения в Сводный реестр с нарушением сроков, указанных в порядке предоставления информации в целях формирования и </w:t>
            </w:r>
            <w:r w:rsidRPr="000A6E7B">
              <w:rPr>
                <w:rFonts w:ascii="Times New Roman" w:hAnsi="Times New Roman" w:cs="Times New Roman"/>
                <w:szCs w:val="22"/>
              </w:rPr>
              <w:lastRenderedPageBreak/>
              <w:t>ведения реестра участников бюджетного процесса, а также юридических лиц, не являющихся участниками бюджетного процесса (единиц)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A94F2" w14:textId="77777777" w:rsidR="00630573" w:rsidRDefault="00630573" w:rsidP="00835F3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lastRenderedPageBreak/>
              <w:t>P</w:t>
            </w:r>
            <w:r>
              <w:rPr>
                <w:rFonts w:ascii="Times New Roman" w:eastAsia="Calibri" w:hAnsi="Times New Roman"/>
                <w:vertAlign w:val="subscript"/>
              </w:rPr>
              <w:t>28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= 0</w:t>
            </w:r>
          </w:p>
          <w:p w14:paraId="70A0B611" w14:textId="77777777" w:rsidR="00630573" w:rsidRPr="000A6E7B" w:rsidRDefault="00630573" w:rsidP="00835F39">
            <w:pPr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>
              <w:rPr>
                <w:rFonts w:ascii="Times New Roman" w:eastAsia="Calibri" w:hAnsi="Times New Roman"/>
                <w:vertAlign w:val="subscript"/>
              </w:rPr>
              <w:t>28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075A62E" w14:textId="77777777" w:rsidR="00630573" w:rsidRDefault="00630573" w:rsidP="00835F39">
            <w:pPr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>2</w:t>
            </w:r>
          </w:p>
          <w:p w14:paraId="1C75243B" w14:textId="77777777" w:rsidR="00630573" w:rsidRPr="002F7C25" w:rsidRDefault="00630573" w:rsidP="00835F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30573" w:rsidRPr="002F7C25" w14:paraId="0514AAFE" w14:textId="77777777" w:rsidTr="00630573">
        <w:trPr>
          <w:trHeight w:val="551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51D360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3.10.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AEA26D" w14:textId="77777777" w:rsidR="00630573" w:rsidRPr="00AA19E0" w:rsidRDefault="00630573" w:rsidP="00835F39">
            <w:pPr>
              <w:jc w:val="both"/>
              <w:rPr>
                <w:rFonts w:ascii="Times New Roman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21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.</w:t>
            </w:r>
            <w:r w:rsidRPr="00AA19E0">
              <w:rPr>
                <w:rFonts w:ascii="Times New Roman" w:hAnsi="Times New Roman"/>
              </w:rPr>
              <w:t xml:space="preserve"> Количество полученных ГАБС 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A216A" w14:textId="77777777" w:rsidR="00630573" w:rsidRPr="00630573" w:rsidRDefault="00000000" w:rsidP="00835F39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 =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uv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 xml:space="preserve">, </m:t>
                </m:r>
              </m:oMath>
            </m:oMathPara>
          </w:p>
          <w:p w14:paraId="5E00B5F9" w14:textId="77777777" w:rsidR="00630573" w:rsidRPr="00AA19E0" w:rsidRDefault="00630573" w:rsidP="00835F39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Cs w:val="22"/>
              </w:rPr>
            </w:pPr>
            <w:r w:rsidRPr="00AA19E0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5C5202D2" w14:textId="77777777" w:rsidR="00630573" w:rsidRPr="00AA19E0" w:rsidRDefault="00630573" w:rsidP="00835F3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A19E0">
              <w:rPr>
                <w:rFonts w:ascii="Times New Roman" w:hAnsi="Times New Roman"/>
              </w:rPr>
              <w:t>Q</w:t>
            </w:r>
            <w:r w:rsidRPr="00AA19E0">
              <w:rPr>
                <w:rFonts w:ascii="Times New Roman" w:hAnsi="Times New Roman"/>
                <w:vertAlign w:val="subscript"/>
              </w:rPr>
              <w:t>uv</w:t>
            </w:r>
            <w:proofErr w:type="spellEnd"/>
            <w:r w:rsidRPr="00AA19E0">
              <w:rPr>
                <w:rFonts w:ascii="Times New Roman" w:hAnsi="Times New Roman"/>
              </w:rPr>
              <w:t xml:space="preserve"> - количество уведомлений о приостановлении операций по расходованию средств на лицевых счетах, открытых для ГАБС, в связи с нарушением процедур исполнения судебных актов, предусматривающих обращение взыскания на средства бюджета и количество решений налогового органа о взыскании налога, сбора, страхового взноса, пеней и штрафов, предусматривающих обращение взыскания на средства бюджетов (единиц)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32BAC" w14:textId="77777777" w:rsidR="00630573" w:rsidRDefault="00630573" w:rsidP="00835F39">
            <w:pPr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  <w:lang w:val="en-US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= 0</w:t>
            </w:r>
          </w:p>
          <w:p w14:paraId="18EF4937" w14:textId="77777777" w:rsidR="00630573" w:rsidRPr="000A6E7B" w:rsidRDefault="00630573" w:rsidP="00835F39">
            <w:pPr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  <w:lang w:val="en-US"/>
              </w:rPr>
              <w:t>9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ED893C1" w14:textId="77777777" w:rsidR="00630573" w:rsidRDefault="00630573" w:rsidP="00835F39">
            <w:pPr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>2</w:t>
            </w:r>
          </w:p>
          <w:p w14:paraId="45A9259C" w14:textId="77777777" w:rsidR="00630573" w:rsidRPr="002F7C25" w:rsidRDefault="00630573" w:rsidP="00835F3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30573" w:rsidRPr="000A6E7B" w14:paraId="177F087F" w14:textId="77777777" w:rsidTr="00630573">
        <w:trPr>
          <w:trHeight w:val="417"/>
        </w:trPr>
        <w:tc>
          <w:tcPr>
            <w:tcW w:w="9825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4F0732C" w14:textId="77777777" w:rsidR="00630573" w:rsidRPr="000A6E7B" w:rsidRDefault="00630573" w:rsidP="00835F39">
            <w:pPr>
              <w:spacing w:before="40" w:after="4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4. </w:t>
            </w:r>
            <w:r w:rsidRPr="000A6E7B">
              <w:rPr>
                <w:rFonts w:ascii="Times New Roman" w:eastAsia="Calibri" w:hAnsi="Times New Roman"/>
                <w:b/>
              </w:rPr>
              <w:t>Контроль и аудит</w:t>
            </w:r>
          </w:p>
        </w:tc>
      </w:tr>
      <w:tr w:rsidR="00630573" w:rsidRPr="000A6E7B" w14:paraId="0F67A846" w14:textId="77777777" w:rsidTr="00630573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F75BBB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4.1.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B02610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 xml:space="preserve">Степень выполнения годового плана ГРБС по внутреннему </w:t>
            </w:r>
            <w:proofErr w:type="spellStart"/>
            <w:r w:rsidRPr="000A6E7B">
              <w:rPr>
                <w:rFonts w:ascii="Times New Roman" w:eastAsia="Calibri" w:hAnsi="Times New Roman"/>
              </w:rPr>
              <w:t>внутреннему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финансовому аудиту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11CF1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EE1BE9">
              <w:rPr>
                <w:rFonts w:ascii="Times New Roman" w:eastAsia="Calibri" w:hAnsi="Times New Roman"/>
                <w:b/>
              </w:rPr>
              <w:t>Р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22</w:t>
            </w:r>
            <w:r w:rsidRPr="00EE1BE9">
              <w:rPr>
                <w:rFonts w:ascii="Times New Roman" w:eastAsia="Calibri" w:hAnsi="Times New Roman"/>
                <w:b/>
              </w:rPr>
              <w:t xml:space="preserve"> =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факт</w:t>
            </w:r>
            <w:r w:rsidRPr="00EE1BE9">
              <w:rPr>
                <w:rFonts w:ascii="Times New Roman" w:eastAsia="Calibri" w:hAnsi="Times New Roman"/>
                <w:b/>
              </w:rPr>
              <w:t xml:space="preserve"> /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N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план</w:t>
            </w:r>
            <w:r w:rsidRPr="00EE1BE9">
              <w:rPr>
                <w:rFonts w:ascii="Times New Roman" w:eastAsia="Calibri" w:hAnsi="Times New Roman"/>
                <w:b/>
              </w:rPr>
              <w:t xml:space="preserve"> × </w:t>
            </w:r>
            <w:proofErr w:type="gramStart"/>
            <w:r w:rsidRPr="00EE1BE9">
              <w:rPr>
                <w:rFonts w:ascii="Times New Roman" w:eastAsia="Calibri" w:hAnsi="Times New Roman"/>
                <w:b/>
              </w:rPr>
              <w:t>100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(%),</w:t>
            </w:r>
          </w:p>
          <w:p w14:paraId="17AFF6F6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54A1F1B0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r w:rsidRPr="000A6E7B">
              <w:rPr>
                <w:rFonts w:ascii="Times New Roman" w:eastAsia="Calibri" w:hAnsi="Times New Roman"/>
              </w:rPr>
              <w:t xml:space="preserve">факт – количество проведенных ГРБС плановых проверок  по внутреннему финансовому аудиту в отчетном финансовом году; </w:t>
            </w:r>
          </w:p>
          <w:p w14:paraId="63C1E139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N</w:t>
            </w:r>
            <w:r w:rsidRPr="000A6E7B">
              <w:rPr>
                <w:rFonts w:ascii="Times New Roman" w:eastAsia="Calibri" w:hAnsi="Times New Roman"/>
              </w:rPr>
              <w:t>план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– количество проверок ГРБС, запланированных в годовом плане  по внутреннему финансовому аудиту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EA4451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= 100 % (применяется упрощенная система организации ВФА)</w:t>
            </w:r>
          </w:p>
          <w:p w14:paraId="794B8D85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80 </w:t>
            </w:r>
            <w:proofErr w:type="gramStart"/>
            <w:r w:rsidRPr="000A6E7B">
              <w:rPr>
                <w:rFonts w:ascii="Times New Roman" w:eastAsia="Calibri" w:hAnsi="Times New Roman"/>
              </w:rPr>
              <w:t>≤  Р</w:t>
            </w:r>
            <w:proofErr w:type="gramEnd"/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&lt; 100%;</w:t>
            </w:r>
          </w:p>
          <w:p w14:paraId="62812D10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70 ≤ 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</w:rPr>
              <w:t>&lt; 80</w:t>
            </w:r>
            <w:proofErr w:type="gramEnd"/>
            <w:r w:rsidRPr="000A6E7B">
              <w:rPr>
                <w:rFonts w:ascii="Times New Roman" w:eastAsia="Calibri" w:hAnsi="Times New Roman"/>
              </w:rPr>
              <w:t> %;</w:t>
            </w:r>
          </w:p>
          <w:p w14:paraId="10AAA17F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2</w:t>
            </w:r>
            <w:r w:rsidRPr="000A6E7B">
              <w:rPr>
                <w:rFonts w:ascii="Times New Roman" w:eastAsia="Calibri" w:hAnsi="Times New Roman"/>
              </w:rPr>
              <w:t xml:space="preserve"> &lt; 70 %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D024113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5A878218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</w:p>
          <w:p w14:paraId="1B96A6DE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</w:p>
          <w:p w14:paraId="7D8C4572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2</w:t>
            </w:r>
          </w:p>
          <w:p w14:paraId="09512C77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0A238310" w14:textId="77777777" w:rsidR="00630573" w:rsidRPr="000A6E7B" w:rsidRDefault="00630573" w:rsidP="00835F39">
            <w:pPr>
              <w:spacing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2F606F1A" w14:textId="77777777" w:rsidTr="00630573">
        <w:trPr>
          <w:trHeight w:val="1212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6AF466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2C56AC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eastAsia="Calibri" w:hAnsi="Times New Roman"/>
              </w:rPr>
              <w:t xml:space="preserve">Эффективность системы внутреннего финансового аудита ГРБС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5F75A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EE1BE9">
              <w:rPr>
                <w:rFonts w:ascii="Times New Roman" w:eastAsia="Calibri" w:hAnsi="Times New Roman"/>
                <w:b/>
              </w:rPr>
              <w:t>Р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3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 xml:space="preserve"> </w:t>
            </w:r>
            <w:r w:rsidRPr="00EE1BE9">
              <w:rPr>
                <w:rFonts w:ascii="Times New Roman" w:eastAsia="Calibri" w:hAnsi="Times New Roman"/>
                <w:b/>
              </w:rPr>
              <w:t xml:space="preserve">= </w:t>
            </w:r>
            <w:proofErr w:type="gramStart"/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(раз),</w:t>
            </w:r>
          </w:p>
          <w:p w14:paraId="44EEFCA1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1F5E8A87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– количество нарушений, выявленных ГРБС в ходе проведения внутреннего финансового аудита в отчетном финансовом году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F50EF3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</w:rPr>
              <w:t xml:space="preserve"> = 0;</w:t>
            </w:r>
          </w:p>
          <w:p w14:paraId="3C4B32B4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proofErr w:type="gramStart"/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3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&gt;</w:t>
            </w:r>
            <w:proofErr w:type="gramEnd"/>
            <w:r w:rsidRPr="000A6E7B">
              <w:rPr>
                <w:rFonts w:ascii="Times New Roman" w:eastAsia="Calibri" w:hAnsi="Times New Roman"/>
              </w:rPr>
              <w:t xml:space="preserve"> 0</w:t>
            </w:r>
          </w:p>
          <w:p w14:paraId="2BE50699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C3AE1F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49FAA38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479F596B" w14:textId="77777777" w:rsidTr="00630573">
        <w:trPr>
          <w:trHeight w:val="106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192F1FE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lastRenderedPageBreak/>
              <w:t>4.3.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5A63EF" w14:textId="77777777" w:rsidR="00630573" w:rsidRPr="000A6E7B" w:rsidRDefault="00630573" w:rsidP="00835F39">
            <w:pPr>
              <w:keepNext/>
              <w:keepLines/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B88651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EE1BE9">
              <w:rPr>
                <w:rFonts w:ascii="Times New Roman" w:eastAsia="Calibri" w:hAnsi="Times New Roman"/>
                <w:b/>
              </w:rPr>
              <w:t>Р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 xml:space="preserve">24 </w:t>
            </w:r>
            <w:r w:rsidRPr="00EE1BE9">
              <w:rPr>
                <w:rFonts w:ascii="Times New Roman" w:eastAsia="Calibri" w:hAnsi="Times New Roman"/>
                <w:b/>
              </w:rPr>
              <w:t xml:space="preserve">= </w:t>
            </w:r>
            <w:proofErr w:type="gramStart"/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(раз),</w:t>
            </w:r>
          </w:p>
          <w:p w14:paraId="550597A2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52970342" w14:textId="77777777" w:rsidR="00630573" w:rsidRPr="000A6E7B" w:rsidRDefault="00630573" w:rsidP="00835F39">
            <w:pPr>
              <w:keepNext/>
              <w:keepLines/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4D9EA" w14:textId="77777777" w:rsidR="00630573" w:rsidRPr="000A6E7B" w:rsidRDefault="00630573" w:rsidP="00835F39">
            <w:pPr>
              <w:keepNext/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>= 0</w:t>
            </w:r>
          </w:p>
          <w:p w14:paraId="66089ECD" w14:textId="77777777" w:rsidR="00630573" w:rsidRPr="000A6E7B" w:rsidRDefault="00630573" w:rsidP="00835F39">
            <w:pPr>
              <w:keepNext/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Р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4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&gt; 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3C11289" w14:textId="77777777" w:rsidR="00630573" w:rsidRPr="000A6E7B" w:rsidRDefault="00630573" w:rsidP="00835F39">
            <w:pPr>
              <w:keepNext/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50F0F978" w14:textId="77777777" w:rsidR="00630573" w:rsidRPr="000A6E7B" w:rsidRDefault="00630573" w:rsidP="00835F39">
            <w:pPr>
              <w:keepNext/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61F54AD5" w14:textId="77777777" w:rsidTr="00630573">
        <w:trPr>
          <w:trHeight w:val="7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7363C2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4.4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ADAB2A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EF5C7C">
              <w:rPr>
                <w:rFonts w:ascii="Times New Roman" w:eastAsia="Calibri" w:hAnsi="Times New Roman"/>
                <w:b/>
              </w:rPr>
              <w:t>Р</w:t>
            </w:r>
            <w:r w:rsidRPr="00EF5C7C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5</w:t>
            </w:r>
            <w:r w:rsidRPr="000A6E7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</w:t>
            </w:r>
            <w:r w:rsidRPr="000A6E7B">
              <w:rPr>
                <w:rFonts w:ascii="Times New Roman" w:hAnsi="Times New Roman"/>
              </w:rPr>
              <w:t>Процент документов ГРБС и подведомственных ему муниципальных учреждений, прошедших контроль в сфере закупок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8C1052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hAnsi="Times New Roman"/>
              </w:rPr>
            </w:pPr>
            <w:r w:rsidRPr="00EE1BE9">
              <w:rPr>
                <w:rFonts w:ascii="Times New Roman" w:hAnsi="Times New Roman"/>
                <w:b/>
              </w:rPr>
              <w:t>P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5</w:t>
            </w:r>
            <w:r w:rsidRPr="00EE1BE9">
              <w:rPr>
                <w:rFonts w:ascii="Times New Roman" w:hAnsi="Times New Roman"/>
                <w:b/>
              </w:rPr>
              <w:t xml:space="preserve"> = </w:t>
            </w:r>
            <w:r w:rsidRPr="00EE1BE9">
              <w:rPr>
                <w:rFonts w:ascii="Times New Roman" w:eastAsia="Calibri" w:hAnsi="Times New Roman"/>
                <w:b/>
              </w:rPr>
              <w:t>К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пк</w:t>
            </w:r>
            <w:r w:rsidRPr="00EE1BE9">
              <w:rPr>
                <w:rFonts w:ascii="Times New Roman" w:hAnsi="Times New Roman"/>
                <w:b/>
              </w:rPr>
              <w:t xml:space="preserve"> / </w:t>
            </w:r>
            <w:r w:rsidRPr="00EE1BE9">
              <w:rPr>
                <w:rFonts w:ascii="Times New Roman" w:eastAsia="Calibri" w:hAnsi="Times New Roman"/>
                <w:b/>
              </w:rPr>
              <w:t>Q</w:t>
            </w:r>
            <w:r w:rsidRPr="00EE1BE9">
              <w:rPr>
                <w:rFonts w:ascii="Times New Roman" w:hAnsi="Times New Roman"/>
                <w:b/>
              </w:rPr>
              <w:t xml:space="preserve"> x </w:t>
            </w:r>
            <w:proofErr w:type="gramStart"/>
            <w:r w:rsidRPr="00EE1BE9"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A6E7B">
              <w:rPr>
                <w:rFonts w:ascii="Times New Roman" w:hAnsi="Times New Roman"/>
              </w:rPr>
              <w:t xml:space="preserve"> (</w:t>
            </w:r>
            <w:proofErr w:type="gramEnd"/>
            <w:r w:rsidRPr="000A6E7B">
              <w:rPr>
                <w:rFonts w:ascii="Times New Roman" w:hAnsi="Times New Roman"/>
              </w:rPr>
              <w:t>%),</w:t>
            </w:r>
          </w:p>
          <w:p w14:paraId="4B5AFE1E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7CD3A70D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К</w:t>
            </w:r>
            <w:r w:rsidRPr="000A6E7B">
              <w:rPr>
                <w:rFonts w:ascii="Times New Roman" w:eastAsia="Calibri" w:hAnsi="Times New Roman"/>
                <w:vertAlign w:val="subscript"/>
              </w:rPr>
              <w:t>пк</w:t>
            </w:r>
            <w:r w:rsidRPr="000A6E7B">
              <w:rPr>
                <w:rFonts w:ascii="Times New Roman" w:eastAsia="Calibri" w:hAnsi="Times New Roman"/>
              </w:rPr>
              <w:t xml:space="preserve"> - количество документов ГРБС и </w:t>
            </w:r>
            <w:r w:rsidRPr="000A6E7B">
              <w:rPr>
                <w:rFonts w:ascii="Times New Roman" w:hAnsi="Times New Roman"/>
              </w:rPr>
              <w:t>подведомственных ему муниципальных учреждений</w:t>
            </w:r>
            <w:r w:rsidRPr="000A6E7B">
              <w:rPr>
                <w:rFonts w:ascii="Times New Roman" w:eastAsia="Calibri" w:hAnsi="Times New Roman"/>
              </w:rPr>
              <w:t>, прошедших контроль по ч. 5 ст. 99 Федерального закона 44-ФЗ в Комитете финансов в отчетном году;</w:t>
            </w:r>
          </w:p>
          <w:p w14:paraId="5EBC9BFA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Q - общее количество документов ГРБС и </w:t>
            </w:r>
            <w:r w:rsidRPr="000A6E7B">
              <w:rPr>
                <w:rFonts w:ascii="Times New Roman" w:hAnsi="Times New Roman"/>
              </w:rPr>
              <w:t>подведомственных ему муниципальных учреждений</w:t>
            </w:r>
            <w:r w:rsidRPr="000A6E7B">
              <w:rPr>
                <w:rFonts w:ascii="Times New Roman" w:eastAsia="Calibri" w:hAnsi="Times New Roman"/>
              </w:rPr>
              <w:t>, представленных в Комитет финансов для контроля по ч. 5 ст. 99 Федерального закона 44-ФЗ в отчетном году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B8A236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hAnsi="Times New Roman"/>
              </w:rPr>
              <w:t xml:space="preserve"> &gt; 90%</w:t>
            </w:r>
          </w:p>
          <w:p w14:paraId="3A33A3AC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 xml:space="preserve">70% ≤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hAnsi="Times New Roman"/>
              </w:rPr>
              <w:t xml:space="preserve"> </w:t>
            </w:r>
            <w:proofErr w:type="gramStart"/>
            <w:r w:rsidRPr="000A6E7B">
              <w:rPr>
                <w:rFonts w:ascii="Times New Roman" w:hAnsi="Times New Roman"/>
              </w:rPr>
              <w:t>&lt; 90</w:t>
            </w:r>
            <w:proofErr w:type="gramEnd"/>
            <w:r w:rsidRPr="000A6E7B">
              <w:rPr>
                <w:rFonts w:ascii="Times New Roman" w:hAnsi="Times New Roman"/>
              </w:rPr>
              <w:t>%</w:t>
            </w:r>
          </w:p>
          <w:p w14:paraId="6A1ABDD8" w14:textId="77777777" w:rsidR="00630573" w:rsidRPr="000A6E7B" w:rsidRDefault="00630573" w:rsidP="00835F39">
            <w:pPr>
              <w:spacing w:after="40"/>
              <w:jc w:val="center"/>
              <w:rPr>
                <w:rFonts w:ascii="Times New Roman" w:hAnsi="Times New Roman"/>
              </w:rPr>
            </w:pPr>
            <w:r w:rsidRPr="000A6E7B">
              <w:rPr>
                <w:rFonts w:ascii="Times New Roman" w:hAnsi="Times New Roman"/>
              </w:rPr>
              <w:t xml:space="preserve">60% ≤ </w:t>
            </w: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hAnsi="Times New Roman"/>
              </w:rPr>
              <w:t xml:space="preserve"> &lt;70%</w:t>
            </w:r>
          </w:p>
          <w:p w14:paraId="1EF208C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5</w:t>
            </w:r>
            <w:r w:rsidRPr="000A6E7B">
              <w:rPr>
                <w:rFonts w:ascii="Times New Roman" w:hAnsi="Times New Roman"/>
              </w:rPr>
              <w:t xml:space="preserve"> &lt;  60%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6484137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</w:t>
            </w:r>
          </w:p>
          <w:p w14:paraId="5CFAC347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1B227501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1</w:t>
            </w:r>
          </w:p>
          <w:p w14:paraId="13EF64A8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5C14045C" w14:textId="77777777" w:rsidTr="00630573">
        <w:trPr>
          <w:trHeight w:val="533"/>
        </w:trPr>
        <w:tc>
          <w:tcPr>
            <w:tcW w:w="9825" w:type="dxa"/>
            <w:gridSpan w:val="5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1A44CA5D" w14:textId="77777777" w:rsidR="00630573" w:rsidRPr="000A6E7B" w:rsidRDefault="00630573" w:rsidP="00835F39">
            <w:pPr>
              <w:keepNext/>
              <w:spacing w:before="40" w:after="40"/>
              <w:ind w:left="85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5. </w:t>
            </w:r>
            <w:r w:rsidRPr="000A6E7B">
              <w:rPr>
                <w:rFonts w:ascii="Times New Roman" w:eastAsia="Calibri" w:hAnsi="Times New Roman"/>
                <w:b/>
              </w:rPr>
              <w:t>Обеспечение публичности и открытости информации о бюджете</w:t>
            </w:r>
          </w:p>
        </w:tc>
      </w:tr>
      <w:tr w:rsidR="00630573" w:rsidRPr="000A6E7B" w14:paraId="5516ED82" w14:textId="77777777" w:rsidTr="00630573">
        <w:trPr>
          <w:trHeight w:val="957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6F82E91" w14:textId="77777777" w:rsidR="00630573" w:rsidRPr="000A6E7B" w:rsidRDefault="00630573" w:rsidP="00835F39">
            <w:pPr>
              <w:spacing w:before="40" w:after="40"/>
              <w:ind w:left="-108" w:right="-108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5.1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F2ECA" w14:textId="77777777" w:rsidR="00630573" w:rsidRPr="000A6E7B" w:rsidRDefault="00630573" w:rsidP="00835F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C6E5A">
              <w:rPr>
                <w:rFonts w:ascii="Times New Roman" w:eastAsia="Calibri" w:hAnsi="Times New Roman"/>
                <w:b/>
              </w:rPr>
              <w:t>Р</w:t>
            </w:r>
            <w:r w:rsidRPr="004C6E5A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</w:rPr>
              <w:t xml:space="preserve">. </w:t>
            </w:r>
            <w:r>
              <w:rPr>
                <w:rFonts w:ascii="Times New Roman" w:eastAsia="Calibri" w:hAnsi="Times New Roman"/>
              </w:rPr>
              <w:t xml:space="preserve">   </w:t>
            </w:r>
            <w:r w:rsidRPr="000A6E7B">
              <w:rPr>
                <w:rFonts w:ascii="Times New Roman" w:hAnsi="Times New Roman"/>
              </w:rPr>
              <w:t xml:space="preserve">Доля муниципальных учреждений, подведомственных ГРБС, информация о </w:t>
            </w:r>
            <w:r w:rsidRPr="000A6E7B">
              <w:rPr>
                <w:rFonts w:ascii="Times New Roman" w:eastAsia="Calibri" w:hAnsi="Times New Roman"/>
              </w:rPr>
              <w:t>плановой и фактической</w:t>
            </w:r>
            <w:r w:rsidRPr="000A6E7B">
              <w:rPr>
                <w:rFonts w:ascii="Times New Roman" w:hAnsi="Times New Roman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5" w:history="1">
              <w:r w:rsidRPr="000A6E7B">
                <w:rPr>
                  <w:rStyle w:val="a6"/>
                  <w:rFonts w:ascii="Times New Roman" w:hAnsi="Times New Roman"/>
                </w:rPr>
                <w:t>приказа Министерства финансов Российской Федерации от 21 июля 2011 г. № 86н</w:t>
              </w:r>
            </w:hyperlink>
            <w:r w:rsidRPr="000A6E7B"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52EB7A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eastAsia="Calibri" w:hAnsi="Times New Roman"/>
              </w:rPr>
            </w:pPr>
            <w:r w:rsidRPr="00EE1BE9">
              <w:rPr>
                <w:rFonts w:ascii="Times New Roman" w:eastAsia="Calibri" w:hAnsi="Times New Roman"/>
                <w:b/>
              </w:rPr>
              <w:t>Р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 xml:space="preserve">26 </w:t>
            </w:r>
            <w:r w:rsidRPr="00EE1BE9">
              <w:rPr>
                <w:rFonts w:ascii="Times New Roman" w:eastAsia="Calibri" w:hAnsi="Times New Roman"/>
                <w:b/>
              </w:rPr>
              <w:t xml:space="preserve">=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 xml:space="preserve">п </w:t>
            </w:r>
            <w:r w:rsidRPr="00EE1BE9">
              <w:rPr>
                <w:rFonts w:ascii="Times New Roman" w:eastAsia="Calibri" w:hAnsi="Times New Roman"/>
                <w:b/>
              </w:rPr>
              <w:t xml:space="preserve">/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EE1BE9">
              <w:rPr>
                <w:rFonts w:ascii="Times New Roman" w:eastAsia="Calibri" w:hAnsi="Times New Roman"/>
                <w:b/>
              </w:rPr>
              <w:t xml:space="preserve"> × </w:t>
            </w:r>
            <w:proofErr w:type="gramStart"/>
            <w:r w:rsidRPr="00EE1BE9">
              <w:rPr>
                <w:rFonts w:ascii="Times New Roman" w:eastAsia="Calibri" w:hAnsi="Times New Roman"/>
                <w:b/>
              </w:rPr>
              <w:t>100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(%),</w:t>
            </w:r>
          </w:p>
          <w:p w14:paraId="1D2076F9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0180E529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п </w:t>
            </w:r>
            <w:r w:rsidRPr="000A6E7B">
              <w:rPr>
                <w:rFonts w:ascii="Times New Roman" w:eastAsia="Calibri" w:hAnsi="Times New Roman"/>
              </w:rPr>
              <w:t xml:space="preserve">- количество муниципальных учреждений, подведомственных ГРБС, информация о деятельности которых (информация о муниципальном задании в случае его установления для муниципального учреждения, информация о плане финансово-хозяйственной деятельности для бюджетных и автономных учреждений, информация о бюджетной смете для казенных учреждений, информация о результатах деятельности и об использовании имущества) </w:t>
            </w:r>
            <w:r w:rsidRPr="000A6E7B">
              <w:rPr>
                <w:rFonts w:ascii="Times New Roman" w:eastAsia="Calibri" w:hAnsi="Times New Roman"/>
              </w:rPr>
              <w:lastRenderedPageBreak/>
              <w:t xml:space="preserve">размещена в сети Интернет на сайте </w:t>
            </w:r>
            <w:r w:rsidRPr="000A6E7B">
              <w:rPr>
                <w:rFonts w:ascii="Times New Roman" w:eastAsia="Calibri" w:hAnsi="Times New Roman"/>
                <w:lang w:val="en-US"/>
              </w:rPr>
              <w:t>www</w:t>
            </w:r>
            <w:r w:rsidRPr="000A6E7B">
              <w:rPr>
                <w:rFonts w:ascii="Times New Roman" w:eastAsia="Calibri" w:hAnsi="Times New Roman"/>
              </w:rPr>
              <w:t>.</w:t>
            </w:r>
            <w:r w:rsidRPr="000A6E7B">
              <w:rPr>
                <w:rFonts w:ascii="Times New Roman" w:eastAsia="Calibri" w:hAnsi="Times New Roman"/>
                <w:lang w:val="en-US"/>
              </w:rPr>
              <w:t>bus</w:t>
            </w:r>
            <w:r w:rsidRPr="000A6E7B">
              <w:rPr>
                <w:rFonts w:ascii="Times New Roman" w:eastAsia="Calibri" w:hAnsi="Times New Roman"/>
              </w:rPr>
              <w:t>.</w:t>
            </w:r>
            <w:r w:rsidRPr="000A6E7B">
              <w:rPr>
                <w:rFonts w:ascii="Times New Roman" w:eastAsia="Calibri" w:hAnsi="Times New Roman"/>
                <w:lang w:val="en-US"/>
              </w:rPr>
              <w:t>gov</w:t>
            </w:r>
            <w:r w:rsidRPr="000A6E7B">
              <w:rPr>
                <w:rFonts w:ascii="Times New Roman" w:eastAsia="Calibri" w:hAnsi="Times New Roman"/>
              </w:rPr>
              <w:t>.</w:t>
            </w:r>
            <w:proofErr w:type="spellStart"/>
            <w:r w:rsidRPr="000A6E7B">
              <w:rPr>
                <w:rFonts w:ascii="Times New Roman" w:eastAsia="Calibri" w:hAnsi="Times New Roman"/>
                <w:lang w:val="en-US"/>
              </w:rPr>
              <w:t>ru</w:t>
            </w:r>
            <w:proofErr w:type="spellEnd"/>
            <w:r w:rsidRPr="000A6E7B">
              <w:rPr>
                <w:rFonts w:ascii="Times New Roman" w:eastAsia="Calibri" w:hAnsi="Times New Roman"/>
              </w:rPr>
              <w:t xml:space="preserve"> в полном соответствии с требованиями приказа Министерства финансов РФ от 21.07.2011 № 86н (на конец отчетного года);</w:t>
            </w:r>
          </w:p>
          <w:p w14:paraId="48E3F9EF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- общее количество муниципальных учреждений, подведомственных ГРБС (на конец отчетного года)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F82DD3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lastRenderedPageBreak/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= 100%</w:t>
            </w:r>
          </w:p>
          <w:p w14:paraId="0802E17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</w:rPr>
              <w:t xml:space="preserve">80% </w:t>
            </w:r>
            <w:r w:rsidRPr="000A6E7B">
              <w:rPr>
                <w:rFonts w:ascii="Times New Roman" w:eastAsia="Calibri" w:hAnsi="Times New Roman"/>
                <w:lang w:val="en-US"/>
              </w:rPr>
              <w:t>≤ 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proofErr w:type="gramStart"/>
            <w:r w:rsidRPr="000A6E7B">
              <w:rPr>
                <w:rFonts w:ascii="Times New Roman" w:eastAsia="Calibri" w:hAnsi="Times New Roman"/>
                <w:lang w:val="en-US"/>
              </w:rPr>
              <w:t>&lt; 100</w:t>
            </w:r>
            <w:proofErr w:type="gramEnd"/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  <w:p w14:paraId="718FE4E5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6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 xml:space="preserve">&lt; </w:t>
            </w:r>
            <w:r w:rsidRPr="000A6E7B">
              <w:rPr>
                <w:rFonts w:ascii="Times New Roman" w:eastAsia="Calibri" w:hAnsi="Times New Roman"/>
              </w:rPr>
              <w:t>80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84D298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033E7E67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1</w:t>
            </w:r>
          </w:p>
          <w:p w14:paraId="0F83F9E8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</w:tc>
      </w:tr>
      <w:tr w:rsidR="00630573" w:rsidRPr="000A6E7B" w14:paraId="4B643129" w14:textId="77777777" w:rsidTr="00630573">
        <w:trPr>
          <w:trHeight w:val="2050"/>
        </w:trPr>
        <w:tc>
          <w:tcPr>
            <w:tcW w:w="709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6BA275DB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5.2.</w:t>
            </w:r>
          </w:p>
        </w:tc>
        <w:tc>
          <w:tcPr>
            <w:tcW w:w="3137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52904666" w14:textId="77777777" w:rsidR="00630573" w:rsidRPr="000A6E7B" w:rsidRDefault="00630573" w:rsidP="00835F39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/>
              </w:rPr>
            </w:pPr>
            <w:r w:rsidRPr="004C6E5A">
              <w:rPr>
                <w:rFonts w:ascii="Times New Roman" w:eastAsia="Calibri" w:hAnsi="Times New Roman"/>
                <w:b/>
              </w:rPr>
              <w:t>Р</w:t>
            </w:r>
            <w:r w:rsidRPr="004C6E5A">
              <w:rPr>
                <w:rFonts w:ascii="Times New Roman" w:eastAsia="Calibri" w:hAnsi="Times New Roman"/>
                <w:b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b/>
                <w:vertAlign w:val="subscript"/>
              </w:rPr>
              <w:t>7</w:t>
            </w:r>
            <w:r w:rsidRPr="004C6E5A">
              <w:rPr>
                <w:rFonts w:ascii="Times New Roman" w:eastAsia="Calibri" w:hAnsi="Times New Roman"/>
                <w:b/>
              </w:rPr>
              <w:t>.</w:t>
            </w:r>
            <w:r>
              <w:rPr>
                <w:rFonts w:ascii="Times New Roman" w:eastAsia="Calibri" w:hAnsi="Times New Roman"/>
              </w:rPr>
              <w:t xml:space="preserve">  </w:t>
            </w:r>
            <w:r w:rsidRPr="000A6E7B">
              <w:rPr>
                <w:rFonts w:ascii="Times New Roman" w:hAnsi="Times New Roman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0A6E7B">
              <w:rPr>
                <w:rFonts w:ascii="Times New Roman" w:eastAsia="Calibri" w:hAnsi="Times New Roman"/>
              </w:rPr>
              <w:t xml:space="preserve">соглашением с Правительством Ленинградской области 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03E98A01" w14:textId="77777777" w:rsidR="00630573" w:rsidRPr="000A6E7B" w:rsidRDefault="00630573" w:rsidP="00835F39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</w:rPr>
            </w:pPr>
            <w:r w:rsidRPr="00EE1BE9">
              <w:rPr>
                <w:rFonts w:ascii="Times New Roman" w:eastAsia="Calibri" w:hAnsi="Times New Roman"/>
                <w:b/>
              </w:rPr>
              <w:t>Р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27</w:t>
            </w:r>
            <w:r w:rsidRPr="00EE1BE9">
              <w:rPr>
                <w:rFonts w:ascii="Times New Roman" w:eastAsia="Calibri" w:hAnsi="Times New Roman"/>
                <w:b/>
              </w:rPr>
              <w:t xml:space="preserve"> =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proofErr w:type="spellStart"/>
            <w:r w:rsidRPr="00EE1BE9">
              <w:rPr>
                <w:rFonts w:ascii="Times New Roman" w:eastAsia="Calibri" w:hAnsi="Times New Roman"/>
                <w:b/>
                <w:vertAlign w:val="subscript"/>
              </w:rPr>
              <w:t>фс</w:t>
            </w:r>
            <w:proofErr w:type="spellEnd"/>
            <w:r w:rsidRPr="00EE1BE9">
              <w:rPr>
                <w:rFonts w:ascii="Times New Roman" w:eastAsia="Calibri" w:hAnsi="Times New Roman"/>
                <w:b/>
              </w:rPr>
              <w:t xml:space="preserve"> / </w:t>
            </w:r>
            <w:r w:rsidRPr="00EE1BE9">
              <w:rPr>
                <w:rFonts w:ascii="Times New Roman" w:eastAsia="Calibri" w:hAnsi="Times New Roman"/>
                <w:b/>
                <w:lang w:val="en-US"/>
              </w:rPr>
              <w:t>Q</w:t>
            </w:r>
            <w:r w:rsidRPr="00EE1BE9">
              <w:rPr>
                <w:rFonts w:ascii="Times New Roman" w:eastAsia="Calibri" w:hAnsi="Times New Roman"/>
                <w:b/>
                <w:vertAlign w:val="subscript"/>
              </w:rPr>
              <w:t>с</w:t>
            </w:r>
            <w:r w:rsidRPr="00EE1BE9">
              <w:rPr>
                <w:rFonts w:ascii="Times New Roman" w:eastAsia="Calibri" w:hAnsi="Times New Roman"/>
                <w:b/>
              </w:rPr>
              <w:t xml:space="preserve"> × </w:t>
            </w:r>
            <w:proofErr w:type="gramStart"/>
            <w:r w:rsidRPr="00EE1BE9">
              <w:rPr>
                <w:rFonts w:ascii="Times New Roman" w:eastAsia="Calibri" w:hAnsi="Times New Roman"/>
                <w:b/>
              </w:rPr>
              <w:t>100</w:t>
            </w:r>
            <w:r>
              <w:rPr>
                <w:rFonts w:ascii="Times New Roman" w:eastAsia="Calibri" w:hAnsi="Times New Roman"/>
                <w:b/>
              </w:rPr>
              <w:t xml:space="preserve">,  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0A6E7B">
              <w:rPr>
                <w:rFonts w:ascii="Times New Roman" w:eastAsia="Calibri" w:hAnsi="Times New Roman"/>
              </w:rPr>
              <w:t>(%),</w:t>
            </w:r>
          </w:p>
          <w:p w14:paraId="315FFEC3" w14:textId="77777777" w:rsidR="00630573" w:rsidRPr="000A6E7B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где:</w:t>
            </w:r>
          </w:p>
          <w:p w14:paraId="4ABD53BC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0A6E7B">
              <w:rPr>
                <w:rFonts w:ascii="Times New Roman" w:eastAsia="Calibri" w:hAnsi="Times New Roman"/>
                <w:vertAlign w:val="subscript"/>
              </w:rPr>
              <w:t>фс</w:t>
            </w:r>
            <w:proofErr w:type="spellEnd"/>
            <w:r w:rsidRPr="000A6E7B">
              <w:rPr>
                <w:rFonts w:ascii="Times New Roman" w:eastAsia="Calibri" w:hAnsi="Times New Roman"/>
                <w:vertAlign w:val="subscript"/>
              </w:rPr>
              <w:t xml:space="preserve"> </w:t>
            </w:r>
            <w:r w:rsidRPr="000A6E7B">
              <w:rPr>
                <w:rFonts w:ascii="Times New Roman" w:eastAsia="Calibri" w:hAnsi="Times New Roman"/>
              </w:rPr>
              <w:t xml:space="preserve">- количество фактически размещенной  </w:t>
            </w:r>
            <w:r w:rsidRPr="000A6E7B">
              <w:rPr>
                <w:rFonts w:ascii="Times New Roman" w:hAnsi="Times New Roman"/>
              </w:rPr>
              <w:t xml:space="preserve">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0A6E7B">
              <w:rPr>
                <w:rFonts w:ascii="Times New Roman" w:eastAsia="Calibri" w:hAnsi="Times New Roman"/>
              </w:rPr>
              <w:t>соглашением  с Правительством Ленинградской области;</w:t>
            </w:r>
          </w:p>
          <w:p w14:paraId="5C42256B" w14:textId="77777777" w:rsidR="00630573" w:rsidRPr="000A6E7B" w:rsidRDefault="00630573" w:rsidP="00835F39">
            <w:pPr>
              <w:spacing w:before="40" w:after="40"/>
              <w:ind w:left="85"/>
              <w:jc w:val="both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 xml:space="preserve"> </w:t>
            </w:r>
            <w:r w:rsidRPr="000A6E7B">
              <w:rPr>
                <w:rFonts w:ascii="Times New Roman" w:eastAsia="Calibri" w:hAnsi="Times New Roman"/>
                <w:lang w:val="en-US"/>
              </w:rPr>
              <w:t>Q</w:t>
            </w:r>
            <w:r w:rsidRPr="000A6E7B">
              <w:rPr>
                <w:rFonts w:ascii="Times New Roman" w:eastAsia="Calibri" w:hAnsi="Times New Roman"/>
                <w:vertAlign w:val="subscript"/>
              </w:rPr>
              <w:t xml:space="preserve">с </w:t>
            </w:r>
            <w:r w:rsidRPr="000A6E7B">
              <w:rPr>
                <w:rFonts w:ascii="Times New Roman" w:eastAsia="Calibri" w:hAnsi="Times New Roman"/>
              </w:rPr>
              <w:t xml:space="preserve">- общее количество </w:t>
            </w:r>
            <w:r w:rsidRPr="000A6E7B">
              <w:rPr>
                <w:rFonts w:ascii="Times New Roman" w:hAnsi="Times New Roman"/>
              </w:rPr>
              <w:t xml:space="preserve">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0A6E7B">
              <w:rPr>
                <w:rFonts w:ascii="Times New Roman" w:eastAsia="Calibri" w:hAnsi="Times New Roman"/>
              </w:rPr>
              <w:t>соглашением  с Правительством Ленинградской области, которая должна быть  размещена в сети Интернет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</w:tcPr>
          <w:p w14:paraId="70A256B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7</w:t>
            </w:r>
            <w:r w:rsidRPr="000A6E7B">
              <w:rPr>
                <w:rFonts w:ascii="Times New Roman" w:eastAsia="Calibri" w:hAnsi="Times New Roman"/>
                <w:lang w:val="en-US"/>
              </w:rPr>
              <w:t>=100%</w:t>
            </w:r>
          </w:p>
          <w:p w14:paraId="1EE5399E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lang w:val="en-US"/>
              </w:rPr>
            </w:pPr>
            <w:r w:rsidRPr="000A6E7B">
              <w:rPr>
                <w:rFonts w:ascii="Times New Roman" w:eastAsia="Calibri" w:hAnsi="Times New Roman"/>
                <w:lang w:val="en-US"/>
              </w:rPr>
              <w:t>P</w:t>
            </w:r>
            <w:r w:rsidRPr="000A6E7B">
              <w:rPr>
                <w:rFonts w:ascii="Times New Roman" w:eastAsia="Calibri" w:hAnsi="Times New Roman"/>
                <w:vertAlign w:val="subscript"/>
              </w:rPr>
              <w:t>2</w:t>
            </w:r>
            <w:r>
              <w:rPr>
                <w:rFonts w:ascii="Times New Roman" w:eastAsia="Calibri" w:hAnsi="Times New Roman"/>
                <w:vertAlign w:val="subscript"/>
              </w:rPr>
              <w:t>7</w:t>
            </w:r>
            <w:r w:rsidRPr="000A6E7B">
              <w:rPr>
                <w:rFonts w:ascii="Times New Roman" w:eastAsia="Calibri" w:hAnsi="Times New Roman"/>
                <w:lang w:val="en-US"/>
              </w:rPr>
              <w:t>&lt;</w:t>
            </w:r>
            <w:r w:rsidRPr="000A6E7B">
              <w:rPr>
                <w:rFonts w:ascii="Times New Roman" w:eastAsia="Calibri" w:hAnsi="Times New Roman"/>
              </w:rPr>
              <w:t>100</w:t>
            </w:r>
            <w:r w:rsidRPr="000A6E7B">
              <w:rPr>
                <w:rFonts w:ascii="Times New Roman" w:eastAsia="Calibri" w:hAnsi="Times New Roman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14:paraId="5AE0308C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3</w:t>
            </w:r>
          </w:p>
          <w:p w14:paraId="65B35601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  <w:r w:rsidRPr="000A6E7B">
              <w:rPr>
                <w:rFonts w:ascii="Times New Roman" w:eastAsia="Calibri" w:hAnsi="Times New Roman"/>
              </w:rPr>
              <w:t>0</w:t>
            </w:r>
          </w:p>
          <w:p w14:paraId="2BF75AD4" w14:textId="77777777" w:rsidR="00630573" w:rsidRPr="000A6E7B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5DBEC9EF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55C012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3B6621C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DE917B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7FF632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14C631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03FA19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29E890A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6FC3D7D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CFE417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6E0D9D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D0FE9" w14:textId="77777777" w:rsidR="0063057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28293F" w14:textId="77777777" w:rsidR="00630573" w:rsidRPr="00273CB6" w:rsidRDefault="00630573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14:paraId="2FC33A4B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к порядку проведения оценки качества</w:t>
      </w:r>
    </w:p>
    <w:p w14:paraId="6FA01201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финансового менеджмента главных</w:t>
      </w:r>
    </w:p>
    <w:p w14:paraId="6ADFAA7E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распорядителей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CB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14:paraId="219CA6FA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11BE7A66" w14:textId="77777777" w:rsidR="00630573" w:rsidRPr="00273CB6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36A49A9" w14:textId="77777777" w:rsidR="00630573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73CB6">
        <w:rPr>
          <w:rFonts w:ascii="Times New Roman" w:hAnsi="Times New Roman" w:cs="Times New Roman"/>
          <w:b/>
          <w:sz w:val="24"/>
          <w:szCs w:val="24"/>
        </w:rPr>
        <w:t>пециалисты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3CB6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Коськовского сельского поселения</w:t>
      </w:r>
      <w:r w:rsidRPr="00273CB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F98B17C" w14:textId="77777777" w:rsidR="00630573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ответственные за расчет значений по отдельным показателям оценки качества финансового менеджмента главных распорядителей средств </w:t>
      </w:r>
    </w:p>
    <w:p w14:paraId="0FDDBAC4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b/>
          <w:sz w:val="24"/>
          <w:szCs w:val="24"/>
        </w:rPr>
        <w:t>Коськовского сельского поселения</w:t>
      </w:r>
    </w:p>
    <w:p w14:paraId="4852A714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tbl>
      <w:tblPr>
        <w:tblW w:w="5009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ook w:val="0600" w:firstRow="0" w:lastRow="0" w:firstColumn="0" w:lastColumn="0" w:noHBand="1" w:noVBand="1"/>
      </w:tblPr>
      <w:tblGrid>
        <w:gridCol w:w="5940"/>
        <w:gridCol w:w="3684"/>
      </w:tblGrid>
      <w:tr w:rsidR="00630573" w:rsidRPr="00273CB6" w14:paraId="1D66697D" w14:textId="77777777" w:rsidTr="009832A0">
        <w:trPr>
          <w:trHeight w:val="360"/>
        </w:trPr>
        <w:tc>
          <w:tcPr>
            <w:tcW w:w="3086" w:type="pct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5E074BF" w14:textId="77777777" w:rsidR="00630573" w:rsidRPr="00C01A1A" w:rsidRDefault="00630573" w:rsidP="00835F39">
            <w:pPr>
              <w:spacing w:after="4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01A1A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14" w:type="pc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EEB8BFE" w14:textId="77777777" w:rsidR="00630573" w:rsidRPr="00C01A1A" w:rsidRDefault="00630573" w:rsidP="00835F39">
            <w:pPr>
              <w:spacing w:before="40" w:after="40"/>
              <w:ind w:left="85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01A1A">
              <w:rPr>
                <w:rFonts w:ascii="Times New Roman" w:eastAsia="Calibri" w:hAnsi="Times New Roman"/>
                <w:b/>
                <w:sz w:val="20"/>
                <w:szCs w:val="20"/>
              </w:rPr>
              <w:t>ФИО специалиста администрации</w:t>
            </w:r>
          </w:p>
        </w:tc>
      </w:tr>
      <w:tr w:rsidR="00630573" w:rsidRPr="00273CB6" w14:paraId="2BDA8F19" w14:textId="77777777" w:rsidTr="009832A0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7CE9AE8F" w14:textId="77777777" w:rsidR="00630573" w:rsidRPr="00273CB6" w:rsidRDefault="00630573" w:rsidP="00835F39">
            <w:pPr>
              <w:spacing w:before="40" w:after="40"/>
              <w:ind w:left="8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b/>
                <w:sz w:val="20"/>
                <w:szCs w:val="20"/>
              </w:rPr>
              <w:t>1. Качество бюджетного планирования</w:t>
            </w:r>
          </w:p>
        </w:tc>
      </w:tr>
      <w:tr w:rsidR="00630573" w:rsidRPr="00273CB6" w14:paraId="5F9EB350" w14:textId="77777777" w:rsidTr="009832A0">
        <w:trPr>
          <w:trHeight w:val="360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AB08254" w14:textId="77777777" w:rsidR="00630573" w:rsidRPr="00273CB6" w:rsidRDefault="00630573" w:rsidP="00835F39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Количество изменений в сводную бюджетную роспись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084BEF5" w14:textId="77777777" w:rsidR="00630573" w:rsidRPr="00C01A1A" w:rsidRDefault="00630573" w:rsidP="009832A0">
            <w:pPr>
              <w:spacing w:before="40" w:after="40"/>
              <w:rPr>
                <w:rFonts w:ascii="Times New Roman" w:eastAsia="Calibri" w:hAnsi="Times New Roman"/>
                <w:color w:val="FF0000"/>
                <w:sz w:val="20"/>
                <w:szCs w:val="20"/>
              </w:rPr>
            </w:pPr>
            <w:r w:rsidRPr="009832A0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736DFADE" w14:textId="77777777" w:rsidTr="009832A0">
        <w:trPr>
          <w:trHeight w:val="299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651FCFF" w14:textId="77777777" w:rsidR="009832A0" w:rsidRPr="00273CB6" w:rsidRDefault="009832A0" w:rsidP="009832A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Отклонение первоначального плана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по расходам от уточненного плана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br/>
              <w:t>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администрации)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263A2EB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0DE75DE8" w14:textId="77777777" w:rsidTr="009832A0">
        <w:trPr>
          <w:trHeight w:val="45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5D3E0D42" w14:textId="77777777" w:rsidR="009832A0" w:rsidRPr="00273CB6" w:rsidRDefault="009832A0" w:rsidP="009832A0">
            <w:pPr>
              <w:keepNext/>
              <w:spacing w:after="40"/>
              <w:jc w:val="both"/>
              <w:outlineLvl w:val="2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3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Своевременность предоставления в отчетном году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 xml:space="preserve">ГРБС финансово-экономического обоснования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для составления проекта бюджета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08F8B7F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7E4A982B" w14:textId="77777777" w:rsidTr="009832A0">
        <w:trPr>
          <w:trHeight w:val="64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00A4DCC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4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>Своевременность представления ГРБС финансово-экономического обоснования к проектам решений о внесении изменений в решение о бюджете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6574DA6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4FD5226D" w14:textId="77777777" w:rsidTr="009832A0">
        <w:trPr>
          <w:trHeight w:val="585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EBCA050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5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нормативным правовым актом сроков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755EC5BF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00F7C403" w14:textId="77777777" w:rsidTr="009832A0">
        <w:trPr>
          <w:trHeight w:val="765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E969B1F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6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>Доля муниципальных программ, исполнителями которых являются ГРБС,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, безвозмездных поступлений от физических и юридических лиц, имеющих целевое назначение, распределения средств резервного фонда администрации)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2C9C0D7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4CCD1E38" w14:textId="77777777" w:rsidTr="009832A0">
        <w:trPr>
          <w:trHeight w:val="309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3C275AA4" w14:textId="77777777" w:rsidR="009832A0" w:rsidRPr="006C7748" w:rsidRDefault="009832A0" w:rsidP="009832A0">
            <w:pPr>
              <w:keepNext/>
              <w:spacing w:before="40" w:after="40"/>
              <w:ind w:left="85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C7748">
              <w:rPr>
                <w:rFonts w:ascii="Times New Roman" w:eastAsia="Calibri" w:hAnsi="Times New Roman"/>
                <w:b/>
                <w:sz w:val="20"/>
                <w:szCs w:val="20"/>
              </w:rPr>
              <w:t>2. Исполнение бюджета</w:t>
            </w:r>
          </w:p>
        </w:tc>
      </w:tr>
      <w:tr w:rsidR="009832A0" w:rsidRPr="00273CB6" w14:paraId="333BB6DE" w14:textId="77777777" w:rsidTr="009832A0">
        <w:trPr>
          <w:trHeight w:val="605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740D2B13" w14:textId="77777777" w:rsidR="009832A0" w:rsidRPr="00273CB6" w:rsidRDefault="009832A0" w:rsidP="009832A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7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>Своевременность исполнения расходных полномочий ГРБС в отчетном финансовом году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83A64D9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0663A451" w14:textId="77777777" w:rsidTr="009832A0">
        <w:trPr>
          <w:trHeight w:val="776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4E33AEB" w14:textId="77777777" w:rsidR="009832A0" w:rsidRPr="00273CB6" w:rsidRDefault="009832A0" w:rsidP="009832A0">
            <w:pPr>
              <w:spacing w:before="40"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8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6C57FBCC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7DB943B0" w14:textId="77777777" w:rsidTr="009832A0">
        <w:trPr>
          <w:trHeight w:val="819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7A37DC9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9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Доля возвращенных комитетом финансов заявок на оплату расходов ГРБС и подведомственных ему муниципальных учреждений при осуществлении процедуры санкционирования расходов за счет средств бюджета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61D5101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76D36D48" w14:textId="77777777" w:rsidTr="009832A0">
        <w:trPr>
          <w:trHeight w:val="819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766BD35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10.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 Наличие в отчетном периоде случаев получения ГРБС уведомлений о приостановлении операций по расходованию средств на лицевых счетах в связи с нарушением процедур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исполнения судебных актов, предусматривающих обращения взыскания на средства бюджета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B758746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Боровская Н.Н</w:t>
            </w:r>
          </w:p>
        </w:tc>
      </w:tr>
      <w:tr w:rsidR="009832A0" w:rsidRPr="00273CB6" w14:paraId="2E43740E" w14:textId="77777777" w:rsidTr="009832A0">
        <w:trPr>
          <w:trHeight w:val="40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8144FBB" w14:textId="77777777" w:rsidR="009832A0" w:rsidRPr="006C7748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C7748">
              <w:rPr>
                <w:rFonts w:ascii="Times New Roman" w:eastAsia="Calibri" w:hAnsi="Times New Roman"/>
                <w:b/>
                <w:sz w:val="20"/>
                <w:szCs w:val="20"/>
              </w:rPr>
              <w:t>3. Учет и отчетность</w:t>
            </w:r>
          </w:p>
        </w:tc>
      </w:tr>
      <w:tr w:rsidR="009832A0" w:rsidRPr="00273CB6" w14:paraId="0123566A" w14:textId="77777777" w:rsidTr="009832A0">
        <w:trPr>
          <w:trHeight w:val="67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CC7FC9F" w14:textId="77777777" w:rsidR="009832A0" w:rsidRPr="00273CB6" w:rsidRDefault="009832A0" w:rsidP="009832A0">
            <w:pPr>
              <w:spacing w:before="100" w:beforeAutospacing="1" w:after="100" w:afterAutospacing="1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11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 xml:space="preserve">Рост (снижение) просроченной кредиторской задолженности ГРБС и муниципальных учреждений, подведомственных ГРБС 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F33612A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049BD9ED" w14:textId="77777777" w:rsidTr="009832A0">
        <w:trPr>
          <w:trHeight w:val="838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3B6BEEE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12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4C7808F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62EFC39D" w14:textId="77777777" w:rsidTr="009832A0">
        <w:trPr>
          <w:trHeight w:val="112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A0402C1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13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Отношение кредиторской задолженности ГРБС и подведомственных ему муниципальных учреждений к объему бюджетных расходов ГРБС в отчетном году 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6EAA604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4EED505A" w14:textId="77777777" w:rsidTr="009832A0">
        <w:trPr>
          <w:trHeight w:val="487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33047E9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14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Отношение дебиторской задолженности ГРБС и подведомственных ему казенных учреждений к объему бюджетных расходов ГРБС в отчетном году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E438260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39C41D5C" w14:textId="77777777" w:rsidTr="009832A0">
        <w:trPr>
          <w:trHeight w:val="471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1305E5F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15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Наличие в отчетном периоде случаев несвоевременного предоставления ежеквартальной  отчетности об исполнении бюджета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37A1158A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11204A4F" w14:textId="77777777" w:rsidTr="009832A0">
        <w:trPr>
          <w:trHeight w:val="185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33A729A4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16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2EF53C8A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262FFD4F" w14:textId="77777777" w:rsidTr="009832A0">
        <w:trPr>
          <w:trHeight w:val="67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ECF79D0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17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Доля форм годовой бюджетной и бухгалтерской отчетности, представленных в отчетном году без ошибок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1880F47C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231DB7A4" w14:textId="77777777" w:rsidTr="009832A0">
        <w:trPr>
          <w:trHeight w:val="67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1A158563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 xml:space="preserve">18.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Доля подведомственных ГРБС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46AAD798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327423EE" w14:textId="77777777" w:rsidTr="009832A0">
        <w:trPr>
          <w:trHeight w:val="692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461AC4C0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19.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 Доля работников подведомственных ГРБС учреждений, получающих заработную плату на банковские карты «МИР»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BFAE01B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279EA76A" w14:textId="77777777" w:rsidTr="009832A0">
        <w:trPr>
          <w:trHeight w:val="445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C933D2D" w14:textId="77777777" w:rsidR="009832A0" w:rsidRPr="00C01A1A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sz w:val="20"/>
                <w:szCs w:val="20"/>
              </w:rPr>
            </w:pPr>
            <w:r w:rsidRPr="00C01A1A">
              <w:rPr>
                <w:rFonts w:ascii="Times New Roman" w:eastAsia="Calibri" w:hAnsi="Times New Roman"/>
                <w:sz w:val="20"/>
                <w:szCs w:val="20"/>
              </w:rPr>
              <w:t>4. Контроль и аудит</w:t>
            </w:r>
          </w:p>
        </w:tc>
      </w:tr>
      <w:tr w:rsidR="009832A0" w:rsidRPr="00273CB6" w14:paraId="2F38BBCA" w14:textId="77777777" w:rsidTr="009832A0">
        <w:trPr>
          <w:trHeight w:val="757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C894C9A" w14:textId="77777777" w:rsidR="009832A0" w:rsidRPr="00273CB6" w:rsidRDefault="009832A0" w:rsidP="009832A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20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Степень выполнения годового плана ГРБС по внутреннему финансовому контролю и внутреннему финансовому аудиту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A4C612D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4158B0CD" w14:textId="77777777" w:rsidTr="009832A0">
        <w:trPr>
          <w:trHeight w:val="77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2E88EFF4" w14:textId="77777777" w:rsidR="009832A0" w:rsidRPr="00273CB6" w:rsidRDefault="009832A0" w:rsidP="009832A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21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Эффективность системы внутреннего финансового контроля  и внутреннего финансового аудита ГРБС 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566A26A0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7B0C6592" w14:textId="77777777" w:rsidTr="009832A0">
        <w:trPr>
          <w:trHeight w:val="773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028378CD" w14:textId="77777777" w:rsidR="009832A0" w:rsidRPr="00273CB6" w:rsidRDefault="009832A0" w:rsidP="009832A0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22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.  Наличие в отчетном периоде случаев нарушений бюджетного законодательства, выявленных в ходе проведения контрольных мероприятий органами 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8BDF92A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42C72695" w14:textId="77777777" w:rsidTr="009832A0">
        <w:trPr>
          <w:trHeight w:val="374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5A19468" w14:textId="77777777" w:rsidR="009832A0" w:rsidRPr="00273CB6" w:rsidRDefault="009832A0" w:rsidP="009832A0">
            <w:pPr>
              <w:spacing w:before="40" w:after="40"/>
              <w:ind w:left="8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b/>
                <w:sz w:val="20"/>
                <w:szCs w:val="20"/>
              </w:rPr>
              <w:t>5. Обеспечение публичности и открытости информации о бюджете</w:t>
            </w:r>
          </w:p>
        </w:tc>
      </w:tr>
      <w:tr w:rsidR="009832A0" w:rsidRPr="00273CB6" w14:paraId="0693F281" w14:textId="77777777" w:rsidTr="009832A0">
        <w:trPr>
          <w:trHeight w:val="1102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</w:tcPr>
          <w:p w14:paraId="6D2002EF" w14:textId="77777777" w:rsidR="009832A0" w:rsidRPr="00273CB6" w:rsidRDefault="009832A0" w:rsidP="009832A0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23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 xml:space="preserve">Доля муниципальных учреждений, подведомственных ГРБС, информация о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плановой и фактической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 xml:space="preserve"> деятельности которых за отчетный финансовый год размещена в сети Интернет (в соответствии с требованиями </w:t>
            </w:r>
            <w:hyperlink r:id="rId6" w:history="1">
              <w:r w:rsidRPr="00835F3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приказа Министерства финансов Российской Федерации от 21 июля 2011 г. № 86н</w:t>
              </w:r>
            </w:hyperlink>
            <w:r w:rsidRPr="00835F3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14:paraId="001D7EBE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  <w:tr w:rsidR="009832A0" w:rsidRPr="00273CB6" w14:paraId="6E2C5553" w14:textId="77777777" w:rsidTr="009832A0">
        <w:trPr>
          <w:trHeight w:val="267"/>
        </w:trPr>
        <w:tc>
          <w:tcPr>
            <w:tcW w:w="3086" w:type="pct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14:paraId="74CAEA2C" w14:textId="77777777" w:rsidR="009832A0" w:rsidRPr="00273CB6" w:rsidRDefault="009832A0" w:rsidP="009832A0">
            <w:pPr>
              <w:spacing w:after="40"/>
              <w:rPr>
                <w:rFonts w:ascii="Times New Roman" w:eastAsia="Calibri" w:hAnsi="Times New Roman"/>
                <w:sz w:val="20"/>
                <w:szCs w:val="20"/>
              </w:rPr>
            </w:pP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273CB6">
              <w:rPr>
                <w:rFonts w:ascii="Times New Roman" w:eastAsia="Calibri" w:hAnsi="Times New Roman"/>
                <w:sz w:val="20"/>
                <w:szCs w:val="20"/>
                <w:vertAlign w:val="subscript"/>
              </w:rPr>
              <w:t>24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 xml:space="preserve">. </w:t>
            </w:r>
            <w:r w:rsidRPr="00273CB6">
              <w:rPr>
                <w:rFonts w:ascii="Times New Roman" w:hAnsi="Times New Roman"/>
                <w:sz w:val="20"/>
                <w:szCs w:val="20"/>
              </w:rPr>
              <w:t xml:space="preserve">Размещение в сети Интернет отчетной информации о достижении значения целевых показателей результативности использования полученной субсидии, в соответствии с заключенным </w:t>
            </w:r>
            <w:r w:rsidRPr="00273CB6">
              <w:rPr>
                <w:rFonts w:ascii="Times New Roman" w:eastAsia="Calibri" w:hAnsi="Times New Roman"/>
                <w:sz w:val="20"/>
                <w:szCs w:val="20"/>
              </w:rPr>
              <w:t>соглашением  с Правительством Ленинградской области</w:t>
            </w:r>
          </w:p>
        </w:tc>
        <w:tc>
          <w:tcPr>
            <w:tcW w:w="1914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</w:tcPr>
          <w:p w14:paraId="278681BF" w14:textId="77777777" w:rsidR="009832A0" w:rsidRDefault="009832A0" w:rsidP="009832A0">
            <w:r w:rsidRPr="006E26D9">
              <w:rPr>
                <w:rFonts w:ascii="Times New Roman" w:eastAsia="Calibri" w:hAnsi="Times New Roman"/>
                <w:sz w:val="20"/>
                <w:szCs w:val="20"/>
              </w:rPr>
              <w:t>Боровская Н.Н</w:t>
            </w:r>
          </w:p>
        </w:tc>
      </w:tr>
    </w:tbl>
    <w:p w14:paraId="35D2424C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14:paraId="5E461BE0" w14:textId="77777777" w:rsidR="009832A0" w:rsidRDefault="009832A0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42A8380B" w14:textId="77777777" w:rsidR="009832A0" w:rsidRDefault="009832A0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4A7AC567" w14:textId="77777777" w:rsidR="009832A0" w:rsidRDefault="009832A0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62F3DE3A" w14:textId="77777777" w:rsidR="00630573" w:rsidRPr="00273CB6" w:rsidRDefault="00630573" w:rsidP="00630573">
      <w:pPr>
        <w:pStyle w:val="ConsPlusNormal"/>
        <w:ind w:firstLine="5103"/>
        <w:outlineLvl w:val="1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14:paraId="40A140CB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к порядку проведения оценки качества</w:t>
      </w:r>
    </w:p>
    <w:p w14:paraId="053F90E7" w14:textId="77777777" w:rsidR="00630573" w:rsidRPr="00273CB6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финансового менеджмента главных</w:t>
      </w:r>
    </w:p>
    <w:p w14:paraId="72A6A9A2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273CB6">
        <w:rPr>
          <w:rFonts w:ascii="Times New Roman" w:hAnsi="Times New Roman" w:cs="Times New Roman"/>
          <w:sz w:val="24"/>
          <w:szCs w:val="24"/>
        </w:rPr>
        <w:t>распорядителей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CB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14:paraId="7EC6A322" w14:textId="77777777" w:rsidR="00630573" w:rsidRDefault="00630573" w:rsidP="00630573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14:paraId="256D5626" w14:textId="77777777" w:rsidR="00630573" w:rsidRPr="00F90713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EC0F3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58D1F9D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Результаты оценки качества финансового менеджмента </w:t>
      </w:r>
    </w:p>
    <w:p w14:paraId="4202B542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 xml:space="preserve">главных распорядителей средств бюджета </w:t>
      </w:r>
      <w:r>
        <w:rPr>
          <w:rFonts w:ascii="Times New Roman" w:hAnsi="Times New Roman" w:cs="Times New Roman"/>
          <w:b/>
          <w:sz w:val="24"/>
          <w:szCs w:val="24"/>
        </w:rPr>
        <w:t>Коськовского сельского поселения</w:t>
      </w:r>
    </w:p>
    <w:p w14:paraId="7CF07C1D" w14:textId="77777777" w:rsidR="00630573" w:rsidRPr="00273CB6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3CB6">
        <w:rPr>
          <w:rFonts w:ascii="Times New Roman" w:hAnsi="Times New Roman" w:cs="Times New Roman"/>
          <w:b/>
          <w:sz w:val="24"/>
          <w:szCs w:val="24"/>
        </w:rPr>
        <w:t>за ____________________год</w:t>
      </w:r>
    </w:p>
    <w:p w14:paraId="30D66E41" w14:textId="77777777" w:rsidR="00630573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D50880F" w14:textId="77777777" w:rsidR="00630573" w:rsidRPr="00D901F0" w:rsidRDefault="00630573" w:rsidP="0063057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</w:p>
    <w:tbl>
      <w:tblPr>
        <w:tblW w:w="980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580"/>
        <w:gridCol w:w="809"/>
        <w:gridCol w:w="762"/>
        <w:gridCol w:w="809"/>
        <w:gridCol w:w="1094"/>
        <w:gridCol w:w="1260"/>
        <w:gridCol w:w="1238"/>
        <w:gridCol w:w="1102"/>
        <w:gridCol w:w="1146"/>
      </w:tblGrid>
      <w:tr w:rsidR="00630573" w14:paraId="5B0D0D9A" w14:textId="77777777" w:rsidTr="00835F39">
        <w:trPr>
          <w:trHeight w:val="31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07621" w14:textId="77777777" w:rsidR="00630573" w:rsidRPr="00273CB6" w:rsidRDefault="00630573" w:rsidP="00835F39">
            <w:pPr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 ГРБС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4078D3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Степень качества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681044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44E3D5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оценка</w:t>
            </w:r>
          </w:p>
        </w:tc>
        <w:tc>
          <w:tcPr>
            <w:tcW w:w="5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54822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по группе показателей</w:t>
            </w:r>
          </w:p>
        </w:tc>
      </w:tr>
      <w:tr w:rsidR="00630573" w14:paraId="0EDD0062" w14:textId="77777777" w:rsidTr="00835F39">
        <w:trPr>
          <w:trHeight w:val="4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134" w14:textId="77777777" w:rsidR="00630573" w:rsidRPr="00273CB6" w:rsidRDefault="00630573" w:rsidP="00835F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CB8" w14:textId="77777777" w:rsidR="00630573" w:rsidRPr="00273CB6" w:rsidRDefault="00630573" w:rsidP="00835F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47F" w14:textId="77777777" w:rsidR="00630573" w:rsidRPr="00273CB6" w:rsidRDefault="00630573" w:rsidP="00835F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11B6" w14:textId="77777777" w:rsidR="00630573" w:rsidRPr="00273CB6" w:rsidRDefault="00630573" w:rsidP="00835F3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EB4817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 бюджетного</w:t>
            </w: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планирования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394D16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Качество исполнения бюджета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4EF75A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и отчетность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3DE35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4207F08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B61F56" w14:textId="77777777" w:rsidR="00630573" w:rsidRPr="00273CB6" w:rsidRDefault="00630573" w:rsidP="00835F39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3CB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публичности  и открытости</w:t>
            </w:r>
          </w:p>
        </w:tc>
      </w:tr>
      <w:tr w:rsidR="00630573" w14:paraId="6BEDF6AD" w14:textId="77777777" w:rsidTr="00835F39">
        <w:trPr>
          <w:trHeight w:val="33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76C8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DC5EC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0EE4D2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D3051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38012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B51AEA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D65DE5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DD00B2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7072B8" w14:textId="77777777" w:rsidR="00630573" w:rsidRDefault="00630573" w:rsidP="00835F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231D3207" w14:textId="77777777" w:rsidR="00630573" w:rsidRPr="00914A9C" w:rsidRDefault="00630573" w:rsidP="00630573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3214EEAA" w14:textId="77777777" w:rsidR="00D238C1" w:rsidRDefault="00D238C1" w:rsidP="00630573">
      <w:pPr>
        <w:spacing w:after="0" w:line="240" w:lineRule="auto"/>
        <w:ind w:firstLine="5387"/>
      </w:pPr>
    </w:p>
    <w:sectPr w:rsidR="00D238C1" w:rsidSect="009D1F9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82B"/>
    <w:multiLevelType w:val="hybridMultilevel"/>
    <w:tmpl w:val="86AE588A"/>
    <w:lvl w:ilvl="0" w:tplc="0890C138">
      <w:start w:val="1"/>
      <w:numFmt w:val="decimal"/>
      <w:lvlText w:val="2.%1."/>
      <w:lvlJc w:val="left"/>
      <w:pPr>
        <w:ind w:left="720" w:hanging="360"/>
      </w:pPr>
      <w:rPr>
        <w:rFonts w:hint="default"/>
        <w:color w:val="000000" w:themeColor="text1"/>
      </w:rPr>
    </w:lvl>
    <w:lvl w:ilvl="1" w:tplc="FB6059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A5197"/>
    <w:multiLevelType w:val="hybridMultilevel"/>
    <w:tmpl w:val="86EA3F18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0E585A"/>
    <w:multiLevelType w:val="hybridMultilevel"/>
    <w:tmpl w:val="9FBA47C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736D08"/>
    <w:multiLevelType w:val="hybridMultilevel"/>
    <w:tmpl w:val="5A2A60E6"/>
    <w:lvl w:ilvl="0" w:tplc="91365998">
      <w:start w:val="1"/>
      <w:numFmt w:val="decimal"/>
      <w:lvlText w:val="4.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74720F"/>
    <w:multiLevelType w:val="hybridMultilevel"/>
    <w:tmpl w:val="DB38A61C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1B565F"/>
    <w:multiLevelType w:val="hybridMultilevel"/>
    <w:tmpl w:val="BDEEE314"/>
    <w:lvl w:ilvl="0" w:tplc="D5526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0852A38"/>
    <w:multiLevelType w:val="hybridMultilevel"/>
    <w:tmpl w:val="D758F71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C607B5"/>
    <w:multiLevelType w:val="hybridMultilevel"/>
    <w:tmpl w:val="984879CC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54275E"/>
    <w:multiLevelType w:val="hybridMultilevel"/>
    <w:tmpl w:val="7D08FAC0"/>
    <w:lvl w:ilvl="0" w:tplc="4FAAAFB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3211"/>
    <w:multiLevelType w:val="hybridMultilevel"/>
    <w:tmpl w:val="E000FCB2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D18014A"/>
    <w:multiLevelType w:val="hybridMultilevel"/>
    <w:tmpl w:val="5600D584"/>
    <w:lvl w:ilvl="0" w:tplc="62FE18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3D9F"/>
    <w:multiLevelType w:val="hybridMultilevel"/>
    <w:tmpl w:val="7CA0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3322D"/>
    <w:multiLevelType w:val="hybridMultilevel"/>
    <w:tmpl w:val="5AF291C4"/>
    <w:lvl w:ilvl="0" w:tplc="4B0449B0">
      <w:start w:val="1"/>
      <w:numFmt w:val="decimal"/>
      <w:lvlText w:val="3.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0C6B81"/>
    <w:multiLevelType w:val="hybridMultilevel"/>
    <w:tmpl w:val="DFA4134A"/>
    <w:lvl w:ilvl="0" w:tplc="BD70E8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9C727E"/>
    <w:multiLevelType w:val="hybridMultilevel"/>
    <w:tmpl w:val="2E34DB56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8FD05A7"/>
    <w:multiLevelType w:val="hybridMultilevel"/>
    <w:tmpl w:val="0186CD10"/>
    <w:lvl w:ilvl="0" w:tplc="97F2A582">
      <w:start w:val="1"/>
      <w:numFmt w:val="decimal"/>
      <w:lvlText w:val="5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26425"/>
    <w:multiLevelType w:val="hybridMultilevel"/>
    <w:tmpl w:val="3850DB2A"/>
    <w:lvl w:ilvl="0" w:tplc="E14E224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12602800">
    <w:abstractNumId w:val="8"/>
  </w:num>
  <w:num w:numId="2" w16cid:durableId="1195197739">
    <w:abstractNumId w:val="5"/>
  </w:num>
  <w:num w:numId="3" w16cid:durableId="731394817">
    <w:abstractNumId w:val="13"/>
  </w:num>
  <w:num w:numId="4" w16cid:durableId="1278022126">
    <w:abstractNumId w:val="11"/>
  </w:num>
  <w:num w:numId="5" w16cid:durableId="595091267">
    <w:abstractNumId w:val="10"/>
  </w:num>
  <w:num w:numId="6" w16cid:durableId="1546914479">
    <w:abstractNumId w:val="0"/>
  </w:num>
  <w:num w:numId="7" w16cid:durableId="1893346562">
    <w:abstractNumId w:val="1"/>
  </w:num>
  <w:num w:numId="8" w16cid:durableId="570624118">
    <w:abstractNumId w:val="7"/>
  </w:num>
  <w:num w:numId="9" w16cid:durableId="2131387830">
    <w:abstractNumId w:val="2"/>
  </w:num>
  <w:num w:numId="10" w16cid:durableId="353923856">
    <w:abstractNumId w:val="6"/>
  </w:num>
  <w:num w:numId="11" w16cid:durableId="831142125">
    <w:abstractNumId w:val="12"/>
  </w:num>
  <w:num w:numId="12" w16cid:durableId="770586082">
    <w:abstractNumId w:val="16"/>
  </w:num>
  <w:num w:numId="13" w16cid:durableId="1315715031">
    <w:abstractNumId w:val="14"/>
  </w:num>
  <w:num w:numId="14" w16cid:durableId="157114964">
    <w:abstractNumId w:val="3"/>
  </w:num>
  <w:num w:numId="15" w16cid:durableId="75632822">
    <w:abstractNumId w:val="15"/>
  </w:num>
  <w:num w:numId="16" w16cid:durableId="109010610">
    <w:abstractNumId w:val="4"/>
  </w:num>
  <w:num w:numId="17" w16cid:durableId="1747261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23"/>
    <w:rsid w:val="00005DE4"/>
    <w:rsid w:val="00017A36"/>
    <w:rsid w:val="00063835"/>
    <w:rsid w:val="00076701"/>
    <w:rsid w:val="00085E7E"/>
    <w:rsid w:val="00183D23"/>
    <w:rsid w:val="00310DD7"/>
    <w:rsid w:val="004E7D16"/>
    <w:rsid w:val="00630573"/>
    <w:rsid w:val="00634530"/>
    <w:rsid w:val="006A41A6"/>
    <w:rsid w:val="006C0553"/>
    <w:rsid w:val="00835F39"/>
    <w:rsid w:val="009042AE"/>
    <w:rsid w:val="009832A0"/>
    <w:rsid w:val="009A54A3"/>
    <w:rsid w:val="009D1F9B"/>
    <w:rsid w:val="00A11C92"/>
    <w:rsid w:val="00A77B5B"/>
    <w:rsid w:val="00B768F9"/>
    <w:rsid w:val="00BB2D78"/>
    <w:rsid w:val="00C46EF8"/>
    <w:rsid w:val="00D238C1"/>
    <w:rsid w:val="00DB0743"/>
    <w:rsid w:val="00E26CC0"/>
    <w:rsid w:val="00EC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A106"/>
  <w15:chartTrackingRefBased/>
  <w15:docId w15:val="{08FB9B15-F531-49B3-A3A8-E68F07D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7B5B"/>
    <w:pPr>
      <w:ind w:left="720"/>
      <w:contextualSpacing/>
    </w:pPr>
  </w:style>
  <w:style w:type="paragraph" w:styleId="a4">
    <w:name w:val="Balloon Text"/>
    <w:basedOn w:val="a"/>
    <w:link w:val="a5"/>
    <w:unhideWhenUsed/>
    <w:rsid w:val="009A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A54A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630573"/>
    <w:rPr>
      <w:color w:val="0563C1" w:themeColor="hyperlink"/>
      <w:u w:val="single"/>
    </w:rPr>
  </w:style>
  <w:style w:type="paragraph" w:customStyle="1" w:styleId="ConsPlusNormal">
    <w:name w:val="ConsPlusNormal"/>
    <w:rsid w:val="006305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63057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5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Cell">
    <w:name w:val="ConsPlusCell"/>
    <w:rsid w:val="0063057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0573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057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057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0573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630573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630573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90777" TargetMode="External"/><Relationship Id="rId5" Type="http://schemas.openxmlformats.org/officeDocument/2006/relationships/hyperlink" Target="http://docs.cntd.ru/document/902290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Булавко</dc:creator>
  <cp:keywords/>
  <dc:description/>
  <cp:lastModifiedBy>u</cp:lastModifiedBy>
  <cp:revision>2</cp:revision>
  <cp:lastPrinted>2023-09-18T07:06:00Z</cp:lastPrinted>
  <dcterms:created xsi:type="dcterms:W3CDTF">2023-09-18T07:10:00Z</dcterms:created>
  <dcterms:modified xsi:type="dcterms:W3CDTF">2023-09-18T07:10:00Z</dcterms:modified>
</cp:coreProperties>
</file>