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0E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171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9171B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1B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39171B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1B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39171B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1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9171B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1B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39171B" w:rsidRP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1B" w:rsidRDefault="0039171B" w:rsidP="003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1B">
        <w:rPr>
          <w:rFonts w:ascii="Times New Roman" w:hAnsi="Times New Roman" w:cs="Times New Roman"/>
          <w:sz w:val="28"/>
          <w:szCs w:val="28"/>
        </w:rPr>
        <w:t>От 24 октября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06-162-а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обеспечению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и антитеррористической 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на территории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поселения.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(21,0600)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06 марта 2006 года № 35-ФЗ «О противодействии терроризму» (с изменениями), в связи с участившими случаями телефонных звонков о «минировании» административных и торговых зданий, в целях обеспечения безопасности и антитеррористической защищенности, поддержания общественного порядка, устойчивого функционирования объектов жизнеобеспечения, недопущения проявления актов терроризма и предупреждения чрезвычайных ситуаций на территории Коськовского сельского поселения, администрация Коськовского сельского поселения ПОСТАНОВЛЯЕТ:</w:t>
      </w:r>
    </w:p>
    <w:p w:rsidR="0039171B" w:rsidRDefault="0039171B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D124E">
        <w:rPr>
          <w:rFonts w:ascii="Times New Roman" w:hAnsi="Times New Roman" w:cs="Times New Roman"/>
          <w:sz w:val="28"/>
          <w:szCs w:val="28"/>
        </w:rPr>
        <w:t>Провести дополнительный инструктаж сотрудников администрации поселения и подведомственных учреждений о действиях при поступлении анонимных телефонных звонков о «минировании» здания, учреждения, о взаимодействии с правоохранительными органами, и порядке проведения необходимых эвакомероприятий.</w:t>
      </w:r>
    </w:p>
    <w:p w:rsidR="00AD124E" w:rsidRDefault="00AD124E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Активизировать информационно-разъяснительную работу с населением, направленную на повышение бдительности граждан, объяснение порядка их действий при получении информации о возможных террористических угрозах.</w:t>
      </w:r>
    </w:p>
    <w:p w:rsidR="00AD124E" w:rsidRDefault="00AD124E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Усилить меры по организации пропускного режима в МУ «Коськовская ООШ» директор Смирнова Т.А..</w:t>
      </w:r>
    </w:p>
    <w:p w:rsidR="00AD124E" w:rsidRDefault="00AD124E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Шиженскому А.Е начальнику участка Коськовского ЖКХ- провести дополнительную проверку технических и инженерных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препятствующих доступу посторонних лиц на подведомственную территорию (котельная).</w:t>
      </w:r>
    </w:p>
    <w:p w:rsidR="00AD124E" w:rsidRDefault="00AD124E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Разработать порядок обхода подведомственных объектов и территории с целью выявления посторонних предметов, бесхозяйственного автотранспорта и обеспечить его исполнение.</w:t>
      </w:r>
    </w:p>
    <w:p w:rsidR="00AD124E" w:rsidRDefault="00AD124E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7A1704">
        <w:rPr>
          <w:rFonts w:ascii="Times New Roman" w:hAnsi="Times New Roman" w:cs="Times New Roman"/>
          <w:sz w:val="28"/>
          <w:szCs w:val="28"/>
        </w:rPr>
        <w:t>Провести уточнение Планов действий по предупреждению и ликвидации чрезвычайных ситуаций, паспортов безопасности территорий, при необходимости, осуществить их корректировку.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Проводить постоянный учет и контроль пребывания незарегистрированных иностранных граждан.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Обеспечить взаимодействие в установленном порядке с правоохранительными и надзорными органами, осуществляющими деятельность в области правопорядка, предупреждения и профилактики терроризма, при проведении мероприятий по обеспечению безопасности.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Провести инструктаж со специалистами администрации (ответственными дежурными) в части предоставления в установленном порядке в ЕДДС Тихвинского района оперативной информации о состоянии подведомственных объектов.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                              М.А.Степанов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Pr="007A1704" w:rsidRDefault="007A1704" w:rsidP="00391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704">
        <w:rPr>
          <w:rFonts w:ascii="Times New Roman" w:hAnsi="Times New Roman" w:cs="Times New Roman"/>
          <w:sz w:val="20"/>
          <w:szCs w:val="20"/>
        </w:rPr>
        <w:t>исполнитель-Пестерева В.А.</w:t>
      </w:r>
    </w:p>
    <w:p w:rsidR="007A1704" w:rsidRPr="007A1704" w:rsidRDefault="007A1704" w:rsidP="00391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704">
        <w:rPr>
          <w:rFonts w:ascii="Times New Roman" w:hAnsi="Times New Roman" w:cs="Times New Roman"/>
          <w:sz w:val="20"/>
          <w:szCs w:val="20"/>
        </w:rPr>
        <w:t>телефон, факс: 8(81367)43137</w:t>
      </w: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04" w:rsidRPr="0039171B" w:rsidRDefault="007A1704" w:rsidP="003917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1704" w:rsidRPr="0039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1B"/>
    <w:rsid w:val="0039171B"/>
    <w:rsid w:val="006E370E"/>
    <w:rsid w:val="007A1704"/>
    <w:rsid w:val="00994EA4"/>
    <w:rsid w:val="00A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2017-10-24T09:56:00Z</dcterms:created>
  <dcterms:modified xsi:type="dcterms:W3CDTF">2017-10-24T09:56:00Z</dcterms:modified>
</cp:coreProperties>
</file>