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32AC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4F76A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января 201</w:t>
      </w:r>
      <w:r w:rsidR="000024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321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2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435"/>
        <w:gridCol w:w="5310"/>
      </w:tblGrid>
      <w:tr w:rsidR="00B27B64" w:rsidRPr="00E32AC2">
        <w:trPr>
          <w:hidden/>
        </w:trPr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мероприятий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повышению устойчивости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экономики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чрезвычайных ситуациях мирного и военного времени Коськовского сельского поселения на 201</w:t>
            </w:r>
            <w:r w:rsidR="00002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21, 0600 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 21 декабря 1994 года № 68-ФЗ  «О  защите населения и территории от чрезвычайных ситуаций природного и техногенного характера», от  12 февраля 1998 года № 28-ФЗ «О гражданской обороне», Постановлением губернатора Ленинградской области от 10 мая 2007 года № 71-пг «Об образовании комиссии по повышению устойчивости функционирования организаций, объектов промышленности и хозяйства Ленинградской области в чрезвычайных ситуациях мирного времени и в особый период», Постановление Главы администрации  № 01-586-а от 04.07.2007 года «О создании объединенной комиссии по повышению устойчивости функционирования экономики Тихвинского района» и с целью эффективного проведения мероприятий по повышению устойчивости функционирования экономики на территории Коськовского сельского поселения в чрезвычайных ситуациях мирного времени и в военное время, администрация Коськовского сельского поселения ПОСТАНОВЛЯЕТ: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мероприятий по повышению устойчивости функционирования экономики в чрезвычайных ситуациях мирного и военного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времени Коськовского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201</w:t>
      </w:r>
      <w:r w:rsidR="000024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  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B27B64" w:rsidRPr="00E32AC2" w:rsidRDefault="002300AA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</w:t>
      </w:r>
      <w:r w:rsidR="00B80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М.А.  Степанов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исп. В.А. Пестерева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Телефон, факс: 8(81367) 43137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1660F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660F" w:rsidRDefault="0051660F" w:rsidP="00F5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0467" w:rsidRDefault="00F50467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50467" w:rsidSect="005D60B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к Постановлению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Главы администрации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321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-а от </w:t>
      </w:r>
      <w:r w:rsidR="00002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13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.01.201</w:t>
      </w:r>
      <w:r w:rsidR="0000248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B27B64" w:rsidRPr="00E32AC2" w:rsidRDefault="00B27B64" w:rsidP="001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9B4246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повышению устойчивости функционирования экономики в ЧС мирного и военного времени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Коськовское сельское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поселение Тихвинского муниципального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Ленинградской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области</w:t>
      </w:r>
      <w:r w:rsidRPr="00E3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20040" w:type="dxa"/>
        <w:tblInd w:w="-138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"/>
        <w:gridCol w:w="5579"/>
        <w:gridCol w:w="1701"/>
        <w:gridCol w:w="3520"/>
        <w:gridCol w:w="7140"/>
        <w:gridCol w:w="1590"/>
      </w:tblGrid>
      <w:tr w:rsidR="00B27B64" w:rsidRPr="00E32AC2" w:rsidTr="009B4246">
        <w:trPr>
          <w:hidden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  <w:t>#G0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основных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привлекается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- (выделение средств для):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-приведение в готовность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 приобретение оборудования для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ремонт простейших укрытий для населения;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запас воды, медикаментов и продуктов питания на несколько дней;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размещение населения согласно плана эвакуации;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оценка защиты населения.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устойчивости технологических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 энергетических систем: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затрат на осуществление каждого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систем управления, связи и оповещения;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распределение необходимые для этого силы и средства;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вероятность возникновения внутренних и внешних ЧС и их влияние.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мероприятий по повышению устойчивости работы: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зданий и сооружений, защиты населения от ЧС;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противопожарные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работы средств аварийного отключения;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обобщение полученных результатов и разработка 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по повышению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 работы и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обеспечение надежности;</w:t>
            </w:r>
          </w:p>
          <w:p w:rsidR="00B27B64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отчетности.</w:t>
            </w:r>
          </w:p>
          <w:p w:rsidR="00121E14" w:rsidRPr="00E32AC2" w:rsidRDefault="00121E1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согласовать перечень защитных сооружений ГО, предлагаемых использовать в качестве укрытий 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Третий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 администрации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                 </w:t>
      </w:r>
      <w:r w:rsidR="00E321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В.А.Пестерева</w:t>
      </w:r>
    </w:p>
    <w:p w:rsidR="00F50467" w:rsidRDefault="00B27B64" w:rsidP="00B27B64">
      <w:pPr>
        <w:rPr>
          <w:rFonts w:ascii="Arial" w:hAnsi="Arial" w:cs="Arial"/>
          <w:color w:val="000000"/>
          <w:sz w:val="18"/>
          <w:szCs w:val="18"/>
        </w:rPr>
        <w:sectPr w:rsidR="00F50467" w:rsidSect="00F5046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32AC2">
        <w:rPr>
          <w:rFonts w:ascii="Times New Roman" w:hAnsi="Times New Roman" w:cs="Times New Roman"/>
          <w:color w:val="000000"/>
          <w:sz w:val="18"/>
          <w:szCs w:val="18"/>
        </w:rPr>
        <w:t xml:space="preserve">Телефон, факс: 8(81367) 43137                                                                        </w:t>
      </w:r>
      <w:r w:rsidRPr="00E32AC2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</w:t>
      </w:r>
    </w:p>
    <w:p w:rsidR="00B27B64" w:rsidRPr="00E32AC2" w:rsidRDefault="00B27B64" w:rsidP="00B27B64">
      <w:pPr>
        <w:rPr>
          <w:sz w:val="18"/>
          <w:szCs w:val="18"/>
        </w:rPr>
      </w:pPr>
      <w:r w:rsidRPr="00E32AC2">
        <w:rPr>
          <w:rFonts w:ascii="Arial" w:hAnsi="Arial" w:cs="Arial"/>
          <w:color w:val="000000"/>
          <w:sz w:val="18"/>
          <w:szCs w:val="18"/>
        </w:rPr>
        <w:lastRenderedPageBreak/>
        <w:t xml:space="preserve">  </w:t>
      </w:r>
    </w:p>
    <w:sectPr w:rsidR="00B27B64" w:rsidRPr="00E32AC2" w:rsidSect="005D6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4"/>
    <w:rsid w:val="00002486"/>
    <w:rsid w:val="000A02A8"/>
    <w:rsid w:val="00121E14"/>
    <w:rsid w:val="00134E04"/>
    <w:rsid w:val="002300AA"/>
    <w:rsid w:val="004B7768"/>
    <w:rsid w:val="004F76A4"/>
    <w:rsid w:val="0051660F"/>
    <w:rsid w:val="005D60B1"/>
    <w:rsid w:val="006D7697"/>
    <w:rsid w:val="007E27EF"/>
    <w:rsid w:val="0081593A"/>
    <w:rsid w:val="009B4246"/>
    <w:rsid w:val="00B27B64"/>
    <w:rsid w:val="00B80FA3"/>
    <w:rsid w:val="00C25105"/>
    <w:rsid w:val="00E3213F"/>
    <w:rsid w:val="00E32AC2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2019-01-18T07:51:00Z</cp:lastPrinted>
  <dcterms:created xsi:type="dcterms:W3CDTF">2019-01-21T07:23:00Z</dcterms:created>
  <dcterms:modified xsi:type="dcterms:W3CDTF">2019-01-21T07:23:00Z</dcterms:modified>
</cp:coreProperties>
</file>