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89" w:rsidRPr="00016F89" w:rsidRDefault="00016F89" w:rsidP="002C4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016F89" w:rsidRPr="00016F89" w:rsidRDefault="00016F89" w:rsidP="002C4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016F89" w:rsidRPr="00016F89" w:rsidRDefault="00016F89" w:rsidP="002C4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ГОРСКОЕ СЕЛЬСКОЕ ПОСЕЛЕНИЕ</w:t>
      </w:r>
    </w:p>
    <w:p w:rsidR="00016F89" w:rsidRPr="00016F89" w:rsidRDefault="00016F89" w:rsidP="002C4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ТИХВИНСКОГО МУНИЦИПАЛЬНОГО РАЙОНА</w:t>
      </w:r>
    </w:p>
    <w:p w:rsidR="00016F89" w:rsidRPr="00016F89" w:rsidRDefault="00016F89" w:rsidP="002C4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ЛЕНИНГРАДСКОЙ ОБЛАСТИ</w:t>
      </w:r>
    </w:p>
    <w:p w:rsidR="00016F89" w:rsidRPr="00016F89" w:rsidRDefault="00016F89" w:rsidP="002C4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016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Pr="0001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ГОРСКОГО СЕЛЬСКОГО ПОСЕЛЕНИЯ)</w:t>
      </w:r>
    </w:p>
    <w:p w:rsidR="00016F89" w:rsidRPr="00016F89" w:rsidRDefault="00016F89" w:rsidP="002C4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6F89" w:rsidRPr="00016F89" w:rsidRDefault="00016F89" w:rsidP="002C4E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16F89" w:rsidRPr="00016F89" w:rsidRDefault="00016F89" w:rsidP="002C4EF1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F89" w:rsidRPr="00016F89" w:rsidRDefault="00BF13E3" w:rsidP="002C4EF1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</w:t>
      </w:r>
      <w:r w:rsidR="00016F89" w:rsidRPr="0001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</w:t>
      </w:r>
      <w:r w:rsidR="00016F89" w:rsidRPr="0001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года                             № 05-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</w:t>
      </w:r>
      <w:r w:rsidR="00016F89" w:rsidRPr="0001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-а</w:t>
      </w:r>
    </w:p>
    <w:p w:rsidR="00016F89" w:rsidRPr="00016F89" w:rsidRDefault="00016F89" w:rsidP="002C4EF1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12D" w:rsidRPr="002C4EF1" w:rsidRDefault="00B4612D" w:rsidP="002C4EF1">
      <w:pPr>
        <w:pStyle w:val="a5"/>
        <w:ind w:right="52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4EF1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r w:rsidR="00016F89" w:rsidRPr="002C4E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4EF1">
        <w:rPr>
          <w:rFonts w:ascii="Times New Roman" w:hAnsi="Times New Roman" w:cs="Times New Roman"/>
          <w:sz w:val="24"/>
          <w:szCs w:val="24"/>
          <w:lang w:eastAsia="ru-RU"/>
        </w:rPr>
        <w:t>«Укрепление межнационального и</w:t>
      </w:r>
      <w:r w:rsidR="00016F89" w:rsidRPr="002C4E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4EF1">
        <w:rPr>
          <w:rFonts w:ascii="Times New Roman" w:hAnsi="Times New Roman" w:cs="Times New Roman"/>
          <w:sz w:val="24"/>
          <w:szCs w:val="24"/>
          <w:lang w:eastAsia="ru-RU"/>
        </w:rPr>
        <w:t>межконфессионального согласия, сохранение</w:t>
      </w:r>
      <w:r w:rsidR="00016F89" w:rsidRPr="002C4E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4EF1">
        <w:rPr>
          <w:rFonts w:ascii="Times New Roman" w:hAnsi="Times New Roman" w:cs="Times New Roman"/>
          <w:sz w:val="24"/>
          <w:szCs w:val="24"/>
          <w:lang w:eastAsia="ru-RU"/>
        </w:rPr>
        <w:t>и развитие языков культуры</w:t>
      </w:r>
      <w:r w:rsidR="007F0E88" w:rsidRPr="002C4EF1">
        <w:rPr>
          <w:rFonts w:ascii="Times New Roman" w:hAnsi="Times New Roman" w:cs="Times New Roman"/>
          <w:sz w:val="24"/>
          <w:szCs w:val="24"/>
          <w:lang w:eastAsia="ru-RU"/>
        </w:rPr>
        <w:t xml:space="preserve"> народов Российской</w:t>
      </w:r>
      <w:r w:rsidR="00016F89" w:rsidRPr="002C4E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0E88" w:rsidRPr="002C4EF1">
        <w:rPr>
          <w:rFonts w:ascii="Times New Roman" w:hAnsi="Times New Roman" w:cs="Times New Roman"/>
          <w:sz w:val="24"/>
          <w:szCs w:val="24"/>
          <w:lang w:eastAsia="ru-RU"/>
        </w:rPr>
        <w:t>Федерации, проживающих на территории</w:t>
      </w:r>
      <w:r w:rsidR="00016F89" w:rsidRPr="002C4EF1">
        <w:rPr>
          <w:rFonts w:ascii="Times New Roman" w:hAnsi="Times New Roman" w:cs="Times New Roman"/>
          <w:sz w:val="24"/>
          <w:szCs w:val="24"/>
          <w:lang w:eastAsia="ru-RU"/>
        </w:rPr>
        <w:t xml:space="preserve"> Горского сельского поселения </w:t>
      </w:r>
      <w:r w:rsidR="00866C29" w:rsidRPr="002C4EF1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016F89" w:rsidRPr="002C4EF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66C29" w:rsidRPr="002C4EF1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016F89" w:rsidRPr="002C4EF1"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r w:rsidR="00866C29" w:rsidRPr="002C4EF1">
        <w:rPr>
          <w:rFonts w:ascii="Times New Roman" w:hAnsi="Times New Roman" w:cs="Times New Roman"/>
          <w:sz w:val="24"/>
          <w:szCs w:val="24"/>
          <w:lang w:eastAsia="ru-RU"/>
        </w:rPr>
        <w:t>гг</w:t>
      </w:r>
      <w:r w:rsidR="00016F89" w:rsidRPr="002C4EF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F0E88" w:rsidRPr="002C4EF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C4E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7F53" w:rsidRPr="002C4EF1">
        <w:rPr>
          <w:rFonts w:ascii="Times New Roman" w:hAnsi="Times New Roman" w:cs="Times New Roman"/>
          <w:sz w:val="24"/>
          <w:szCs w:val="24"/>
          <w:lang w:eastAsia="ru-RU"/>
        </w:rPr>
        <w:t xml:space="preserve">   </w:t>
      </w:r>
    </w:p>
    <w:p w:rsidR="005F7F53" w:rsidRPr="002C4EF1" w:rsidRDefault="005F7F53" w:rsidP="002C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0E88" w:rsidRPr="002C4EF1" w:rsidRDefault="007F0E88" w:rsidP="002C4EF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7F53" w:rsidRPr="002C4EF1" w:rsidRDefault="005F7F53" w:rsidP="002C4EF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016F89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7.2 ст. 14 Федерального закона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7F0E88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016F89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Горское сельское поселение Тихвинского муниципального района Ленинградской области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ПОСТАНОВЛЯЕТ:</w:t>
      </w:r>
    </w:p>
    <w:p w:rsidR="005F7F53" w:rsidRPr="002C4EF1" w:rsidRDefault="005F7F53" w:rsidP="002C4E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муниципальную программу «</w:t>
      </w:r>
      <w:r w:rsidR="007F0E88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16F89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Горского сельского поселения</w:t>
      </w:r>
      <w:r w:rsidR="00866C29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</w:t>
      </w:r>
      <w:r w:rsidR="00016F89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66C29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016F89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="00866C29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r w:rsidR="00016F89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F7F53" w:rsidRPr="002C4EF1" w:rsidRDefault="005F7F53" w:rsidP="002C4E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данного постановления оставляю за собой.</w:t>
      </w:r>
    </w:p>
    <w:p w:rsidR="005F7F53" w:rsidRPr="002C4EF1" w:rsidRDefault="007F0E88" w:rsidP="002C4E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настоящее п</w:t>
      </w:r>
      <w:r w:rsidR="005F7F53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 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сети Интернет на официальном сайте </w:t>
      </w:r>
      <w:r w:rsidR="00016F89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Горского сельского поселения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5F7F53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7F53" w:rsidRPr="002C4EF1" w:rsidRDefault="002C4EF1" w:rsidP="002C4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</w:t>
      </w:r>
    </w:p>
    <w:p w:rsidR="007F0E88" w:rsidRPr="002C4EF1" w:rsidRDefault="00016F89" w:rsidP="002C4E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Горского сельского поселения</w:t>
      </w:r>
      <w:r w:rsidR="007F0E88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В. Кузнецова</w:t>
      </w:r>
    </w:p>
    <w:p w:rsidR="007F0E88" w:rsidRPr="002C4EF1" w:rsidRDefault="007F0E88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612D" w:rsidRPr="002C4EF1" w:rsidRDefault="00B4612D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12D" w:rsidRPr="002C4EF1" w:rsidRDefault="00B4612D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12D" w:rsidRPr="002C4EF1" w:rsidRDefault="00B4612D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612D" w:rsidRDefault="00B4612D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EF1" w:rsidRDefault="002C4EF1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EF1" w:rsidRPr="002C4EF1" w:rsidRDefault="002C4EF1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F53" w:rsidRPr="002C4EF1" w:rsidRDefault="005F7F53" w:rsidP="002C4E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УТВЕРЖДЕНА</w:t>
      </w:r>
    </w:p>
    <w:p w:rsidR="005F7F53" w:rsidRPr="002C4EF1" w:rsidRDefault="00016F89" w:rsidP="002C4E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F7F53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остановлением 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F7F53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5F7F53" w:rsidRPr="002C4EF1" w:rsidRDefault="00016F89" w:rsidP="002C4E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Горского</w:t>
      </w:r>
      <w:r w:rsidR="00C82FD6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5F7F53" w:rsidRPr="002C4EF1" w:rsidRDefault="005F7F53" w:rsidP="002C4E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F1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F1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016F89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г.  №05</w:t>
      </w:r>
      <w:r w:rsidR="00BF1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-81-а</w:t>
      </w:r>
      <w:bookmarkStart w:id="0" w:name="_GoBack"/>
      <w:bookmarkEnd w:id="0"/>
    </w:p>
    <w:p w:rsidR="005F7F53" w:rsidRPr="002C4EF1" w:rsidRDefault="005F7F53" w:rsidP="002C4E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C82FD6"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C82FD6"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16F89"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Горского сельского</w:t>
      </w:r>
      <w:r w:rsidR="00866C29"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поселения на 202</w:t>
      </w:r>
      <w:r w:rsidR="00016F89"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866C29"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016F89"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C82FD6"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66C29"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гг</w:t>
      </w:r>
      <w:r w:rsidR="00016F89"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программы: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</w:t>
      </w:r>
      <w:r w:rsidR="00C82FD6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016F89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Горского сельского</w:t>
      </w:r>
      <w:r w:rsidR="00866C29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на 202</w:t>
      </w:r>
      <w:r w:rsidR="00016F89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66C29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016F89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="00866C29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 (далее Программа)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 программы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16F89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дминистрация муниципального образования </w:t>
      </w:r>
      <w:r w:rsidR="00016F89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Горское сельское поселение Тихвинского муниципального района Ленинградской области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Разработчик программы: </w:t>
      </w:r>
      <w:r w:rsidR="00016F89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Горское сельское поселение Тихвинского муниципального района Ленинградской области</w:t>
      </w:r>
      <w:r w:rsidR="00016F89"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укрепление в поселении терпимости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основных мероприятий Программы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разработка и реализация комплекса мероприятий по пропаганде миролюбия, повышению толерантности </w:t>
      </w:r>
      <w:proofErr w:type="gramStart"/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 этническим</w:t>
      </w:r>
      <w:proofErr w:type="gramEnd"/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религиозным и политическим разногласиям, противодействие экстремизму;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</w:r>
    </w:p>
    <w:p w:rsidR="003D101B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Исполнители Программы: </w:t>
      </w:r>
    </w:p>
    <w:p w:rsidR="005F7F53" w:rsidRPr="002C4EF1" w:rsidRDefault="003D101B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администрация муниципального образования Горское сельское поселение Тихвинского муниципального района Ленинградской области</w:t>
      </w:r>
    </w:p>
    <w:p w:rsidR="003D101B" w:rsidRPr="002C4EF1" w:rsidRDefault="003D101B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-  МКУ Горский КДЦ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конечные результаты: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степени распространенности негативных этнических установок и предрассудков, прежде всего, в молодежной среде;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контроля за реализацией Программы:</w:t>
      </w:r>
    </w:p>
    <w:p w:rsidR="003D101B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D101B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муниципального образования Горское сельское поселение Тихвинского муниципального района Ленинградской области</w:t>
      </w:r>
      <w:r w:rsidR="003D101B"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проблемы и обоснование необходимости её решения программными методами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разработки целевой Программы в муниципальном образовании </w:t>
      </w:r>
      <w:r w:rsidR="003D101B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Горское сельское поселение Тихвинского муниципального района Ленинградской области 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3D101B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Горского сельского поселения, 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социальную и культурную адаптацию мигрантов, профилактику межнациональных (межэтнических) конфликтов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Программы вызвана необходимостью поддержания стабильной общественно-политической обстановки и профилактики экстремизма на территории муниципального образования </w:t>
      </w:r>
      <w:r w:rsidR="003D101B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Горское сельское поселение Тихвинского муниципального района Ленинградской области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сельского поселения) в сфере межнациональных отношений.</w:t>
      </w:r>
    </w:p>
    <w:p w:rsidR="005F7F53" w:rsidRPr="002C4EF1" w:rsidRDefault="003D101B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F7F53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достаточно 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невысоким</w:t>
      </w:r>
      <w:r w:rsidR="005F7F53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 жизни граждан,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разнонациональной</w:t>
      </w:r>
      <w:proofErr w:type="spellEnd"/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Программы будут реализовываться мероприятия, направленные на решение проблем профилактики, проявлений экстремизма в сельском поселении: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мероприятий, направленных на укрепление межнационального мира и стабильности;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информированности населения о решении проблем в сфере межнационального сотрудничества.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отсутствии программно-целевого подхода к решению проблем профилактики экстремизма и гармонизации межнациональных отношений в сельском поселении возможен негативный прогноз по развитию событий в данной сфере.</w:t>
      </w:r>
    </w:p>
    <w:p w:rsidR="005F7F53" w:rsidRPr="002C4EF1" w:rsidRDefault="005F7F53" w:rsidP="002C4E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реализации Программы являются: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Выявление и преодоление негативных тенденций, тормозящих устойчивое и культурное развитие сельского поселения и находящих свое </w:t>
      </w:r>
      <w:proofErr w:type="gramStart"/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  в</w:t>
      </w:r>
      <w:proofErr w:type="gramEnd"/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фактах: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межэтнической и межконфессиональной враждебности и нетерпимости;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агрессии и насилия на межэтнической основе;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негативных этнических и конфессиональных стереотипов;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ксенофобии, бытового расизма, шовинизма;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политического экстремизма на национальной почве.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воспитания культуры толерантности и межнационального согласия;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</w:t>
      </w:r>
      <w:proofErr w:type="gramStart"/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этнокультурных  конфессиональных</w:t>
      </w:r>
      <w:proofErr w:type="gramEnd"/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потребностей жителей поселения.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5F7F53" w:rsidRPr="002C4EF1" w:rsidRDefault="005F7F53" w:rsidP="002C4E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методы достижения цели и решения задач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Совершенствование системы регулирования </w:t>
      </w:r>
      <w:proofErr w:type="spellStart"/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этносоциальных</w:t>
      </w:r>
      <w:proofErr w:type="spellEnd"/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этнокультурных процессов в поселении.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Разработка и реализация </w:t>
      </w:r>
      <w:r w:rsidR="003D101B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культурных мероприятий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направленных на формирование у подрастающего поколения позитивных установок на этническое многообразие.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межэтнической интеграции в области культуры.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5F7F53" w:rsidRPr="002C4EF1" w:rsidRDefault="005F7F53" w:rsidP="002C4E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 –  202</w:t>
      </w:r>
      <w:r w:rsidR="003D101B"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866C29"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3D101B"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</w:t>
      </w:r>
      <w:r w:rsidR="00866C29"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гг</w:t>
      </w: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F7F53" w:rsidRPr="002C4EF1" w:rsidRDefault="005F7F53" w:rsidP="002C4E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программных мероприятий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целей и задач Программы обеспечивается выполнением мероприятий: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культуры толерантности через систему образования.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Укрепление толерантности и профилактика экстремизма в молодежной среде.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«этно-» и «</w:t>
      </w:r>
      <w:proofErr w:type="spellStart"/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мигрантофобий</w:t>
      </w:r>
      <w:proofErr w:type="spellEnd"/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Развитие толерантной среды сельского поселения средствами массовой информации.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5F7F53" w:rsidRPr="002C4EF1" w:rsidRDefault="005F7F53" w:rsidP="002C4E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условия и направления реализации Программы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условием успешного выполнения Программы является взаимодействие при ее реализации органов власти, учреждений культуры</w:t>
      </w:r>
      <w:r w:rsidR="003D101B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образовательных учреждений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5F7F53" w:rsidRPr="002C4EF1" w:rsidRDefault="005F7F53" w:rsidP="002C4EF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Программы, контроль за ходом ее исполнения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общественной комиссии по профилактике преступлений и правонарушений муниципального образования</w:t>
      </w:r>
      <w:r w:rsidR="002C4EF1"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Горское сельское поселение Тихвинского муниципального района Ленинградской области</w:t>
      </w: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общественных организаций и объединений, некоммерческих организаций.</w:t>
      </w:r>
    </w:p>
    <w:p w:rsidR="005F7F53" w:rsidRPr="002C4EF1" w:rsidRDefault="005F7F53" w:rsidP="002C4EF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социально-экономический эффект от реализации Программы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позволит: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Снизить степень распространенности негативных этнических установок и предрассудков, прежде всего, в молодежной среде.   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5F7F53" w:rsidRPr="002C4EF1" w:rsidRDefault="005F7F53" w:rsidP="002C4E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Ожидаемые результаты реализации Программы, целевые показатели (индикаторы)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4722"/>
      </w:tblGrid>
      <w:tr w:rsidR="005F7F53" w:rsidRPr="002C4EF1" w:rsidTr="005F7F5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2C4EF1" w:rsidRDefault="005F7F53" w:rsidP="002C4E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формулировка программных задач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2C4EF1" w:rsidRDefault="005F7F53" w:rsidP="002C4E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показателей (индикаторов) оценки эффективности</w:t>
            </w:r>
          </w:p>
        </w:tc>
      </w:tr>
      <w:tr w:rsidR="005F7F53" w:rsidRPr="002C4EF1" w:rsidTr="005F7F5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2C4EF1" w:rsidRDefault="005F7F53" w:rsidP="002C4E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антитеррористической защищенности,  мест массового скопления населения села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2C4EF1" w:rsidRDefault="005F7F53" w:rsidP="002C4E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5F7F53" w:rsidRPr="002C4EF1" w:rsidTr="005F7F5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2C4EF1" w:rsidRDefault="005F7F53" w:rsidP="002C4E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антитеррористической защищенности учреждений села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2C4EF1" w:rsidRDefault="005F7F53" w:rsidP="002C4E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5F7F53" w:rsidRPr="002C4EF1" w:rsidTr="005F7F5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2C4EF1" w:rsidRDefault="005F7F53" w:rsidP="002C4E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профилактике и противодействию экстремизму на национальной и религиозной почве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2C4EF1" w:rsidRDefault="005F7F53" w:rsidP="002C4E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</w:t>
            </w:r>
          </w:p>
          <w:p w:rsidR="005F7F53" w:rsidRPr="002C4EF1" w:rsidRDefault="005F7F53" w:rsidP="002C4E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7F53" w:rsidRPr="002C4EF1" w:rsidTr="005F7F53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2C4EF1" w:rsidRDefault="005F7F53" w:rsidP="002C4E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работой администрации муниципального образования «Архангельское» по осуществлению мероприятий, связанных с профилактикой экстремизма и терроризма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F7F53" w:rsidRPr="002C4EF1" w:rsidRDefault="005F7F53" w:rsidP="002C4E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социологических опросов и мониторинга состояния межэтнических и религиозных отношений (в процентах)</w:t>
            </w:r>
          </w:p>
          <w:p w:rsidR="005F7F53" w:rsidRPr="002C4EF1" w:rsidRDefault="005F7F53" w:rsidP="002C4EF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7789" w:rsidRPr="002C4EF1" w:rsidRDefault="00747789" w:rsidP="002C4EF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7789" w:rsidRPr="002C4EF1" w:rsidSect="00866C2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03F0"/>
    <w:multiLevelType w:val="multilevel"/>
    <w:tmpl w:val="88941C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B78E4"/>
    <w:multiLevelType w:val="multilevel"/>
    <w:tmpl w:val="3ABA7C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65EF8"/>
    <w:multiLevelType w:val="multilevel"/>
    <w:tmpl w:val="425AF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B496F"/>
    <w:multiLevelType w:val="multilevel"/>
    <w:tmpl w:val="B8843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3F4ADB"/>
    <w:multiLevelType w:val="multilevel"/>
    <w:tmpl w:val="FF1C84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12509"/>
    <w:multiLevelType w:val="multilevel"/>
    <w:tmpl w:val="F56AA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825896"/>
    <w:multiLevelType w:val="multilevel"/>
    <w:tmpl w:val="6A8C1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0705BE"/>
    <w:multiLevelType w:val="multilevel"/>
    <w:tmpl w:val="EEAE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C5D8E"/>
    <w:multiLevelType w:val="multilevel"/>
    <w:tmpl w:val="926232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3DB"/>
    <w:rsid w:val="00016F89"/>
    <w:rsid w:val="00277A4D"/>
    <w:rsid w:val="002C4EF1"/>
    <w:rsid w:val="00317C64"/>
    <w:rsid w:val="003C53DB"/>
    <w:rsid w:val="003D101B"/>
    <w:rsid w:val="005F7F53"/>
    <w:rsid w:val="006D79F2"/>
    <w:rsid w:val="00747789"/>
    <w:rsid w:val="007F0E88"/>
    <w:rsid w:val="0081384B"/>
    <w:rsid w:val="00866C29"/>
    <w:rsid w:val="00922A32"/>
    <w:rsid w:val="00B4612D"/>
    <w:rsid w:val="00BF13E3"/>
    <w:rsid w:val="00C82FD6"/>
    <w:rsid w:val="00D0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8DFB"/>
  <w15:docId w15:val="{DF6F3E17-FAF9-4E02-B583-E213E09E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84B"/>
  </w:style>
  <w:style w:type="paragraph" w:styleId="2">
    <w:name w:val="heading 2"/>
    <w:basedOn w:val="a"/>
    <w:link w:val="20"/>
    <w:uiPriority w:val="9"/>
    <w:qFormat/>
    <w:rsid w:val="005F7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7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F53"/>
    <w:rPr>
      <w:b/>
      <w:bCs/>
    </w:rPr>
  </w:style>
  <w:style w:type="character" w:customStyle="1" w:styleId="itemdatemodified">
    <w:name w:val="itemdatemodified"/>
    <w:basedOn w:val="a0"/>
    <w:rsid w:val="005F7F53"/>
  </w:style>
  <w:style w:type="paragraph" w:styleId="a5">
    <w:name w:val="No Spacing"/>
    <w:uiPriority w:val="1"/>
    <w:qFormat/>
    <w:rsid w:val="00B4612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7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398">
          <w:marLeft w:val="0"/>
          <w:marRight w:val="0"/>
          <w:marTop w:val="240"/>
          <w:marBottom w:val="6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363">
          <w:marLeft w:val="0"/>
          <w:marRight w:val="0"/>
          <w:marTop w:val="240"/>
          <w:marBottom w:val="6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D98FE-CE45-41F8-90B8-4253A6B9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Пользователь</cp:lastModifiedBy>
  <cp:revision>8</cp:revision>
  <cp:lastPrinted>2024-06-21T07:36:00Z</cp:lastPrinted>
  <dcterms:created xsi:type="dcterms:W3CDTF">2021-12-08T12:04:00Z</dcterms:created>
  <dcterms:modified xsi:type="dcterms:W3CDTF">2024-06-21T07:36:00Z</dcterms:modified>
</cp:coreProperties>
</file>