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86"/>
        <w:gridCol w:w="3721"/>
        <w:gridCol w:w="733"/>
        <w:gridCol w:w="4513"/>
        <w:gridCol w:w="81"/>
        <w:gridCol w:w="303"/>
      </w:tblGrid>
      <w:tr w:rsidR="008E0778" w:rsidRPr="005944CB" w14:paraId="01E64098" w14:textId="77777777" w:rsidTr="00007C5A">
        <w:tc>
          <w:tcPr>
            <w:tcW w:w="286" w:type="dxa"/>
            <w:shd w:val="clear" w:color="auto" w:fill="auto"/>
          </w:tcPr>
          <w:p w14:paraId="7BD3986D" w14:textId="77777777" w:rsidR="008E0778" w:rsidRPr="005944CB" w:rsidRDefault="008E0778" w:rsidP="00C06ABD">
            <w:pPr>
              <w:spacing w:after="0" w:line="240" w:lineRule="auto"/>
              <w:jc w:val="center"/>
              <w:rPr>
                <w:rFonts w:ascii="Times New Roman" w:hAnsi="Times New Roman"/>
                <w:b/>
                <w:sz w:val="24"/>
                <w:szCs w:val="24"/>
                <w:lang w:eastAsia="ru-RU"/>
              </w:rPr>
            </w:pPr>
          </w:p>
        </w:tc>
        <w:tc>
          <w:tcPr>
            <w:tcW w:w="9048" w:type="dxa"/>
            <w:gridSpan w:val="4"/>
            <w:shd w:val="clear" w:color="auto" w:fill="auto"/>
          </w:tcPr>
          <w:p w14:paraId="24A6E76F" w14:textId="77777777" w:rsidR="00EB59D0" w:rsidRPr="008303FB" w:rsidRDefault="00EB59D0" w:rsidP="00EB59D0">
            <w:pPr>
              <w:spacing w:after="0" w:line="240" w:lineRule="auto"/>
              <w:jc w:val="center"/>
              <w:rPr>
                <w:rFonts w:ascii="Times New Roman" w:hAnsi="Times New Roman"/>
                <w:b/>
                <w:sz w:val="24"/>
                <w:szCs w:val="24"/>
                <w:lang w:eastAsia="ru-RU"/>
              </w:rPr>
            </w:pPr>
            <w:r w:rsidRPr="008303FB">
              <w:rPr>
                <w:rFonts w:ascii="Times New Roman" w:hAnsi="Times New Roman"/>
                <w:b/>
                <w:sz w:val="24"/>
                <w:szCs w:val="24"/>
                <w:lang w:eastAsia="ru-RU"/>
              </w:rPr>
              <w:t>СОВЕТ ДЕПУТАТОВ</w:t>
            </w:r>
          </w:p>
          <w:p w14:paraId="32094A64" w14:textId="77777777" w:rsidR="00EB59D0" w:rsidRPr="008303FB" w:rsidRDefault="00EB59D0" w:rsidP="00EB59D0">
            <w:pPr>
              <w:spacing w:after="0" w:line="240" w:lineRule="auto"/>
              <w:jc w:val="center"/>
              <w:rPr>
                <w:rFonts w:ascii="Times New Roman" w:hAnsi="Times New Roman"/>
                <w:b/>
                <w:sz w:val="24"/>
                <w:szCs w:val="24"/>
                <w:lang w:eastAsia="ru-RU"/>
              </w:rPr>
            </w:pPr>
            <w:r w:rsidRPr="008303FB">
              <w:rPr>
                <w:rFonts w:ascii="Times New Roman" w:hAnsi="Times New Roman"/>
                <w:b/>
                <w:sz w:val="24"/>
                <w:szCs w:val="24"/>
                <w:lang w:eastAsia="ru-RU"/>
              </w:rPr>
              <w:t>МУНИЦИПАЛЬНОГО ОБРАЗОВАНИЯ</w:t>
            </w:r>
          </w:p>
          <w:p w14:paraId="2977B998" w14:textId="77777777" w:rsidR="00EB59D0" w:rsidRPr="008303FB" w:rsidRDefault="00731D21" w:rsidP="00EB59D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ГАНЬКОВСКОЕ</w:t>
            </w:r>
            <w:r w:rsidR="00EB59D0" w:rsidRPr="008303FB">
              <w:rPr>
                <w:rFonts w:ascii="Times New Roman" w:hAnsi="Times New Roman"/>
                <w:b/>
                <w:sz w:val="24"/>
                <w:szCs w:val="24"/>
                <w:lang w:eastAsia="ru-RU"/>
              </w:rPr>
              <w:t xml:space="preserve"> СЕЛЬСКОЕ ПОСЕЛЕНИЕ</w:t>
            </w:r>
          </w:p>
          <w:p w14:paraId="7117B8D5" w14:textId="77777777" w:rsidR="00EB59D0" w:rsidRPr="008303FB" w:rsidRDefault="00EB59D0" w:rsidP="00EB59D0">
            <w:pPr>
              <w:spacing w:after="0" w:line="240" w:lineRule="auto"/>
              <w:jc w:val="center"/>
              <w:rPr>
                <w:rFonts w:ascii="Times New Roman" w:hAnsi="Times New Roman"/>
                <w:b/>
                <w:sz w:val="24"/>
                <w:szCs w:val="24"/>
                <w:lang w:eastAsia="ru-RU"/>
              </w:rPr>
            </w:pPr>
            <w:r w:rsidRPr="008303FB">
              <w:rPr>
                <w:rFonts w:ascii="Times New Roman" w:hAnsi="Times New Roman"/>
                <w:b/>
                <w:sz w:val="24"/>
                <w:szCs w:val="24"/>
                <w:lang w:eastAsia="ru-RU"/>
              </w:rPr>
              <w:t>ТИХВИНСКОГО МУНИЦИПАЛЬНОГО РАЙОНА</w:t>
            </w:r>
          </w:p>
          <w:p w14:paraId="361AC18F" w14:textId="77777777" w:rsidR="00EB59D0" w:rsidRPr="008303FB" w:rsidRDefault="00EB59D0" w:rsidP="00EB59D0">
            <w:pPr>
              <w:spacing w:after="0" w:line="240" w:lineRule="auto"/>
              <w:jc w:val="center"/>
              <w:rPr>
                <w:rFonts w:ascii="Times New Roman" w:hAnsi="Times New Roman"/>
                <w:b/>
                <w:sz w:val="24"/>
                <w:szCs w:val="24"/>
                <w:lang w:eastAsia="ru-RU"/>
              </w:rPr>
            </w:pPr>
            <w:r w:rsidRPr="008303FB">
              <w:rPr>
                <w:rFonts w:ascii="Times New Roman" w:hAnsi="Times New Roman"/>
                <w:b/>
                <w:sz w:val="24"/>
                <w:szCs w:val="24"/>
                <w:lang w:eastAsia="ru-RU"/>
              </w:rPr>
              <w:t>ЛЕНИНГРАДСКОЙ ОБЛАСТИ</w:t>
            </w:r>
          </w:p>
          <w:p w14:paraId="3B80604B" w14:textId="77777777" w:rsidR="00EB59D0" w:rsidRPr="008303FB" w:rsidRDefault="00EB59D0" w:rsidP="00EB59D0">
            <w:pPr>
              <w:spacing w:after="0" w:line="240" w:lineRule="auto"/>
              <w:jc w:val="center"/>
              <w:rPr>
                <w:rFonts w:ascii="Times New Roman" w:hAnsi="Times New Roman"/>
                <w:b/>
                <w:sz w:val="24"/>
                <w:szCs w:val="24"/>
                <w:lang w:eastAsia="ru-RU"/>
              </w:rPr>
            </w:pPr>
            <w:r w:rsidRPr="008303FB">
              <w:rPr>
                <w:rFonts w:ascii="Times New Roman" w:hAnsi="Times New Roman"/>
                <w:b/>
                <w:sz w:val="24"/>
                <w:szCs w:val="24"/>
                <w:lang w:eastAsia="ru-RU"/>
              </w:rPr>
              <w:t>(</w:t>
            </w:r>
            <w:r>
              <w:rPr>
                <w:rFonts w:ascii="Times New Roman" w:hAnsi="Times New Roman"/>
                <w:b/>
                <w:sz w:val="24"/>
                <w:szCs w:val="24"/>
                <w:lang w:eastAsia="ru-RU"/>
              </w:rPr>
              <w:t xml:space="preserve">СОВЕТ ДЕПУТАТОВ </w:t>
            </w:r>
            <w:r w:rsidR="00731D21">
              <w:rPr>
                <w:rFonts w:ascii="Times New Roman" w:hAnsi="Times New Roman"/>
                <w:b/>
                <w:sz w:val="24"/>
                <w:szCs w:val="24"/>
                <w:lang w:eastAsia="ru-RU"/>
              </w:rPr>
              <w:t>ГАНЬКОВСКОГО</w:t>
            </w:r>
            <w:r>
              <w:rPr>
                <w:rFonts w:ascii="Times New Roman" w:hAnsi="Times New Roman"/>
                <w:b/>
                <w:sz w:val="24"/>
                <w:szCs w:val="24"/>
                <w:lang w:eastAsia="ru-RU"/>
              </w:rPr>
              <w:t xml:space="preserve"> СЕЛЬСКОГО ПОСЕЛЕНИЯ</w:t>
            </w:r>
            <w:r w:rsidRPr="008303FB">
              <w:rPr>
                <w:rFonts w:ascii="Times New Roman" w:hAnsi="Times New Roman"/>
                <w:b/>
                <w:sz w:val="24"/>
                <w:szCs w:val="24"/>
                <w:lang w:eastAsia="ru-RU"/>
              </w:rPr>
              <w:t>)</w:t>
            </w:r>
          </w:p>
          <w:p w14:paraId="46FAF2D0" w14:textId="77777777" w:rsidR="00EB59D0" w:rsidRDefault="00EB59D0" w:rsidP="00EB59D0">
            <w:pPr>
              <w:spacing w:after="0" w:line="240" w:lineRule="auto"/>
              <w:jc w:val="center"/>
              <w:rPr>
                <w:rFonts w:ascii="Times New Roman" w:hAnsi="Times New Roman"/>
                <w:b/>
                <w:sz w:val="24"/>
                <w:szCs w:val="24"/>
                <w:lang w:eastAsia="ru-RU"/>
              </w:rPr>
            </w:pPr>
          </w:p>
          <w:p w14:paraId="2442000A" w14:textId="77777777" w:rsidR="003B3518" w:rsidRDefault="003B3518" w:rsidP="00EB59D0">
            <w:pPr>
              <w:spacing w:after="0" w:line="240" w:lineRule="auto"/>
              <w:jc w:val="center"/>
              <w:rPr>
                <w:rFonts w:ascii="Times New Roman" w:hAnsi="Times New Roman"/>
                <w:b/>
                <w:sz w:val="24"/>
                <w:szCs w:val="24"/>
                <w:lang w:eastAsia="ru-RU"/>
              </w:rPr>
            </w:pPr>
          </w:p>
          <w:p w14:paraId="13083762" w14:textId="77777777" w:rsidR="00EB59D0" w:rsidRDefault="00EB59D0" w:rsidP="00EB59D0">
            <w:pPr>
              <w:spacing w:after="0" w:line="240" w:lineRule="auto"/>
              <w:jc w:val="center"/>
              <w:rPr>
                <w:rFonts w:ascii="Times New Roman" w:hAnsi="Times New Roman"/>
                <w:b/>
                <w:sz w:val="24"/>
                <w:szCs w:val="24"/>
                <w:lang w:eastAsia="ru-RU"/>
              </w:rPr>
            </w:pPr>
            <w:r w:rsidRPr="008303FB">
              <w:rPr>
                <w:rFonts w:ascii="Times New Roman" w:hAnsi="Times New Roman"/>
                <w:b/>
                <w:sz w:val="24"/>
                <w:szCs w:val="24"/>
                <w:lang w:eastAsia="ru-RU"/>
              </w:rPr>
              <w:t>Р Е Ш Е Н И Е</w:t>
            </w:r>
          </w:p>
          <w:p w14:paraId="3D416379" w14:textId="77777777" w:rsidR="008E0778" w:rsidRDefault="008E0778" w:rsidP="00C06ABD">
            <w:pPr>
              <w:spacing w:after="0" w:line="240" w:lineRule="auto"/>
              <w:jc w:val="center"/>
              <w:rPr>
                <w:rFonts w:ascii="Times New Roman" w:hAnsi="Times New Roman"/>
                <w:b/>
                <w:sz w:val="24"/>
                <w:szCs w:val="24"/>
                <w:lang w:eastAsia="ru-RU"/>
              </w:rPr>
            </w:pPr>
          </w:p>
          <w:p w14:paraId="1091EDA1" w14:textId="77777777" w:rsidR="00375AE3" w:rsidRPr="005944CB" w:rsidRDefault="00375AE3" w:rsidP="00C06ABD">
            <w:pPr>
              <w:spacing w:after="0" w:line="240" w:lineRule="auto"/>
              <w:jc w:val="center"/>
              <w:rPr>
                <w:rFonts w:ascii="Times New Roman" w:hAnsi="Times New Roman"/>
                <w:b/>
                <w:sz w:val="24"/>
                <w:szCs w:val="24"/>
                <w:lang w:eastAsia="ru-RU"/>
              </w:rPr>
            </w:pPr>
          </w:p>
        </w:tc>
        <w:tc>
          <w:tcPr>
            <w:tcW w:w="303" w:type="dxa"/>
            <w:shd w:val="clear" w:color="auto" w:fill="auto"/>
          </w:tcPr>
          <w:p w14:paraId="4955F6B4" w14:textId="77777777" w:rsidR="008E0778" w:rsidRPr="005944CB" w:rsidRDefault="008E0778" w:rsidP="00C06ABD">
            <w:pPr>
              <w:spacing w:after="0" w:line="240" w:lineRule="auto"/>
              <w:jc w:val="right"/>
              <w:rPr>
                <w:rFonts w:ascii="Times New Roman" w:hAnsi="Times New Roman"/>
                <w:b/>
                <w:sz w:val="24"/>
                <w:szCs w:val="24"/>
                <w:lang w:eastAsia="ru-RU"/>
              </w:rPr>
            </w:pPr>
          </w:p>
        </w:tc>
      </w:tr>
      <w:tr w:rsidR="005944CB" w:rsidRPr="005944CB" w14:paraId="31DF9A66" w14:textId="77777777" w:rsidTr="00007C5A">
        <w:trPr>
          <w:gridAfter w:val="2"/>
          <w:wAfter w:w="384" w:type="dxa"/>
        </w:trPr>
        <w:tc>
          <w:tcPr>
            <w:tcW w:w="4007" w:type="dxa"/>
            <w:gridSpan w:val="2"/>
            <w:shd w:val="clear" w:color="auto" w:fill="auto"/>
          </w:tcPr>
          <w:p w14:paraId="7948BB97" w14:textId="6AA84961" w:rsidR="00794BEE" w:rsidRPr="005944CB" w:rsidRDefault="00BA40CB" w:rsidP="007700EF">
            <w:pPr>
              <w:spacing w:after="0" w:line="240" w:lineRule="auto"/>
              <w:jc w:val="both"/>
              <w:rPr>
                <w:rFonts w:ascii="Times New Roman" w:hAnsi="Times New Roman"/>
                <w:sz w:val="24"/>
                <w:szCs w:val="24"/>
                <w:lang w:eastAsia="ru-RU"/>
              </w:rPr>
            </w:pPr>
            <w:r w:rsidRPr="005944CB">
              <w:rPr>
                <w:rFonts w:ascii="Times New Roman" w:hAnsi="Times New Roman"/>
                <w:sz w:val="24"/>
                <w:szCs w:val="24"/>
                <w:lang w:eastAsia="ru-RU"/>
              </w:rPr>
              <w:t>о</w:t>
            </w:r>
            <w:r w:rsidR="00794BEE" w:rsidRPr="005944CB">
              <w:rPr>
                <w:rFonts w:ascii="Times New Roman" w:hAnsi="Times New Roman"/>
                <w:sz w:val="24"/>
                <w:szCs w:val="24"/>
                <w:lang w:eastAsia="ru-RU"/>
              </w:rPr>
              <w:t>т</w:t>
            </w:r>
            <w:r w:rsidRPr="005944CB">
              <w:rPr>
                <w:rFonts w:ascii="Times New Roman" w:hAnsi="Times New Roman"/>
                <w:sz w:val="24"/>
                <w:szCs w:val="24"/>
                <w:lang w:eastAsia="ru-RU"/>
              </w:rPr>
              <w:t xml:space="preserve"> </w:t>
            </w:r>
            <w:r w:rsidR="0023010C">
              <w:rPr>
                <w:rFonts w:ascii="Times New Roman" w:hAnsi="Times New Roman"/>
                <w:sz w:val="24"/>
                <w:szCs w:val="24"/>
                <w:lang w:val="en-US" w:eastAsia="ru-RU"/>
              </w:rPr>
              <w:t xml:space="preserve">27 </w:t>
            </w:r>
            <w:r w:rsidR="0023010C">
              <w:rPr>
                <w:rFonts w:ascii="Times New Roman" w:hAnsi="Times New Roman"/>
                <w:sz w:val="24"/>
                <w:szCs w:val="24"/>
                <w:lang w:eastAsia="ru-RU"/>
              </w:rPr>
              <w:t xml:space="preserve">октября 2023 </w:t>
            </w:r>
            <w:r w:rsidR="00794BEE" w:rsidRPr="005944CB">
              <w:rPr>
                <w:rFonts w:ascii="Times New Roman" w:hAnsi="Times New Roman"/>
                <w:sz w:val="24"/>
                <w:szCs w:val="24"/>
                <w:lang w:eastAsia="ru-RU"/>
              </w:rPr>
              <w:t>года</w:t>
            </w:r>
          </w:p>
        </w:tc>
        <w:tc>
          <w:tcPr>
            <w:tcW w:w="5246" w:type="dxa"/>
            <w:gridSpan w:val="2"/>
            <w:shd w:val="clear" w:color="auto" w:fill="auto"/>
          </w:tcPr>
          <w:p w14:paraId="76518EC9" w14:textId="43B8D337" w:rsidR="00794BEE" w:rsidRPr="00731D21" w:rsidRDefault="00EB59D0" w:rsidP="007700EF">
            <w:pPr>
              <w:spacing w:after="0" w:line="240" w:lineRule="auto"/>
              <w:ind w:left="973" w:firstLine="20"/>
              <w:rPr>
                <w:rFonts w:ascii="Times New Roman" w:hAnsi="Times New Roman"/>
                <w:bCs/>
                <w:sz w:val="24"/>
                <w:szCs w:val="24"/>
                <w:lang w:eastAsia="ru-RU"/>
              </w:rPr>
            </w:pPr>
            <w:r w:rsidRPr="00731D21">
              <w:rPr>
                <w:rFonts w:ascii="Times New Roman" w:hAnsi="Times New Roman"/>
                <w:bCs/>
                <w:sz w:val="24"/>
                <w:szCs w:val="24"/>
                <w:lang w:eastAsia="ru-RU"/>
              </w:rPr>
              <w:t>№</w:t>
            </w:r>
            <w:r w:rsidR="0023010C">
              <w:rPr>
                <w:rFonts w:ascii="Times New Roman" w:hAnsi="Times New Roman"/>
                <w:bCs/>
                <w:sz w:val="24"/>
                <w:szCs w:val="24"/>
                <w:lang w:eastAsia="ru-RU"/>
              </w:rPr>
              <w:t>04-175</w:t>
            </w:r>
          </w:p>
        </w:tc>
      </w:tr>
      <w:tr w:rsidR="00731D21" w:rsidRPr="005944CB" w14:paraId="70A98F03" w14:textId="77777777" w:rsidTr="00007C5A">
        <w:trPr>
          <w:gridAfter w:val="2"/>
          <w:wAfter w:w="384" w:type="dxa"/>
        </w:trPr>
        <w:tc>
          <w:tcPr>
            <w:tcW w:w="4007" w:type="dxa"/>
            <w:gridSpan w:val="2"/>
            <w:shd w:val="clear" w:color="auto" w:fill="auto"/>
          </w:tcPr>
          <w:p w14:paraId="6A330BC0" w14:textId="77777777" w:rsidR="00731D21" w:rsidRPr="005944CB" w:rsidRDefault="00731D21" w:rsidP="005944CB">
            <w:pPr>
              <w:spacing w:after="0" w:line="240" w:lineRule="auto"/>
              <w:jc w:val="both"/>
              <w:rPr>
                <w:rFonts w:ascii="Times New Roman" w:hAnsi="Times New Roman"/>
                <w:sz w:val="24"/>
                <w:szCs w:val="24"/>
                <w:lang w:eastAsia="ru-RU"/>
              </w:rPr>
            </w:pPr>
          </w:p>
        </w:tc>
        <w:tc>
          <w:tcPr>
            <w:tcW w:w="5246" w:type="dxa"/>
            <w:gridSpan w:val="2"/>
            <w:shd w:val="clear" w:color="auto" w:fill="auto"/>
          </w:tcPr>
          <w:p w14:paraId="4356B6A4" w14:textId="77777777" w:rsidR="00731D21" w:rsidRDefault="00731D21" w:rsidP="00EB59D0">
            <w:pPr>
              <w:spacing w:after="0" w:line="240" w:lineRule="auto"/>
              <w:rPr>
                <w:rFonts w:ascii="Times New Roman" w:hAnsi="Times New Roman"/>
                <w:b/>
                <w:sz w:val="24"/>
                <w:szCs w:val="24"/>
                <w:lang w:eastAsia="ru-RU"/>
              </w:rPr>
            </w:pPr>
          </w:p>
        </w:tc>
      </w:tr>
      <w:tr w:rsidR="00794BEE" w:rsidRPr="005944CB" w14:paraId="176C638D" w14:textId="77777777" w:rsidTr="00007C5A">
        <w:tc>
          <w:tcPr>
            <w:tcW w:w="4740" w:type="dxa"/>
            <w:gridSpan w:val="3"/>
            <w:shd w:val="clear" w:color="auto" w:fill="auto"/>
          </w:tcPr>
          <w:p w14:paraId="33E05356" w14:textId="77777777" w:rsidR="003B3518" w:rsidRDefault="003B3518" w:rsidP="008303FB">
            <w:pPr>
              <w:spacing w:after="0" w:line="240" w:lineRule="auto"/>
              <w:jc w:val="both"/>
              <w:rPr>
                <w:rFonts w:ascii="Times New Roman" w:hAnsi="Times New Roman"/>
                <w:bCs/>
                <w:sz w:val="24"/>
                <w:szCs w:val="24"/>
              </w:rPr>
            </w:pPr>
          </w:p>
          <w:p w14:paraId="3FE9DDCA" w14:textId="77777777" w:rsidR="00794BEE" w:rsidRPr="005944CB" w:rsidRDefault="00677F47" w:rsidP="008303FB">
            <w:pPr>
              <w:spacing w:after="0" w:line="240" w:lineRule="auto"/>
              <w:jc w:val="both"/>
              <w:rPr>
                <w:rFonts w:ascii="Times New Roman" w:hAnsi="Times New Roman"/>
                <w:sz w:val="24"/>
                <w:szCs w:val="24"/>
              </w:rPr>
            </w:pPr>
            <w:r w:rsidRPr="005944CB">
              <w:rPr>
                <w:rFonts w:ascii="Times New Roman" w:hAnsi="Times New Roman"/>
                <w:bCs/>
                <w:sz w:val="24"/>
                <w:szCs w:val="24"/>
              </w:rPr>
              <w:t xml:space="preserve">Об утверждении Положения </w:t>
            </w:r>
            <w:r w:rsidR="005944CB" w:rsidRPr="005944CB">
              <w:rPr>
                <w:rFonts w:ascii="Times New Roman" w:hAnsi="Times New Roman"/>
                <w:bCs/>
                <w:sz w:val="24"/>
                <w:szCs w:val="24"/>
              </w:rPr>
              <w:t>о муниципальном контроле в сфере благоустройства</w:t>
            </w:r>
            <w:r w:rsidRPr="005944CB">
              <w:rPr>
                <w:rFonts w:ascii="Times New Roman" w:hAnsi="Times New Roman"/>
                <w:bCs/>
                <w:sz w:val="24"/>
                <w:szCs w:val="24"/>
              </w:rPr>
              <w:t xml:space="preserve"> на территории муниципального образования </w:t>
            </w:r>
            <w:r w:rsidR="00731D21">
              <w:rPr>
                <w:rFonts w:ascii="Times New Roman" w:hAnsi="Times New Roman"/>
                <w:bCs/>
                <w:sz w:val="24"/>
                <w:szCs w:val="24"/>
              </w:rPr>
              <w:t>Ганьковское</w:t>
            </w:r>
            <w:r w:rsidRPr="005944CB">
              <w:rPr>
                <w:rFonts w:ascii="Times New Roman" w:hAnsi="Times New Roman"/>
                <w:bCs/>
                <w:sz w:val="24"/>
                <w:szCs w:val="24"/>
              </w:rPr>
              <w:t xml:space="preserve"> сельское поселение Тихвинского муниципального района Ленинградской области</w:t>
            </w:r>
            <w:r w:rsidR="001D05B2">
              <w:rPr>
                <w:rFonts w:ascii="Times New Roman" w:hAnsi="Times New Roman"/>
                <w:bCs/>
                <w:sz w:val="24"/>
                <w:szCs w:val="24"/>
              </w:rPr>
              <w:t xml:space="preserve"> </w:t>
            </w:r>
          </w:p>
        </w:tc>
        <w:tc>
          <w:tcPr>
            <w:tcW w:w="4897" w:type="dxa"/>
            <w:gridSpan w:val="3"/>
            <w:shd w:val="clear" w:color="auto" w:fill="auto"/>
          </w:tcPr>
          <w:p w14:paraId="09EE562B" w14:textId="77777777" w:rsidR="00794BEE" w:rsidRPr="005944CB" w:rsidRDefault="00794BEE" w:rsidP="00C06ABD">
            <w:pPr>
              <w:tabs>
                <w:tab w:val="left" w:pos="5400"/>
              </w:tabs>
              <w:spacing w:after="0"/>
              <w:ind w:right="4882"/>
              <w:jc w:val="both"/>
              <w:rPr>
                <w:rFonts w:ascii="Times New Roman" w:hAnsi="Times New Roman"/>
                <w:sz w:val="24"/>
                <w:szCs w:val="24"/>
              </w:rPr>
            </w:pPr>
          </w:p>
        </w:tc>
      </w:tr>
    </w:tbl>
    <w:p w14:paraId="3433C6FB" w14:textId="77777777" w:rsidR="00FA1C3F" w:rsidRDefault="00FA1C3F" w:rsidP="00ED5D66">
      <w:pPr>
        <w:tabs>
          <w:tab w:val="left" w:pos="5400"/>
        </w:tabs>
        <w:spacing w:after="0"/>
        <w:ind w:right="4882"/>
        <w:jc w:val="both"/>
        <w:rPr>
          <w:rFonts w:ascii="Times New Roman" w:hAnsi="Times New Roman"/>
          <w:sz w:val="24"/>
          <w:szCs w:val="24"/>
        </w:rPr>
      </w:pPr>
    </w:p>
    <w:tbl>
      <w:tblPr>
        <w:tblW w:w="0" w:type="auto"/>
        <w:tblLook w:val="04A0" w:firstRow="1" w:lastRow="0" w:firstColumn="1" w:lastColumn="0" w:noHBand="0" w:noVBand="1"/>
      </w:tblPr>
      <w:tblGrid>
        <w:gridCol w:w="4676"/>
        <w:gridCol w:w="4961"/>
      </w:tblGrid>
      <w:tr w:rsidR="005944CB" w:rsidRPr="005944CB" w14:paraId="661B944E" w14:textId="77777777" w:rsidTr="00007C5A">
        <w:tc>
          <w:tcPr>
            <w:tcW w:w="9637" w:type="dxa"/>
            <w:gridSpan w:val="2"/>
            <w:shd w:val="clear" w:color="auto" w:fill="auto"/>
          </w:tcPr>
          <w:p w14:paraId="41654BD9" w14:textId="77777777" w:rsidR="008E0778" w:rsidRPr="005944CB" w:rsidRDefault="00677F47" w:rsidP="00731D21">
            <w:pPr>
              <w:spacing w:after="0" w:line="240" w:lineRule="auto"/>
              <w:ind w:firstLine="567"/>
              <w:jc w:val="both"/>
              <w:rPr>
                <w:rFonts w:ascii="Times New Roman" w:hAnsi="Times New Roman"/>
                <w:b/>
                <w:caps/>
                <w:sz w:val="24"/>
                <w:szCs w:val="24"/>
              </w:rPr>
            </w:pPr>
            <w:r w:rsidRPr="005944CB">
              <w:rPr>
                <w:rFonts w:ascii="Times New Roman" w:hAnsi="Times New Roman"/>
                <w:bCs/>
                <w:kern w:val="32"/>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005944CB" w:rsidRPr="005944CB">
              <w:rPr>
                <w:rFonts w:ascii="Times New Roman" w:hAnsi="Times New Roman"/>
                <w:bCs/>
                <w:kern w:val="32"/>
                <w:sz w:val="24"/>
                <w:szCs w:val="24"/>
              </w:rPr>
              <w:t>Федеральным закона от 24.11.1995 года N 181-ФЗ «О социальной защите инвалидов в Российской Федерации»</w:t>
            </w:r>
            <w:r w:rsidRPr="005944CB">
              <w:rPr>
                <w:rFonts w:ascii="Times New Roman" w:hAnsi="Times New Roman"/>
                <w:bCs/>
                <w:kern w:val="32"/>
                <w:sz w:val="24"/>
                <w:szCs w:val="24"/>
              </w:rPr>
              <w:t xml:space="preserve"> на территории муниципального образования </w:t>
            </w:r>
            <w:r w:rsidR="00731D21">
              <w:rPr>
                <w:rFonts w:ascii="Times New Roman" w:hAnsi="Times New Roman"/>
                <w:bCs/>
                <w:sz w:val="24"/>
                <w:szCs w:val="24"/>
              </w:rPr>
              <w:t>Ганьковское</w:t>
            </w:r>
            <w:r w:rsidRPr="005944CB">
              <w:rPr>
                <w:rFonts w:ascii="Times New Roman" w:hAnsi="Times New Roman"/>
                <w:bCs/>
                <w:sz w:val="24"/>
                <w:szCs w:val="24"/>
              </w:rPr>
              <w:t xml:space="preserve"> сельское поселение Тихвинского муниципального района Ленинградской области</w:t>
            </w:r>
            <w:r w:rsidRPr="005944CB">
              <w:rPr>
                <w:rFonts w:ascii="Times New Roman" w:hAnsi="Times New Roman"/>
                <w:bCs/>
                <w:kern w:val="32"/>
                <w:sz w:val="24"/>
                <w:szCs w:val="24"/>
              </w:rPr>
              <w:t xml:space="preserve">, руководствуясь Уставом муниципального образования </w:t>
            </w:r>
            <w:r w:rsidR="00731D21">
              <w:rPr>
                <w:rFonts w:ascii="Times New Roman" w:hAnsi="Times New Roman"/>
                <w:bCs/>
                <w:sz w:val="24"/>
                <w:szCs w:val="24"/>
              </w:rPr>
              <w:t>Ганьковское</w:t>
            </w:r>
            <w:r w:rsidRPr="005944CB">
              <w:rPr>
                <w:rFonts w:ascii="Times New Roman" w:hAnsi="Times New Roman"/>
                <w:bCs/>
                <w:sz w:val="24"/>
                <w:szCs w:val="24"/>
              </w:rPr>
              <w:t xml:space="preserve"> сельское поселение Тихвинского муниципального района Ленинградской области</w:t>
            </w:r>
            <w:r w:rsidRPr="005944CB">
              <w:rPr>
                <w:rFonts w:ascii="Times New Roman" w:hAnsi="Times New Roman"/>
                <w:bCs/>
                <w:kern w:val="32"/>
                <w:sz w:val="24"/>
                <w:szCs w:val="24"/>
              </w:rPr>
              <w:t xml:space="preserve">, совет депутатов </w:t>
            </w:r>
            <w:r w:rsidR="00731D21">
              <w:rPr>
                <w:rFonts w:ascii="Times New Roman" w:hAnsi="Times New Roman"/>
                <w:bCs/>
                <w:kern w:val="32"/>
                <w:sz w:val="24"/>
                <w:szCs w:val="24"/>
              </w:rPr>
              <w:t>Ганьковского</w:t>
            </w:r>
            <w:r w:rsidRPr="005944CB">
              <w:rPr>
                <w:rFonts w:ascii="Times New Roman" w:hAnsi="Times New Roman"/>
                <w:bCs/>
                <w:kern w:val="32"/>
                <w:sz w:val="24"/>
                <w:szCs w:val="24"/>
              </w:rPr>
              <w:t xml:space="preserve"> сельского поселения</w:t>
            </w:r>
            <w:r w:rsidR="00731D21">
              <w:rPr>
                <w:rFonts w:ascii="Times New Roman" w:hAnsi="Times New Roman"/>
                <w:bCs/>
                <w:kern w:val="32"/>
                <w:sz w:val="24"/>
                <w:szCs w:val="24"/>
              </w:rPr>
              <w:t xml:space="preserve"> РЕШИЛ:</w:t>
            </w:r>
          </w:p>
        </w:tc>
      </w:tr>
      <w:tr w:rsidR="008E0778" w:rsidRPr="005944CB" w14:paraId="0BDDA097" w14:textId="77777777" w:rsidTr="00007C5A">
        <w:tc>
          <w:tcPr>
            <w:tcW w:w="9637" w:type="dxa"/>
            <w:gridSpan w:val="2"/>
            <w:shd w:val="clear" w:color="auto" w:fill="auto"/>
          </w:tcPr>
          <w:p w14:paraId="4B155152" w14:textId="77777777" w:rsidR="008E0778" w:rsidRPr="005944CB" w:rsidRDefault="008E0778" w:rsidP="00731D21">
            <w:pPr>
              <w:spacing w:after="0" w:line="240" w:lineRule="auto"/>
              <w:rPr>
                <w:rFonts w:ascii="Times New Roman" w:hAnsi="Times New Roman"/>
                <w:b/>
                <w:caps/>
                <w:sz w:val="24"/>
                <w:szCs w:val="24"/>
              </w:rPr>
            </w:pPr>
          </w:p>
        </w:tc>
      </w:tr>
      <w:tr w:rsidR="008E0778" w:rsidRPr="005944CB" w14:paraId="31E1D8F2" w14:textId="77777777" w:rsidTr="00007C5A">
        <w:tc>
          <w:tcPr>
            <w:tcW w:w="9637" w:type="dxa"/>
            <w:gridSpan w:val="2"/>
            <w:shd w:val="clear" w:color="auto" w:fill="auto"/>
          </w:tcPr>
          <w:p w14:paraId="5066869D" w14:textId="77777777" w:rsidR="00677F47" w:rsidRPr="005944CB" w:rsidRDefault="00677F47" w:rsidP="00731D21">
            <w:pPr>
              <w:autoSpaceDE w:val="0"/>
              <w:autoSpaceDN w:val="0"/>
              <w:adjustRightInd w:val="0"/>
              <w:spacing w:after="0" w:line="240" w:lineRule="auto"/>
              <w:ind w:firstLine="567"/>
              <w:jc w:val="both"/>
              <w:rPr>
                <w:rFonts w:ascii="Times New Roman" w:hAnsi="Times New Roman"/>
                <w:bCs/>
                <w:sz w:val="24"/>
                <w:szCs w:val="24"/>
              </w:rPr>
            </w:pPr>
            <w:r w:rsidRPr="005944CB">
              <w:rPr>
                <w:rFonts w:ascii="Times New Roman" w:hAnsi="Times New Roman"/>
                <w:bCs/>
                <w:sz w:val="24"/>
                <w:szCs w:val="24"/>
              </w:rPr>
              <w:t xml:space="preserve">1. Утвердить </w:t>
            </w:r>
            <w:r w:rsidR="00731D21">
              <w:rPr>
                <w:rFonts w:ascii="Times New Roman" w:hAnsi="Times New Roman"/>
                <w:bCs/>
                <w:sz w:val="24"/>
                <w:szCs w:val="24"/>
              </w:rPr>
              <w:t>П</w:t>
            </w:r>
            <w:r w:rsidRPr="005944CB">
              <w:rPr>
                <w:rFonts w:ascii="Times New Roman" w:hAnsi="Times New Roman"/>
                <w:bCs/>
                <w:sz w:val="24"/>
                <w:szCs w:val="24"/>
              </w:rPr>
              <w:t xml:space="preserve">оложение </w:t>
            </w:r>
            <w:r w:rsidR="005944CB" w:rsidRPr="005944CB">
              <w:rPr>
                <w:rFonts w:ascii="Times New Roman" w:hAnsi="Times New Roman"/>
                <w:bCs/>
                <w:sz w:val="24"/>
                <w:szCs w:val="24"/>
              </w:rPr>
              <w:t>о муниципальном контроле в сфере благоустройства на территории</w:t>
            </w:r>
            <w:r w:rsidRPr="005944CB">
              <w:rPr>
                <w:rFonts w:ascii="Times New Roman" w:hAnsi="Times New Roman"/>
                <w:bCs/>
                <w:sz w:val="24"/>
                <w:szCs w:val="24"/>
              </w:rPr>
              <w:t xml:space="preserve"> муниципального образования </w:t>
            </w:r>
            <w:r w:rsidR="00731D21">
              <w:rPr>
                <w:rFonts w:ascii="Times New Roman" w:hAnsi="Times New Roman"/>
                <w:bCs/>
                <w:sz w:val="24"/>
                <w:szCs w:val="24"/>
              </w:rPr>
              <w:t>Ганьковское</w:t>
            </w:r>
            <w:r w:rsidRPr="005944CB">
              <w:rPr>
                <w:rFonts w:ascii="Times New Roman" w:hAnsi="Times New Roman"/>
                <w:bCs/>
                <w:sz w:val="24"/>
                <w:szCs w:val="24"/>
              </w:rPr>
              <w:t xml:space="preserve"> сельское поселение Тихвинского муниципального района Ленинградской области (прил</w:t>
            </w:r>
            <w:r w:rsidR="00731D21">
              <w:rPr>
                <w:rFonts w:ascii="Times New Roman" w:hAnsi="Times New Roman"/>
                <w:bCs/>
                <w:sz w:val="24"/>
                <w:szCs w:val="24"/>
              </w:rPr>
              <w:t>ожение</w:t>
            </w:r>
            <w:r w:rsidRPr="005944CB">
              <w:rPr>
                <w:rFonts w:ascii="Times New Roman" w:hAnsi="Times New Roman"/>
                <w:bCs/>
                <w:sz w:val="24"/>
                <w:szCs w:val="24"/>
              </w:rPr>
              <w:t>).</w:t>
            </w:r>
          </w:p>
          <w:p w14:paraId="08471300" w14:textId="77777777" w:rsidR="001D05B2" w:rsidRPr="00677F47" w:rsidRDefault="001D05B2" w:rsidP="00731D21">
            <w:pPr>
              <w:autoSpaceDE w:val="0"/>
              <w:autoSpaceDN w:val="0"/>
              <w:adjustRightInd w:val="0"/>
              <w:spacing w:after="0" w:line="240" w:lineRule="auto"/>
              <w:ind w:firstLine="567"/>
              <w:jc w:val="both"/>
              <w:rPr>
                <w:rFonts w:ascii="Times New Roman" w:hAnsi="Times New Roman"/>
                <w:bCs/>
                <w:sz w:val="24"/>
                <w:szCs w:val="24"/>
              </w:rPr>
            </w:pPr>
            <w:r w:rsidRPr="004F7672">
              <w:rPr>
                <w:rFonts w:ascii="Times New Roman" w:hAnsi="Times New Roman"/>
                <w:bCs/>
                <w:sz w:val="24"/>
                <w:szCs w:val="24"/>
              </w:rPr>
              <w:t xml:space="preserve">2. Решение совета депутатов </w:t>
            </w:r>
            <w:r w:rsidR="00731D21" w:rsidRPr="004F7672">
              <w:rPr>
                <w:rFonts w:ascii="Times New Roman" w:hAnsi="Times New Roman"/>
                <w:bCs/>
                <w:sz w:val="24"/>
                <w:szCs w:val="24"/>
              </w:rPr>
              <w:t>Ганьковского</w:t>
            </w:r>
            <w:r w:rsidRPr="004F7672">
              <w:rPr>
                <w:rFonts w:ascii="Times New Roman" w:hAnsi="Times New Roman"/>
                <w:bCs/>
                <w:sz w:val="24"/>
                <w:szCs w:val="24"/>
              </w:rPr>
              <w:t xml:space="preserve"> сельского поселения от </w:t>
            </w:r>
            <w:r w:rsidR="007700EF">
              <w:rPr>
                <w:rFonts w:ascii="Times New Roman" w:hAnsi="Times New Roman"/>
                <w:bCs/>
                <w:sz w:val="24"/>
                <w:szCs w:val="24"/>
              </w:rPr>
              <w:t>23 декабря</w:t>
            </w:r>
            <w:r w:rsidRPr="004F7672">
              <w:rPr>
                <w:rFonts w:ascii="Times New Roman" w:hAnsi="Times New Roman"/>
                <w:bCs/>
                <w:sz w:val="24"/>
                <w:szCs w:val="24"/>
              </w:rPr>
              <w:t xml:space="preserve"> 202</w:t>
            </w:r>
            <w:r w:rsidR="007700EF">
              <w:rPr>
                <w:rFonts w:ascii="Times New Roman" w:hAnsi="Times New Roman"/>
                <w:bCs/>
                <w:sz w:val="24"/>
                <w:szCs w:val="24"/>
              </w:rPr>
              <w:t>2</w:t>
            </w:r>
            <w:r w:rsidRPr="004F7672">
              <w:rPr>
                <w:rFonts w:ascii="Times New Roman" w:hAnsi="Times New Roman"/>
                <w:bCs/>
                <w:sz w:val="24"/>
                <w:szCs w:val="24"/>
              </w:rPr>
              <w:t xml:space="preserve"> года №0</w:t>
            </w:r>
            <w:r w:rsidR="00731D21" w:rsidRPr="004F7672">
              <w:rPr>
                <w:rFonts w:ascii="Times New Roman" w:hAnsi="Times New Roman"/>
                <w:bCs/>
                <w:sz w:val="24"/>
                <w:szCs w:val="24"/>
              </w:rPr>
              <w:t>4</w:t>
            </w:r>
            <w:r w:rsidRPr="004F7672">
              <w:rPr>
                <w:rFonts w:ascii="Times New Roman" w:hAnsi="Times New Roman"/>
                <w:bCs/>
                <w:sz w:val="24"/>
                <w:szCs w:val="24"/>
              </w:rPr>
              <w:t>-</w:t>
            </w:r>
            <w:r w:rsidR="007700EF">
              <w:rPr>
                <w:rFonts w:ascii="Times New Roman" w:hAnsi="Times New Roman"/>
                <w:bCs/>
                <w:sz w:val="24"/>
                <w:szCs w:val="24"/>
              </w:rPr>
              <w:t>150</w:t>
            </w:r>
            <w:r w:rsidRPr="004F7672">
              <w:rPr>
                <w:rFonts w:ascii="Times New Roman" w:hAnsi="Times New Roman"/>
                <w:bCs/>
                <w:sz w:val="24"/>
                <w:szCs w:val="24"/>
              </w:rPr>
              <w:t xml:space="preserve"> "Об утверждении Положения о муниципальном контроле в сфере благоустройства на территории муниципального образования </w:t>
            </w:r>
            <w:r w:rsidR="00731D21" w:rsidRPr="004F7672">
              <w:rPr>
                <w:rFonts w:ascii="Times New Roman" w:hAnsi="Times New Roman"/>
                <w:bCs/>
                <w:sz w:val="24"/>
                <w:szCs w:val="24"/>
              </w:rPr>
              <w:t>Ганьковское</w:t>
            </w:r>
            <w:r w:rsidRPr="004F7672">
              <w:rPr>
                <w:rFonts w:ascii="Times New Roman" w:hAnsi="Times New Roman"/>
                <w:bCs/>
                <w:sz w:val="24"/>
                <w:szCs w:val="24"/>
              </w:rPr>
              <w:t xml:space="preserve"> сельское поселение Тихвинского муниципального района Ленинградской области" признать утратившим силу.</w:t>
            </w:r>
          </w:p>
          <w:p w14:paraId="29B091F0" w14:textId="77777777" w:rsidR="001D05B2" w:rsidRDefault="001D05B2" w:rsidP="00731D21">
            <w:pPr>
              <w:suppressAutoHyphens/>
              <w:spacing w:after="0" w:line="240" w:lineRule="auto"/>
              <w:ind w:firstLine="720"/>
              <w:jc w:val="both"/>
              <w:rPr>
                <w:rFonts w:ascii="Times New Roman" w:hAnsi="Times New Roman"/>
                <w:sz w:val="24"/>
                <w:szCs w:val="24"/>
              </w:rPr>
            </w:pPr>
            <w:r>
              <w:rPr>
                <w:rFonts w:ascii="Times New Roman" w:hAnsi="Times New Roman"/>
                <w:bCs/>
                <w:sz w:val="24"/>
                <w:szCs w:val="24"/>
              </w:rPr>
              <w:t>3. О</w:t>
            </w:r>
            <w:r w:rsidRPr="001038A0">
              <w:rPr>
                <w:rFonts w:ascii="Times New Roman" w:hAnsi="Times New Roman"/>
                <w:sz w:val="24"/>
                <w:szCs w:val="24"/>
              </w:rPr>
              <w:t xml:space="preserve">бнародовать </w:t>
            </w:r>
            <w:r>
              <w:rPr>
                <w:rFonts w:ascii="Times New Roman" w:hAnsi="Times New Roman"/>
                <w:sz w:val="24"/>
                <w:szCs w:val="24"/>
              </w:rPr>
              <w:t xml:space="preserve">настоящее решение </w:t>
            </w:r>
            <w:r w:rsidRPr="001038A0">
              <w:rPr>
                <w:rFonts w:ascii="Times New Roman" w:hAnsi="Times New Roman"/>
                <w:sz w:val="24"/>
                <w:szCs w:val="24"/>
              </w:rPr>
              <w:t xml:space="preserve">путем размещения на официальном сайте </w:t>
            </w:r>
            <w:r w:rsidR="00731D21">
              <w:rPr>
                <w:rFonts w:ascii="Times New Roman" w:hAnsi="Times New Roman"/>
                <w:sz w:val="24"/>
                <w:szCs w:val="24"/>
              </w:rPr>
              <w:t>Ганьковского</w:t>
            </w:r>
            <w:r w:rsidRPr="001038A0">
              <w:rPr>
                <w:rFonts w:ascii="Times New Roman" w:hAnsi="Times New Roman"/>
                <w:sz w:val="24"/>
                <w:szCs w:val="24"/>
              </w:rPr>
              <w:t xml:space="preserve"> сель</w:t>
            </w:r>
            <w:r>
              <w:rPr>
                <w:rFonts w:ascii="Times New Roman" w:hAnsi="Times New Roman"/>
                <w:sz w:val="24"/>
                <w:szCs w:val="24"/>
              </w:rPr>
              <w:t>ского поселения в сети Интернет.</w:t>
            </w:r>
          </w:p>
          <w:p w14:paraId="75DB5ABB" w14:textId="77777777" w:rsidR="001D05B2" w:rsidRPr="008303FB" w:rsidRDefault="001D05B2" w:rsidP="00731D21">
            <w:pPr>
              <w:suppressAutoHyphens/>
              <w:spacing w:after="0" w:line="240" w:lineRule="auto"/>
              <w:ind w:firstLine="720"/>
              <w:rPr>
                <w:rFonts w:ascii="Times New Roman" w:hAnsi="Times New Roman"/>
                <w:b/>
                <w:caps/>
                <w:sz w:val="24"/>
                <w:szCs w:val="24"/>
              </w:rPr>
            </w:pPr>
            <w:r>
              <w:rPr>
                <w:rFonts w:ascii="Times New Roman" w:hAnsi="Times New Roman"/>
                <w:bCs/>
                <w:sz w:val="24"/>
                <w:szCs w:val="24"/>
              </w:rPr>
              <w:t>4</w:t>
            </w:r>
            <w:r w:rsidRPr="00677F47">
              <w:rPr>
                <w:rFonts w:ascii="Times New Roman" w:hAnsi="Times New Roman"/>
                <w:bCs/>
                <w:sz w:val="24"/>
                <w:szCs w:val="24"/>
              </w:rPr>
              <w:t>. Решение вступает в законную силу</w:t>
            </w:r>
            <w:r>
              <w:rPr>
                <w:rFonts w:ascii="Times New Roman" w:hAnsi="Times New Roman"/>
                <w:bCs/>
                <w:sz w:val="24"/>
                <w:szCs w:val="24"/>
              </w:rPr>
              <w:t xml:space="preserve"> на следующий день</w:t>
            </w:r>
            <w:r w:rsidRPr="00677F47">
              <w:rPr>
                <w:rFonts w:ascii="Times New Roman" w:hAnsi="Times New Roman"/>
                <w:bCs/>
                <w:sz w:val="24"/>
                <w:szCs w:val="24"/>
              </w:rPr>
              <w:t xml:space="preserve"> после его официального опубликования (обнародования).</w:t>
            </w:r>
          </w:p>
          <w:p w14:paraId="7B34C120" w14:textId="77777777" w:rsidR="008E0778" w:rsidRPr="005944CB" w:rsidRDefault="008E0778" w:rsidP="00731D21">
            <w:pPr>
              <w:spacing w:after="0" w:line="240" w:lineRule="auto"/>
              <w:ind w:firstLine="567"/>
              <w:jc w:val="both"/>
              <w:rPr>
                <w:rFonts w:ascii="Times New Roman" w:hAnsi="Times New Roman"/>
                <w:b/>
                <w:caps/>
                <w:sz w:val="24"/>
                <w:szCs w:val="24"/>
              </w:rPr>
            </w:pPr>
          </w:p>
        </w:tc>
      </w:tr>
      <w:tr w:rsidR="008E0778" w:rsidRPr="005944CB" w14:paraId="50F80E60" w14:textId="77777777" w:rsidTr="00007C5A">
        <w:tc>
          <w:tcPr>
            <w:tcW w:w="9637" w:type="dxa"/>
            <w:gridSpan w:val="2"/>
            <w:shd w:val="clear" w:color="auto" w:fill="auto"/>
          </w:tcPr>
          <w:p w14:paraId="404C7A2E" w14:textId="77777777" w:rsidR="00677F47" w:rsidRPr="005944CB" w:rsidRDefault="00677F47" w:rsidP="008303FB">
            <w:pPr>
              <w:spacing w:after="0"/>
              <w:rPr>
                <w:rFonts w:ascii="Times New Roman" w:hAnsi="Times New Roman"/>
                <w:b/>
                <w:caps/>
                <w:sz w:val="24"/>
                <w:szCs w:val="24"/>
              </w:rPr>
            </w:pPr>
          </w:p>
        </w:tc>
      </w:tr>
      <w:tr w:rsidR="00786500" w:rsidRPr="00786500" w14:paraId="75FAF7BC" w14:textId="77777777" w:rsidTr="00007C5A">
        <w:tc>
          <w:tcPr>
            <w:tcW w:w="4676" w:type="dxa"/>
            <w:shd w:val="clear" w:color="auto" w:fill="auto"/>
          </w:tcPr>
          <w:p w14:paraId="574C66A5" w14:textId="77777777" w:rsidR="004403E9" w:rsidRPr="005944CB" w:rsidRDefault="008E0778" w:rsidP="004403E9">
            <w:pPr>
              <w:spacing w:after="0" w:line="240" w:lineRule="auto"/>
              <w:jc w:val="both"/>
              <w:rPr>
                <w:rFonts w:ascii="Times New Roman" w:hAnsi="Times New Roman"/>
                <w:sz w:val="24"/>
                <w:szCs w:val="24"/>
                <w:lang w:eastAsia="ru-RU"/>
              </w:rPr>
            </w:pPr>
            <w:r w:rsidRPr="005944CB">
              <w:rPr>
                <w:rFonts w:ascii="Times New Roman" w:hAnsi="Times New Roman"/>
                <w:sz w:val="24"/>
                <w:szCs w:val="24"/>
                <w:lang w:eastAsia="ru-RU"/>
              </w:rPr>
              <w:t xml:space="preserve">Глава </w:t>
            </w:r>
            <w:r w:rsidR="004403E9" w:rsidRPr="005944CB">
              <w:rPr>
                <w:rFonts w:ascii="Times New Roman" w:hAnsi="Times New Roman"/>
                <w:sz w:val="24"/>
                <w:szCs w:val="24"/>
                <w:lang w:eastAsia="ru-RU"/>
              </w:rPr>
              <w:t>муниципального образования</w:t>
            </w:r>
          </w:p>
          <w:p w14:paraId="290AA5C1" w14:textId="77777777" w:rsidR="004403E9" w:rsidRPr="005944CB" w:rsidRDefault="00731D21" w:rsidP="004403E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Ганьковское</w:t>
            </w:r>
            <w:r w:rsidR="004403E9" w:rsidRPr="005944CB">
              <w:rPr>
                <w:rFonts w:ascii="Times New Roman" w:hAnsi="Times New Roman"/>
                <w:sz w:val="24"/>
                <w:szCs w:val="24"/>
                <w:lang w:eastAsia="ru-RU"/>
              </w:rPr>
              <w:t xml:space="preserve"> </w:t>
            </w:r>
            <w:r w:rsidR="008E0778" w:rsidRPr="005944CB">
              <w:rPr>
                <w:rFonts w:ascii="Times New Roman" w:hAnsi="Times New Roman"/>
                <w:sz w:val="24"/>
                <w:szCs w:val="24"/>
                <w:lang w:eastAsia="ru-RU"/>
              </w:rPr>
              <w:t>сельско</w:t>
            </w:r>
            <w:r w:rsidR="004403E9" w:rsidRPr="005944CB">
              <w:rPr>
                <w:rFonts w:ascii="Times New Roman" w:hAnsi="Times New Roman"/>
                <w:sz w:val="24"/>
                <w:szCs w:val="24"/>
                <w:lang w:eastAsia="ru-RU"/>
              </w:rPr>
              <w:t>е</w:t>
            </w:r>
            <w:r w:rsidR="008E0778" w:rsidRPr="005944CB">
              <w:rPr>
                <w:rFonts w:ascii="Times New Roman" w:hAnsi="Times New Roman"/>
                <w:sz w:val="24"/>
                <w:szCs w:val="24"/>
                <w:lang w:eastAsia="ru-RU"/>
              </w:rPr>
              <w:t> поселени</w:t>
            </w:r>
            <w:r w:rsidR="004403E9" w:rsidRPr="005944CB">
              <w:rPr>
                <w:rFonts w:ascii="Times New Roman" w:hAnsi="Times New Roman"/>
                <w:sz w:val="24"/>
                <w:szCs w:val="24"/>
                <w:lang w:eastAsia="ru-RU"/>
              </w:rPr>
              <w:t>е</w:t>
            </w:r>
          </w:p>
          <w:p w14:paraId="1885A07A" w14:textId="77777777" w:rsidR="008E0778" w:rsidRPr="005944CB" w:rsidRDefault="004403E9" w:rsidP="004403E9">
            <w:pPr>
              <w:spacing w:after="0" w:line="240" w:lineRule="auto"/>
              <w:jc w:val="both"/>
              <w:rPr>
                <w:rFonts w:ascii="Times New Roman" w:hAnsi="Times New Roman"/>
                <w:sz w:val="24"/>
                <w:szCs w:val="24"/>
                <w:lang w:eastAsia="ru-RU"/>
              </w:rPr>
            </w:pPr>
            <w:r w:rsidRPr="005944CB">
              <w:rPr>
                <w:rFonts w:ascii="Times New Roman" w:hAnsi="Times New Roman"/>
                <w:sz w:val="24"/>
                <w:szCs w:val="24"/>
                <w:lang w:eastAsia="ru-RU"/>
              </w:rPr>
              <w:t>Тихвинского муниципального образования</w:t>
            </w:r>
            <w:r w:rsidR="008E0778" w:rsidRPr="005944CB">
              <w:rPr>
                <w:rFonts w:ascii="Times New Roman" w:hAnsi="Times New Roman"/>
                <w:sz w:val="24"/>
                <w:szCs w:val="24"/>
                <w:lang w:eastAsia="ru-RU"/>
              </w:rPr>
              <w:t xml:space="preserve"> </w:t>
            </w:r>
          </w:p>
          <w:p w14:paraId="596A271C" w14:textId="77777777" w:rsidR="004403E9" w:rsidRPr="005944CB" w:rsidRDefault="004403E9" w:rsidP="004403E9">
            <w:pPr>
              <w:spacing w:after="0" w:line="240" w:lineRule="auto"/>
              <w:jc w:val="both"/>
              <w:rPr>
                <w:rFonts w:ascii="Times New Roman" w:hAnsi="Times New Roman"/>
                <w:sz w:val="24"/>
                <w:szCs w:val="24"/>
                <w:lang w:eastAsia="ru-RU"/>
              </w:rPr>
            </w:pPr>
            <w:r w:rsidRPr="005944CB">
              <w:rPr>
                <w:rFonts w:ascii="Times New Roman" w:hAnsi="Times New Roman"/>
                <w:sz w:val="24"/>
                <w:szCs w:val="24"/>
                <w:lang w:eastAsia="ru-RU"/>
              </w:rPr>
              <w:t>Ленинградской области</w:t>
            </w:r>
          </w:p>
        </w:tc>
        <w:tc>
          <w:tcPr>
            <w:tcW w:w="4961" w:type="dxa"/>
            <w:shd w:val="clear" w:color="auto" w:fill="auto"/>
          </w:tcPr>
          <w:p w14:paraId="586B3F40" w14:textId="77777777" w:rsidR="005944CB" w:rsidRPr="00786500" w:rsidRDefault="008E0778" w:rsidP="008303FB">
            <w:pPr>
              <w:spacing w:after="0" w:line="240" w:lineRule="auto"/>
              <w:jc w:val="right"/>
              <w:rPr>
                <w:rFonts w:ascii="Times New Roman" w:hAnsi="Times New Roman"/>
                <w:bCs/>
                <w:sz w:val="24"/>
                <w:szCs w:val="24"/>
                <w:lang w:eastAsia="ru-RU"/>
              </w:rPr>
            </w:pPr>
            <w:r w:rsidRPr="00786500">
              <w:rPr>
                <w:rFonts w:ascii="Times New Roman" w:hAnsi="Times New Roman"/>
                <w:bCs/>
                <w:sz w:val="24"/>
                <w:szCs w:val="24"/>
                <w:lang w:eastAsia="ru-RU"/>
              </w:rPr>
              <w:t xml:space="preserve">                                                            </w:t>
            </w:r>
            <w:r w:rsidR="008303FB" w:rsidRPr="00786500">
              <w:rPr>
                <w:rFonts w:ascii="Times New Roman" w:hAnsi="Times New Roman"/>
                <w:bCs/>
                <w:sz w:val="24"/>
                <w:szCs w:val="24"/>
                <w:lang w:eastAsia="ru-RU"/>
              </w:rPr>
              <w:t xml:space="preserve">                          </w:t>
            </w:r>
          </w:p>
          <w:p w14:paraId="2566718A" w14:textId="77777777" w:rsidR="005944CB" w:rsidRPr="00786500" w:rsidRDefault="005944CB" w:rsidP="008303FB">
            <w:pPr>
              <w:spacing w:after="0" w:line="240" w:lineRule="auto"/>
              <w:jc w:val="right"/>
              <w:rPr>
                <w:rFonts w:ascii="Times New Roman" w:hAnsi="Times New Roman"/>
                <w:bCs/>
                <w:sz w:val="24"/>
                <w:szCs w:val="24"/>
                <w:lang w:eastAsia="ru-RU"/>
              </w:rPr>
            </w:pPr>
          </w:p>
          <w:p w14:paraId="661E7533" w14:textId="77777777" w:rsidR="005944CB" w:rsidRPr="00786500" w:rsidRDefault="005944CB" w:rsidP="008303FB">
            <w:pPr>
              <w:spacing w:after="0" w:line="240" w:lineRule="auto"/>
              <w:jc w:val="right"/>
              <w:rPr>
                <w:rFonts w:ascii="Times New Roman" w:hAnsi="Times New Roman"/>
                <w:bCs/>
                <w:sz w:val="24"/>
                <w:szCs w:val="24"/>
                <w:lang w:eastAsia="ru-RU"/>
              </w:rPr>
            </w:pPr>
          </w:p>
          <w:p w14:paraId="39831CF7" w14:textId="77777777" w:rsidR="008E0778" w:rsidRPr="007700EF" w:rsidRDefault="00D2576C" w:rsidP="007700EF">
            <w:pPr>
              <w:spacing w:after="0" w:line="240" w:lineRule="auto"/>
              <w:jc w:val="center"/>
              <w:rPr>
                <w:rFonts w:ascii="Times New Roman" w:hAnsi="Times New Roman"/>
                <w:bCs/>
                <w:caps/>
                <w:sz w:val="24"/>
                <w:szCs w:val="24"/>
              </w:rPr>
            </w:pPr>
            <w:r>
              <w:rPr>
                <w:rFonts w:ascii="Times New Roman" w:hAnsi="Times New Roman"/>
                <w:sz w:val="24"/>
                <w:szCs w:val="24"/>
              </w:rPr>
              <w:t xml:space="preserve">                                   </w:t>
            </w:r>
            <w:r w:rsidR="007700EF">
              <w:rPr>
                <w:rFonts w:ascii="Times New Roman" w:hAnsi="Times New Roman"/>
                <w:sz w:val="24"/>
                <w:szCs w:val="24"/>
              </w:rPr>
              <w:t xml:space="preserve"> </w:t>
            </w:r>
            <w:r>
              <w:rPr>
                <w:rFonts w:ascii="Times New Roman" w:hAnsi="Times New Roman"/>
                <w:sz w:val="24"/>
                <w:szCs w:val="24"/>
              </w:rPr>
              <w:t xml:space="preserve">               </w:t>
            </w:r>
            <w:r w:rsidRPr="00D2576C">
              <w:rPr>
                <w:rFonts w:ascii="Times New Roman" w:hAnsi="Times New Roman"/>
                <w:sz w:val="24"/>
                <w:szCs w:val="24"/>
              </w:rPr>
              <w:t>Е.</w:t>
            </w:r>
            <w:r w:rsidR="007700EF">
              <w:rPr>
                <w:rFonts w:ascii="Times New Roman" w:hAnsi="Times New Roman"/>
                <w:sz w:val="24"/>
                <w:szCs w:val="24"/>
              </w:rPr>
              <w:t xml:space="preserve"> </w:t>
            </w:r>
            <w:r w:rsidRPr="00D2576C">
              <w:rPr>
                <w:rFonts w:ascii="Times New Roman" w:hAnsi="Times New Roman"/>
                <w:sz w:val="24"/>
                <w:szCs w:val="24"/>
              </w:rPr>
              <w:t>С.</w:t>
            </w:r>
            <w:r w:rsidR="007700EF">
              <w:rPr>
                <w:rFonts w:ascii="Times New Roman" w:hAnsi="Times New Roman"/>
                <w:sz w:val="24"/>
                <w:szCs w:val="24"/>
              </w:rPr>
              <w:t xml:space="preserve"> </w:t>
            </w:r>
            <w:r w:rsidRPr="00D2576C">
              <w:rPr>
                <w:rFonts w:ascii="Times New Roman" w:hAnsi="Times New Roman"/>
                <w:sz w:val="24"/>
                <w:szCs w:val="24"/>
              </w:rPr>
              <w:t>Епифанова</w:t>
            </w:r>
          </w:p>
        </w:tc>
      </w:tr>
      <w:tr w:rsidR="00786500" w:rsidRPr="005944CB" w14:paraId="6DF1EB31" w14:textId="77777777" w:rsidTr="00007C5A">
        <w:tc>
          <w:tcPr>
            <w:tcW w:w="4676" w:type="dxa"/>
            <w:shd w:val="clear" w:color="auto" w:fill="auto"/>
          </w:tcPr>
          <w:p w14:paraId="37FED67E" w14:textId="77777777" w:rsidR="00786500" w:rsidRPr="007700EF" w:rsidRDefault="00786500" w:rsidP="004403E9">
            <w:pPr>
              <w:spacing w:after="0" w:line="240" w:lineRule="auto"/>
              <w:jc w:val="both"/>
              <w:rPr>
                <w:rFonts w:ascii="Times New Roman" w:hAnsi="Times New Roman"/>
                <w:sz w:val="24"/>
                <w:szCs w:val="24"/>
                <w:lang w:eastAsia="ru-RU"/>
              </w:rPr>
            </w:pPr>
          </w:p>
        </w:tc>
        <w:tc>
          <w:tcPr>
            <w:tcW w:w="4961" w:type="dxa"/>
            <w:shd w:val="clear" w:color="auto" w:fill="auto"/>
          </w:tcPr>
          <w:p w14:paraId="46776887" w14:textId="77777777" w:rsidR="00786500" w:rsidRPr="005944CB" w:rsidRDefault="00786500" w:rsidP="008303FB">
            <w:pPr>
              <w:spacing w:after="0" w:line="240" w:lineRule="auto"/>
              <w:jc w:val="right"/>
              <w:rPr>
                <w:rFonts w:ascii="Times New Roman" w:hAnsi="Times New Roman"/>
                <w:sz w:val="24"/>
                <w:szCs w:val="24"/>
                <w:lang w:eastAsia="ru-RU"/>
              </w:rPr>
            </w:pPr>
          </w:p>
        </w:tc>
      </w:tr>
    </w:tbl>
    <w:p w14:paraId="74D8A312" w14:textId="77777777" w:rsidR="003B3518" w:rsidRDefault="003B3518" w:rsidP="003B3518">
      <w:pPr>
        <w:spacing w:after="0"/>
        <w:rPr>
          <w:rFonts w:ascii="Times New Roman" w:hAnsi="Times New Roman"/>
          <w:sz w:val="24"/>
          <w:szCs w:val="24"/>
        </w:rPr>
      </w:pPr>
    </w:p>
    <w:p w14:paraId="35F4D583" w14:textId="77777777" w:rsidR="009C0781" w:rsidRDefault="009C0781" w:rsidP="003B3518">
      <w:pPr>
        <w:spacing w:after="0"/>
        <w:rPr>
          <w:rFonts w:ascii="Times New Roman" w:hAnsi="Times New Roman"/>
          <w:sz w:val="24"/>
          <w:szCs w:val="24"/>
        </w:rPr>
      </w:pPr>
    </w:p>
    <w:p w14:paraId="0CAFD2B1" w14:textId="77777777" w:rsidR="00786500" w:rsidRPr="00786500" w:rsidRDefault="00786500" w:rsidP="00786500">
      <w:pPr>
        <w:spacing w:after="0"/>
        <w:ind w:firstLine="5812"/>
        <w:rPr>
          <w:rFonts w:ascii="Times New Roman" w:hAnsi="Times New Roman"/>
          <w:sz w:val="24"/>
          <w:szCs w:val="24"/>
        </w:rPr>
      </w:pPr>
      <w:r>
        <w:rPr>
          <w:rFonts w:ascii="Times New Roman" w:hAnsi="Times New Roman"/>
          <w:sz w:val="24"/>
          <w:szCs w:val="24"/>
        </w:rPr>
        <w:lastRenderedPageBreak/>
        <w:t>УТВЕРЖДЕНО</w:t>
      </w:r>
    </w:p>
    <w:p w14:paraId="50328A72" w14:textId="77777777" w:rsidR="008303FB" w:rsidRPr="005944CB" w:rsidRDefault="008303FB" w:rsidP="00786500">
      <w:pPr>
        <w:spacing w:after="0"/>
        <w:ind w:firstLine="5812"/>
        <w:rPr>
          <w:rFonts w:ascii="Times New Roman" w:hAnsi="Times New Roman"/>
          <w:sz w:val="24"/>
          <w:szCs w:val="24"/>
        </w:rPr>
      </w:pPr>
      <w:r w:rsidRPr="005944CB">
        <w:rPr>
          <w:rFonts w:ascii="Times New Roman" w:hAnsi="Times New Roman"/>
          <w:sz w:val="24"/>
          <w:szCs w:val="24"/>
        </w:rPr>
        <w:t>решени</w:t>
      </w:r>
      <w:r w:rsidR="00786500">
        <w:rPr>
          <w:rFonts w:ascii="Times New Roman" w:hAnsi="Times New Roman"/>
          <w:sz w:val="24"/>
          <w:szCs w:val="24"/>
        </w:rPr>
        <w:t>ем</w:t>
      </w:r>
      <w:r w:rsidRPr="005944CB">
        <w:rPr>
          <w:rFonts w:ascii="Times New Roman" w:hAnsi="Times New Roman"/>
          <w:sz w:val="24"/>
          <w:szCs w:val="24"/>
        </w:rPr>
        <w:t xml:space="preserve"> совета депутатов</w:t>
      </w:r>
    </w:p>
    <w:p w14:paraId="3DF60F75" w14:textId="77777777" w:rsidR="008303FB" w:rsidRPr="005944CB" w:rsidRDefault="00731D21" w:rsidP="00786500">
      <w:pPr>
        <w:spacing w:after="0"/>
        <w:ind w:firstLine="5812"/>
        <w:rPr>
          <w:rFonts w:ascii="Times New Roman" w:hAnsi="Times New Roman"/>
          <w:sz w:val="24"/>
          <w:szCs w:val="24"/>
        </w:rPr>
      </w:pPr>
      <w:r>
        <w:rPr>
          <w:rFonts w:ascii="Times New Roman" w:hAnsi="Times New Roman"/>
          <w:sz w:val="24"/>
          <w:szCs w:val="24"/>
        </w:rPr>
        <w:t>Ганьковского</w:t>
      </w:r>
      <w:r w:rsidR="008303FB" w:rsidRPr="005944CB">
        <w:rPr>
          <w:rFonts w:ascii="Times New Roman" w:hAnsi="Times New Roman"/>
          <w:sz w:val="24"/>
          <w:szCs w:val="24"/>
        </w:rPr>
        <w:t xml:space="preserve"> сельского поселения</w:t>
      </w:r>
    </w:p>
    <w:p w14:paraId="23BBBF64" w14:textId="4BA44F92" w:rsidR="008303FB" w:rsidRPr="005944CB" w:rsidRDefault="008303FB" w:rsidP="00786500">
      <w:pPr>
        <w:spacing w:after="0"/>
        <w:ind w:firstLine="5812"/>
        <w:rPr>
          <w:rFonts w:ascii="Times New Roman" w:hAnsi="Times New Roman"/>
          <w:sz w:val="24"/>
          <w:szCs w:val="24"/>
        </w:rPr>
      </w:pPr>
      <w:r w:rsidRPr="005944CB">
        <w:rPr>
          <w:rFonts w:ascii="Times New Roman" w:hAnsi="Times New Roman"/>
          <w:sz w:val="24"/>
          <w:szCs w:val="24"/>
        </w:rPr>
        <w:t xml:space="preserve">от </w:t>
      </w:r>
      <w:r w:rsidR="0023010C">
        <w:rPr>
          <w:rFonts w:ascii="Times New Roman" w:hAnsi="Times New Roman"/>
          <w:sz w:val="24"/>
          <w:szCs w:val="24"/>
        </w:rPr>
        <w:t xml:space="preserve">27 октября 2023 </w:t>
      </w:r>
      <w:r w:rsidRPr="005944CB">
        <w:rPr>
          <w:rFonts w:ascii="Times New Roman" w:hAnsi="Times New Roman"/>
          <w:sz w:val="24"/>
          <w:szCs w:val="24"/>
        </w:rPr>
        <w:t xml:space="preserve">года № </w:t>
      </w:r>
      <w:r w:rsidR="0023010C">
        <w:rPr>
          <w:rFonts w:ascii="Times New Roman" w:hAnsi="Times New Roman"/>
          <w:sz w:val="24"/>
          <w:szCs w:val="24"/>
        </w:rPr>
        <w:t>04-175</w:t>
      </w:r>
    </w:p>
    <w:p w14:paraId="74AA2888" w14:textId="77777777" w:rsidR="008303FB" w:rsidRPr="005944CB" w:rsidRDefault="00786500" w:rsidP="00786500">
      <w:pPr>
        <w:ind w:firstLine="5812"/>
        <w:rPr>
          <w:rFonts w:ascii="Times New Roman" w:hAnsi="Times New Roman"/>
          <w:sz w:val="24"/>
          <w:szCs w:val="24"/>
        </w:rPr>
      </w:pPr>
      <w:r>
        <w:rPr>
          <w:rFonts w:ascii="Times New Roman" w:hAnsi="Times New Roman"/>
          <w:sz w:val="24"/>
          <w:szCs w:val="24"/>
        </w:rPr>
        <w:t>(п</w:t>
      </w:r>
      <w:r w:rsidRPr="00786500">
        <w:rPr>
          <w:rFonts w:ascii="Times New Roman" w:hAnsi="Times New Roman"/>
          <w:sz w:val="24"/>
          <w:szCs w:val="24"/>
        </w:rPr>
        <w:t>риложение</w:t>
      </w:r>
      <w:r>
        <w:rPr>
          <w:rFonts w:ascii="Times New Roman" w:hAnsi="Times New Roman"/>
          <w:sz w:val="24"/>
          <w:szCs w:val="24"/>
        </w:rPr>
        <w:t>)</w:t>
      </w:r>
    </w:p>
    <w:p w14:paraId="3EE1D501" w14:textId="77777777" w:rsidR="005944CB" w:rsidRPr="005944CB" w:rsidRDefault="005944CB" w:rsidP="005944CB">
      <w:pPr>
        <w:spacing w:after="0" w:line="324" w:lineRule="atLeast"/>
        <w:jc w:val="center"/>
        <w:rPr>
          <w:rFonts w:ascii="Times New Roman" w:eastAsia="Calibri" w:hAnsi="Times New Roman"/>
          <w:sz w:val="24"/>
          <w:szCs w:val="24"/>
          <w:lang w:eastAsia="ru-RU"/>
        </w:rPr>
      </w:pPr>
      <w:r w:rsidRPr="005944CB">
        <w:rPr>
          <w:rFonts w:ascii="Times New Roman" w:eastAsia="Calibri" w:hAnsi="Times New Roman"/>
          <w:b/>
          <w:bCs/>
          <w:sz w:val="24"/>
          <w:szCs w:val="24"/>
          <w:lang w:eastAsia="ru-RU"/>
        </w:rPr>
        <w:t>П</w:t>
      </w:r>
      <w:r w:rsidR="00375AE3">
        <w:rPr>
          <w:rFonts w:ascii="Times New Roman" w:eastAsia="Calibri" w:hAnsi="Times New Roman"/>
          <w:b/>
          <w:bCs/>
          <w:sz w:val="24"/>
          <w:szCs w:val="24"/>
          <w:lang w:eastAsia="ru-RU"/>
        </w:rPr>
        <w:t>ОЛОЖЕНИЕ</w:t>
      </w:r>
    </w:p>
    <w:p w14:paraId="78B55AE8" w14:textId="77777777" w:rsidR="005944CB" w:rsidRPr="005944CB" w:rsidRDefault="005944CB" w:rsidP="005944CB">
      <w:pPr>
        <w:spacing w:after="0" w:line="240" w:lineRule="auto"/>
        <w:jc w:val="center"/>
        <w:rPr>
          <w:rFonts w:ascii="Times New Roman" w:eastAsia="Calibri" w:hAnsi="Times New Roman"/>
          <w:sz w:val="24"/>
          <w:szCs w:val="24"/>
          <w:lang w:eastAsia="ru-RU"/>
        </w:rPr>
      </w:pPr>
      <w:bookmarkStart w:id="0" w:name="_Hlk73456502"/>
      <w:bookmarkEnd w:id="0"/>
      <w:r w:rsidRPr="005944CB">
        <w:rPr>
          <w:rFonts w:ascii="Times New Roman" w:eastAsia="Calibri" w:hAnsi="Times New Roman"/>
          <w:b/>
          <w:bCs/>
          <w:sz w:val="24"/>
          <w:szCs w:val="24"/>
          <w:lang w:eastAsia="ru-RU"/>
        </w:rPr>
        <w:t xml:space="preserve">о муниципальном контроле в сфере благоустройства </w:t>
      </w:r>
      <w:r w:rsidRPr="005944CB">
        <w:rPr>
          <w:rFonts w:ascii="Times New Roman" w:eastAsia="Calibri" w:hAnsi="Times New Roman"/>
          <w:b/>
          <w:iCs/>
          <w:sz w:val="24"/>
          <w:szCs w:val="24"/>
          <w:lang w:eastAsia="ru-RU"/>
        </w:rPr>
        <w:t>н</w:t>
      </w:r>
      <w:r w:rsidRPr="005944CB">
        <w:rPr>
          <w:rFonts w:ascii="Times New Roman" w:eastAsia="Calibri" w:hAnsi="Times New Roman"/>
          <w:b/>
          <w:sz w:val="24"/>
          <w:szCs w:val="24"/>
          <w:lang w:eastAsia="ru-RU"/>
        </w:rPr>
        <w:t xml:space="preserve">а территории муниципального образования </w:t>
      </w:r>
      <w:r w:rsidR="00731D21">
        <w:rPr>
          <w:rFonts w:ascii="Times New Roman" w:eastAsia="Calibri" w:hAnsi="Times New Roman"/>
          <w:b/>
          <w:sz w:val="24"/>
          <w:szCs w:val="24"/>
          <w:lang w:eastAsia="ru-RU"/>
        </w:rPr>
        <w:t>Ганьковское</w:t>
      </w:r>
      <w:r w:rsidRPr="005944CB">
        <w:rPr>
          <w:rFonts w:ascii="Times New Roman" w:eastAsia="Calibri" w:hAnsi="Times New Roman"/>
          <w:b/>
          <w:sz w:val="24"/>
          <w:szCs w:val="24"/>
          <w:lang w:eastAsia="ru-RU"/>
        </w:rPr>
        <w:t xml:space="preserve"> сельское поселение Тихвинского муниципального района Ленинградской области</w:t>
      </w:r>
    </w:p>
    <w:p w14:paraId="606D646D" w14:textId="77777777" w:rsidR="005944CB" w:rsidRPr="005944CB" w:rsidRDefault="005944CB" w:rsidP="005944CB">
      <w:pPr>
        <w:spacing w:after="0" w:line="240" w:lineRule="auto"/>
        <w:jc w:val="center"/>
        <w:rPr>
          <w:rFonts w:ascii="Times New Roman" w:eastAsia="Calibri" w:hAnsi="Times New Roman"/>
          <w:sz w:val="24"/>
          <w:szCs w:val="24"/>
          <w:lang w:eastAsia="ru-RU"/>
        </w:rPr>
      </w:pPr>
      <w:r w:rsidRPr="005944CB">
        <w:rPr>
          <w:rFonts w:ascii="Times New Roman" w:eastAsia="Calibri" w:hAnsi="Times New Roman"/>
          <w:sz w:val="24"/>
          <w:szCs w:val="24"/>
          <w:lang w:eastAsia="ru-RU"/>
        </w:rPr>
        <w:t> </w:t>
      </w:r>
    </w:p>
    <w:p w14:paraId="5FB28409" w14:textId="77777777" w:rsidR="005944CB" w:rsidRPr="005944CB" w:rsidRDefault="005944CB" w:rsidP="005944CB">
      <w:pPr>
        <w:spacing w:after="0" w:line="240" w:lineRule="auto"/>
        <w:jc w:val="center"/>
        <w:rPr>
          <w:rFonts w:ascii="Times New Roman" w:eastAsia="Calibri" w:hAnsi="Times New Roman"/>
          <w:sz w:val="24"/>
          <w:szCs w:val="24"/>
          <w:lang w:eastAsia="ru-RU"/>
        </w:rPr>
      </w:pPr>
      <w:r w:rsidRPr="005944CB">
        <w:rPr>
          <w:rFonts w:ascii="Times New Roman" w:eastAsia="Calibri" w:hAnsi="Times New Roman"/>
          <w:b/>
          <w:bCs/>
          <w:sz w:val="24"/>
          <w:szCs w:val="24"/>
          <w:lang w:eastAsia="ru-RU"/>
        </w:rPr>
        <w:t>1.Общие положения</w:t>
      </w:r>
    </w:p>
    <w:p w14:paraId="5E803053" w14:textId="77777777" w:rsidR="005944CB" w:rsidRPr="005944CB" w:rsidRDefault="005944CB" w:rsidP="005944CB">
      <w:pPr>
        <w:spacing w:after="0" w:line="240" w:lineRule="auto"/>
        <w:ind w:firstLine="420"/>
        <w:rPr>
          <w:rFonts w:ascii="Times New Roman" w:eastAsia="Calibri" w:hAnsi="Times New Roman"/>
          <w:sz w:val="24"/>
          <w:szCs w:val="24"/>
          <w:lang w:eastAsia="ru-RU"/>
        </w:rPr>
      </w:pPr>
      <w:r w:rsidRPr="005944CB">
        <w:rPr>
          <w:rFonts w:ascii="Times New Roman" w:eastAsia="Calibri" w:hAnsi="Times New Roman"/>
          <w:sz w:val="24"/>
          <w:szCs w:val="24"/>
          <w:lang w:eastAsia="ru-RU"/>
        </w:rPr>
        <w:t> </w:t>
      </w:r>
    </w:p>
    <w:p w14:paraId="76CABEEF"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 xml:space="preserve">1.1. Настоящее Положение (далее – Положение) устанавливает порядок организации и осуществления муниципального контроля в сфере благоустройства на территории </w:t>
      </w:r>
      <w:r w:rsidRPr="005944CB">
        <w:rPr>
          <w:rFonts w:ascii="Times New Roman" w:hAnsi="Times New Roman"/>
          <w:bCs/>
          <w:sz w:val="24"/>
          <w:szCs w:val="24"/>
        </w:rPr>
        <w:t xml:space="preserve">муниципального образования </w:t>
      </w:r>
      <w:r w:rsidR="00731D21">
        <w:rPr>
          <w:rFonts w:ascii="Times New Roman" w:hAnsi="Times New Roman"/>
          <w:bCs/>
          <w:sz w:val="24"/>
          <w:szCs w:val="24"/>
        </w:rPr>
        <w:t>Ганьковское</w:t>
      </w:r>
      <w:r w:rsidRPr="005944CB">
        <w:rPr>
          <w:rFonts w:ascii="Times New Roman" w:hAnsi="Times New Roman"/>
          <w:bCs/>
          <w:sz w:val="24"/>
          <w:szCs w:val="24"/>
        </w:rPr>
        <w:t xml:space="preserve"> сельское поселение Тихвинского муниципального района Ленинградской области</w:t>
      </w:r>
      <w:r w:rsidRPr="005944CB">
        <w:rPr>
          <w:rFonts w:ascii="Times New Roman" w:eastAsia="Calibri" w:hAnsi="Times New Roman"/>
          <w:i/>
          <w:spacing w:val="-2"/>
          <w:sz w:val="24"/>
          <w:szCs w:val="24"/>
          <w:lang w:eastAsia="ru-RU"/>
        </w:rPr>
        <w:t xml:space="preserve"> </w:t>
      </w:r>
      <w:r w:rsidRPr="005944CB">
        <w:rPr>
          <w:rFonts w:ascii="Times New Roman" w:eastAsia="Calibri" w:hAnsi="Times New Roman"/>
          <w:sz w:val="24"/>
          <w:szCs w:val="24"/>
          <w:lang w:eastAsia="ru-RU"/>
        </w:rPr>
        <w:t>(далее – муниципальный контроль).</w:t>
      </w:r>
    </w:p>
    <w:p w14:paraId="5B0BCE69" w14:textId="77777777" w:rsidR="005944CB" w:rsidRPr="005944CB" w:rsidRDefault="005944CB" w:rsidP="005944CB">
      <w:pPr>
        <w:tabs>
          <w:tab w:val="left" w:pos="1134"/>
        </w:tabs>
        <w:spacing w:after="0" w:line="240" w:lineRule="auto"/>
        <w:ind w:firstLine="709"/>
        <w:contextualSpacing/>
        <w:jc w:val="both"/>
        <w:rPr>
          <w:rFonts w:ascii="Times New Roman" w:hAnsi="Times New Roman"/>
          <w:sz w:val="24"/>
          <w:szCs w:val="24"/>
          <w:lang w:eastAsia="ru-RU"/>
        </w:rPr>
      </w:pPr>
      <w:r w:rsidRPr="005944CB">
        <w:rPr>
          <w:rFonts w:ascii="Times New Roman" w:hAnsi="Times New Roman"/>
          <w:sz w:val="24"/>
          <w:szCs w:val="24"/>
          <w:lang w:eastAsia="ru-RU"/>
        </w:rPr>
        <w:t xml:space="preserve">К отношениям, связанным с осуществлением муниципального жилищного контроля применяются положения Федерального закона от 31 июля </w:t>
      </w:r>
      <w:smartTag w:uri="urn:schemas-microsoft-com:office:smarttags" w:element="metricconverter">
        <w:smartTagPr>
          <w:attr w:name="ProductID" w:val="2020 г"/>
        </w:smartTagPr>
        <w:r w:rsidRPr="005944CB">
          <w:rPr>
            <w:rFonts w:ascii="Times New Roman" w:hAnsi="Times New Roman"/>
            <w:sz w:val="24"/>
            <w:szCs w:val="24"/>
            <w:lang w:eastAsia="ru-RU"/>
          </w:rPr>
          <w:t>2020 г</w:t>
        </w:r>
      </w:smartTag>
      <w:r w:rsidRPr="005944CB">
        <w:rPr>
          <w:rFonts w:ascii="Times New Roman" w:hAnsi="Times New Roman"/>
          <w:sz w:val="24"/>
          <w:szCs w:val="24"/>
          <w:lang w:eastAsia="ru-RU"/>
        </w:rPr>
        <w:t>. №248-ФЗ «О государственном контроле (надзоре) и муниципальном контроле в Российской Федерации» (далее - Федеральный закон № 248-ФЗ)</w:t>
      </w:r>
    </w:p>
    <w:p w14:paraId="6EFA6816"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1.2. Предметом муниципального контроля является:</w:t>
      </w:r>
    </w:p>
    <w:p w14:paraId="1777FAF2"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соблюдение юридическими лицами, индивидуальными предпринимателями, гражданами (далее - контролируемые лица) Правил благоустройства на территории </w:t>
      </w:r>
      <w:r w:rsidRPr="005944CB">
        <w:rPr>
          <w:rFonts w:ascii="Times New Roman" w:hAnsi="Times New Roman"/>
          <w:bCs/>
          <w:sz w:val="24"/>
          <w:szCs w:val="24"/>
        </w:rPr>
        <w:t xml:space="preserve">муниципального образования </w:t>
      </w:r>
      <w:r w:rsidR="00731D21">
        <w:rPr>
          <w:rFonts w:ascii="Times New Roman" w:hAnsi="Times New Roman"/>
          <w:bCs/>
          <w:sz w:val="24"/>
          <w:szCs w:val="24"/>
        </w:rPr>
        <w:t>Ганьковское</w:t>
      </w:r>
      <w:r w:rsidRPr="005944CB">
        <w:rPr>
          <w:rFonts w:ascii="Times New Roman" w:hAnsi="Times New Roman"/>
          <w:bCs/>
          <w:sz w:val="24"/>
          <w:szCs w:val="24"/>
        </w:rPr>
        <w:t xml:space="preserve"> сельское поселение Тихвинского муниципального района Ленинградской области</w:t>
      </w:r>
      <w:r w:rsidRPr="005944CB">
        <w:rPr>
          <w:rFonts w:ascii="Times New Roman" w:eastAsia="Calibri" w:hAnsi="Times New Roman"/>
          <w:sz w:val="24"/>
          <w:szCs w:val="24"/>
          <w:lang w:eastAsia="ru-RU"/>
        </w:rPr>
        <w:t>, требований к обеспечению доступности для инвалидов объектов социальной, инженерной и транспортной инфраструктур и предоставляемых услуг;</w:t>
      </w:r>
    </w:p>
    <w:p w14:paraId="70E2DF91" w14:textId="77777777" w:rsidR="005944CB" w:rsidRPr="005944CB" w:rsidRDefault="005944CB" w:rsidP="005944CB">
      <w:pPr>
        <w:spacing w:after="0" w:line="240" w:lineRule="auto"/>
        <w:ind w:firstLine="527"/>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исполнение решений, принимаемых по результатам контрольных мероприятий.</w:t>
      </w:r>
    </w:p>
    <w:p w14:paraId="4AA7ACB8" w14:textId="77777777" w:rsidR="005944CB" w:rsidRPr="005944CB" w:rsidRDefault="005944CB" w:rsidP="005944CB">
      <w:pPr>
        <w:spacing w:after="0" w:line="240" w:lineRule="auto"/>
        <w:ind w:firstLine="527"/>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1.3. Объектами муниципального контроля, расположенными на территории </w:t>
      </w:r>
      <w:r w:rsidRPr="005944CB">
        <w:rPr>
          <w:rFonts w:ascii="Times New Roman" w:hAnsi="Times New Roman"/>
          <w:bCs/>
          <w:sz w:val="24"/>
          <w:szCs w:val="24"/>
        </w:rPr>
        <w:t xml:space="preserve">муниципального образования </w:t>
      </w:r>
      <w:r w:rsidR="00731D21">
        <w:rPr>
          <w:rFonts w:ascii="Times New Roman" w:hAnsi="Times New Roman"/>
          <w:bCs/>
          <w:sz w:val="24"/>
          <w:szCs w:val="24"/>
        </w:rPr>
        <w:t>Ганьковское</w:t>
      </w:r>
      <w:r w:rsidRPr="005944CB">
        <w:rPr>
          <w:rFonts w:ascii="Times New Roman" w:hAnsi="Times New Roman"/>
          <w:bCs/>
          <w:sz w:val="24"/>
          <w:szCs w:val="24"/>
        </w:rPr>
        <w:t xml:space="preserve"> сельское поселение Тихвинского муниципального района Ленинградской области</w:t>
      </w:r>
      <w:r w:rsidRPr="005944CB">
        <w:rPr>
          <w:rFonts w:ascii="Times New Roman" w:eastAsia="Calibri" w:hAnsi="Times New Roman"/>
          <w:sz w:val="24"/>
          <w:szCs w:val="24"/>
          <w:lang w:eastAsia="ru-RU"/>
        </w:rPr>
        <w:t xml:space="preserve"> (далее – объект контроля) являются:</w:t>
      </w:r>
    </w:p>
    <w:p w14:paraId="1D99F02E" w14:textId="77777777" w:rsidR="005944CB" w:rsidRPr="005944CB" w:rsidRDefault="005944CB" w:rsidP="005944CB">
      <w:pPr>
        <w:spacing w:after="0" w:line="240" w:lineRule="auto"/>
        <w:ind w:firstLine="527"/>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59FC650" w14:textId="77777777" w:rsidR="005944CB" w:rsidRPr="005944CB" w:rsidRDefault="005944CB" w:rsidP="005944CB">
      <w:pPr>
        <w:spacing w:after="0" w:line="240" w:lineRule="auto"/>
        <w:ind w:firstLine="527"/>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4D87CE58" w14:textId="77777777" w:rsidR="005944CB" w:rsidRPr="005944CB" w:rsidRDefault="005944CB" w:rsidP="005944CB">
      <w:pPr>
        <w:spacing w:after="0" w:line="240" w:lineRule="auto"/>
        <w:ind w:firstLine="527"/>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6E03D34B"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1.4. Учет объектов контроля осуществляется посредством создания:</w:t>
      </w:r>
    </w:p>
    <w:p w14:paraId="23CDCF78"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единого реестра контрольных мероприятий; </w:t>
      </w:r>
    </w:p>
    <w:p w14:paraId="299D05BD"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информационной системы (подсистемы государственной информационной системы) досудебного обжалования;</w:t>
      </w:r>
    </w:p>
    <w:p w14:paraId="07F1E0A8"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иных государственных и муниципальных информационных систем путем межведомственного информационного взаимодействия.</w:t>
      </w:r>
    </w:p>
    <w:p w14:paraId="65443AF6" w14:textId="77777777" w:rsidR="005944CB" w:rsidRPr="005944CB" w:rsidRDefault="005944CB" w:rsidP="005944CB">
      <w:pPr>
        <w:widowControl w:val="0"/>
        <w:spacing w:after="0" w:line="240" w:lineRule="auto"/>
        <w:ind w:firstLine="709"/>
        <w:jc w:val="both"/>
        <w:rPr>
          <w:rFonts w:ascii="Times New Roman" w:hAnsi="Times New Roman"/>
          <w:sz w:val="24"/>
          <w:szCs w:val="24"/>
          <w:lang w:eastAsia="ru-RU"/>
        </w:rPr>
      </w:pPr>
      <w:r w:rsidRPr="005944CB">
        <w:rPr>
          <w:rFonts w:ascii="Times New Roman" w:hAnsi="Times New Roman"/>
          <w:sz w:val="24"/>
          <w:szCs w:val="24"/>
          <w:lang w:eastAsia="ru-RU"/>
        </w:rPr>
        <w:t>Учет объектов контроля осуществляется с использованием информационной системы.</w:t>
      </w:r>
    </w:p>
    <w:p w14:paraId="0596D679" w14:textId="77777777" w:rsidR="005944CB" w:rsidRPr="005944CB" w:rsidRDefault="005944CB" w:rsidP="005944CB">
      <w:pPr>
        <w:spacing w:after="0" w:line="240" w:lineRule="auto"/>
        <w:ind w:firstLine="709"/>
        <w:jc w:val="both"/>
        <w:rPr>
          <w:rFonts w:ascii="Times New Roman" w:hAnsi="Times New Roman"/>
          <w:sz w:val="24"/>
          <w:szCs w:val="24"/>
          <w:lang w:eastAsia="ru-RU"/>
        </w:rPr>
      </w:pPr>
      <w:r w:rsidRPr="005944CB">
        <w:rPr>
          <w:rFonts w:ascii="Times New Roman" w:eastAsia="Calibri" w:hAnsi="Times New Roman"/>
          <w:sz w:val="24"/>
          <w:szCs w:val="24"/>
          <w:lang w:eastAsia="ru-RU"/>
        </w:rPr>
        <w:lastRenderedPageBreak/>
        <w:t>1.5. </w:t>
      </w:r>
      <w:r w:rsidRPr="005944CB">
        <w:rPr>
          <w:rFonts w:ascii="Times New Roman" w:hAnsi="Times New Roman"/>
          <w:sz w:val="24"/>
          <w:szCs w:val="24"/>
          <w:lang w:eastAsia="ru-RU"/>
        </w:rPr>
        <w:t xml:space="preserve">Муниципальный контроль осуществляется администрацией </w:t>
      </w:r>
      <w:r w:rsidRPr="005944CB">
        <w:rPr>
          <w:rFonts w:ascii="Times New Roman" w:hAnsi="Times New Roman"/>
          <w:bCs/>
          <w:sz w:val="24"/>
          <w:szCs w:val="24"/>
        </w:rPr>
        <w:t xml:space="preserve">муниципального образования </w:t>
      </w:r>
      <w:r w:rsidR="00731D21">
        <w:rPr>
          <w:rFonts w:ascii="Times New Roman" w:hAnsi="Times New Roman"/>
          <w:bCs/>
          <w:sz w:val="24"/>
          <w:szCs w:val="24"/>
        </w:rPr>
        <w:t>Ганьковское</w:t>
      </w:r>
      <w:r w:rsidRPr="005944CB">
        <w:rPr>
          <w:rFonts w:ascii="Times New Roman" w:hAnsi="Times New Roman"/>
          <w:bCs/>
          <w:sz w:val="24"/>
          <w:szCs w:val="24"/>
        </w:rPr>
        <w:t xml:space="preserve"> сельское поселение Тихвинского муниципального района Ленинградской области</w:t>
      </w:r>
      <w:r w:rsidRPr="005944CB">
        <w:rPr>
          <w:rFonts w:ascii="Times New Roman" w:hAnsi="Times New Roman"/>
          <w:sz w:val="24"/>
          <w:szCs w:val="24"/>
          <w:lang w:eastAsia="ru-RU"/>
        </w:rPr>
        <w:t xml:space="preserve"> (далее - также Контрольный орган).</w:t>
      </w:r>
    </w:p>
    <w:p w14:paraId="06AE910A" w14:textId="77777777" w:rsidR="005944CB" w:rsidRPr="005944CB" w:rsidRDefault="005944CB" w:rsidP="005944CB">
      <w:pPr>
        <w:spacing w:after="0" w:line="240" w:lineRule="auto"/>
        <w:ind w:firstLine="709"/>
        <w:contextualSpacing/>
        <w:jc w:val="both"/>
        <w:rPr>
          <w:rFonts w:ascii="Times New Roman" w:hAnsi="Times New Roman"/>
          <w:sz w:val="24"/>
          <w:szCs w:val="24"/>
          <w:lang w:eastAsia="ru-RU"/>
        </w:rPr>
      </w:pPr>
      <w:r w:rsidRPr="005944CB">
        <w:rPr>
          <w:rFonts w:ascii="Times New Roman" w:hAnsi="Times New Roman"/>
          <w:sz w:val="24"/>
          <w:szCs w:val="24"/>
          <w:lang w:eastAsia="ru-RU"/>
        </w:rPr>
        <w:t xml:space="preserve">1.6. Руководство деятельностью по осуществлению муниципального контроля осуществляет глава администрации </w:t>
      </w:r>
      <w:r w:rsidRPr="005944CB">
        <w:rPr>
          <w:rFonts w:ascii="Times New Roman" w:hAnsi="Times New Roman"/>
          <w:bCs/>
          <w:sz w:val="24"/>
          <w:szCs w:val="24"/>
        </w:rPr>
        <w:t xml:space="preserve">муниципального образования </w:t>
      </w:r>
      <w:r w:rsidR="00731D21">
        <w:rPr>
          <w:rFonts w:ascii="Times New Roman" w:hAnsi="Times New Roman"/>
          <w:bCs/>
          <w:sz w:val="24"/>
          <w:szCs w:val="24"/>
        </w:rPr>
        <w:t>Ганьковское</w:t>
      </w:r>
      <w:r w:rsidRPr="005944CB">
        <w:rPr>
          <w:rFonts w:ascii="Times New Roman" w:hAnsi="Times New Roman"/>
          <w:bCs/>
          <w:sz w:val="24"/>
          <w:szCs w:val="24"/>
        </w:rPr>
        <w:t xml:space="preserve"> сельское поселение Тихвинского муниципального района Ленинградской области</w:t>
      </w:r>
      <w:r w:rsidRPr="005944CB">
        <w:rPr>
          <w:rFonts w:ascii="Times New Roman" w:hAnsi="Times New Roman"/>
          <w:i/>
          <w:sz w:val="24"/>
          <w:szCs w:val="24"/>
          <w:lang w:eastAsia="ru-RU"/>
        </w:rPr>
        <w:t>.</w:t>
      </w:r>
    </w:p>
    <w:p w14:paraId="71FEDF22" w14:textId="77777777" w:rsidR="005944CB" w:rsidRPr="005944CB" w:rsidRDefault="005944CB" w:rsidP="005944CB">
      <w:pPr>
        <w:widowControl w:val="0"/>
        <w:spacing w:after="0" w:line="240" w:lineRule="auto"/>
        <w:ind w:firstLine="709"/>
        <w:jc w:val="both"/>
        <w:rPr>
          <w:rFonts w:ascii="Times New Roman" w:hAnsi="Times New Roman"/>
          <w:sz w:val="24"/>
          <w:szCs w:val="24"/>
          <w:lang w:eastAsia="ru-RU"/>
        </w:rPr>
      </w:pPr>
      <w:r w:rsidRPr="005944CB">
        <w:rPr>
          <w:rFonts w:ascii="Times New Roman" w:hAnsi="Times New Roman"/>
          <w:sz w:val="24"/>
          <w:szCs w:val="24"/>
          <w:lang w:eastAsia="ru-RU"/>
        </w:rPr>
        <w:t>1.7. От имени Контрольного органа муниципальный контроль вправе осуществлять следующие должностные лица:</w:t>
      </w:r>
    </w:p>
    <w:p w14:paraId="59C30586" w14:textId="77777777" w:rsidR="005944CB" w:rsidRPr="005944CB" w:rsidRDefault="005944CB" w:rsidP="005944CB">
      <w:pPr>
        <w:widowControl w:val="0"/>
        <w:spacing w:after="0" w:line="240" w:lineRule="auto"/>
        <w:ind w:firstLine="709"/>
        <w:jc w:val="both"/>
        <w:rPr>
          <w:rFonts w:ascii="Times New Roman" w:hAnsi="Times New Roman"/>
          <w:sz w:val="24"/>
          <w:szCs w:val="24"/>
          <w:lang w:eastAsia="ru-RU"/>
        </w:rPr>
      </w:pPr>
      <w:r w:rsidRPr="005944CB">
        <w:rPr>
          <w:rFonts w:ascii="Times New Roman" w:hAnsi="Times New Roman"/>
          <w:sz w:val="24"/>
          <w:szCs w:val="24"/>
          <w:lang w:eastAsia="ru-RU"/>
        </w:rPr>
        <w:t xml:space="preserve">1) глава администрации (заместитель главы администрации); </w:t>
      </w:r>
    </w:p>
    <w:p w14:paraId="29B7CE5B" w14:textId="77777777" w:rsidR="005944CB" w:rsidRPr="005944CB" w:rsidRDefault="005944CB" w:rsidP="005944CB">
      <w:pPr>
        <w:widowControl w:val="0"/>
        <w:spacing w:after="0" w:line="240" w:lineRule="auto"/>
        <w:ind w:firstLine="709"/>
        <w:jc w:val="both"/>
        <w:rPr>
          <w:rFonts w:ascii="Times New Roman" w:hAnsi="Times New Roman"/>
          <w:sz w:val="24"/>
          <w:szCs w:val="24"/>
          <w:lang w:eastAsia="ru-RU"/>
        </w:rPr>
      </w:pPr>
      <w:r w:rsidRPr="005944CB">
        <w:rPr>
          <w:rFonts w:ascii="Times New Roman" w:hAnsi="Times New Roman"/>
          <w:sz w:val="24"/>
          <w:szCs w:val="24"/>
          <w:lang w:eastAsia="ru-RU"/>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0B744963" w14:textId="77777777" w:rsidR="005944CB" w:rsidRPr="005944CB" w:rsidRDefault="005944CB" w:rsidP="005944CB">
      <w:pPr>
        <w:widowControl w:val="0"/>
        <w:spacing w:after="0" w:line="240" w:lineRule="auto"/>
        <w:ind w:firstLine="709"/>
        <w:jc w:val="both"/>
        <w:rPr>
          <w:rFonts w:ascii="Times New Roman" w:hAnsi="Times New Roman"/>
          <w:sz w:val="24"/>
          <w:szCs w:val="24"/>
          <w:lang w:eastAsia="ru-RU"/>
        </w:rPr>
      </w:pPr>
      <w:r w:rsidRPr="005944CB">
        <w:rPr>
          <w:rFonts w:ascii="Times New Roman" w:hAnsi="Times New Roman"/>
          <w:sz w:val="24"/>
          <w:szCs w:val="24"/>
          <w:lang w:eastAsia="ru-RU"/>
        </w:rPr>
        <w:t>Должностными лицами</w:t>
      </w:r>
      <w:r w:rsidRPr="005944CB">
        <w:rPr>
          <w:rFonts w:ascii="Times New Roman" w:hAnsi="Times New Roman"/>
          <w:i/>
          <w:sz w:val="24"/>
          <w:szCs w:val="24"/>
          <w:lang w:eastAsia="ru-RU"/>
        </w:rPr>
        <w:t xml:space="preserve"> </w:t>
      </w:r>
      <w:r w:rsidRPr="005944CB">
        <w:rPr>
          <w:rFonts w:ascii="Times New Roman" w:hAnsi="Times New Roman"/>
          <w:sz w:val="24"/>
          <w:szCs w:val="24"/>
          <w:lang w:eastAsia="ru-RU"/>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14:paraId="073003A8" w14:textId="77777777" w:rsidR="005944CB" w:rsidRPr="005944CB" w:rsidRDefault="005944CB" w:rsidP="005944CB">
      <w:pPr>
        <w:spacing w:after="0" w:line="240" w:lineRule="auto"/>
        <w:ind w:firstLine="630"/>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1.8. Права и обязанности инспектора.</w:t>
      </w:r>
    </w:p>
    <w:p w14:paraId="5808E958" w14:textId="77777777" w:rsidR="005944CB" w:rsidRPr="005944CB" w:rsidRDefault="005944CB" w:rsidP="005944CB">
      <w:pPr>
        <w:spacing w:after="0" w:line="240" w:lineRule="auto"/>
        <w:ind w:firstLine="630"/>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1.8.1. Инспектор обязан:</w:t>
      </w:r>
    </w:p>
    <w:p w14:paraId="68ECC057" w14:textId="77777777" w:rsidR="005944CB" w:rsidRPr="005944CB" w:rsidRDefault="005944CB" w:rsidP="005944CB">
      <w:pPr>
        <w:spacing w:after="0" w:line="240" w:lineRule="auto"/>
        <w:ind w:firstLine="630"/>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1) соблюдать законодательство Российской Федерации, права и законные интересы контролируемых лиц;</w:t>
      </w:r>
    </w:p>
    <w:p w14:paraId="5D9BAE9B" w14:textId="77777777" w:rsidR="005944CB" w:rsidRPr="005944CB" w:rsidRDefault="005944CB" w:rsidP="005944CB">
      <w:pPr>
        <w:spacing w:after="0" w:line="240" w:lineRule="auto"/>
        <w:ind w:firstLine="630"/>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38866AD1" w14:textId="77777777" w:rsidR="005944CB" w:rsidRPr="005944CB" w:rsidRDefault="005944CB" w:rsidP="005944CB">
      <w:pPr>
        <w:spacing w:after="0" w:line="240" w:lineRule="auto"/>
        <w:ind w:firstLine="630"/>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17BCAD18" w14:textId="77777777" w:rsidR="005944CB" w:rsidRPr="005944CB" w:rsidRDefault="005944CB" w:rsidP="005944CB">
      <w:pPr>
        <w:spacing w:after="0" w:line="240" w:lineRule="auto"/>
        <w:ind w:firstLine="630"/>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3C492B0A" w14:textId="77777777" w:rsidR="005944CB" w:rsidRPr="005944CB" w:rsidRDefault="005944CB" w:rsidP="005944CB">
      <w:pPr>
        <w:spacing w:after="0" w:line="240" w:lineRule="auto"/>
        <w:ind w:firstLine="630"/>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5E04F6BF" w14:textId="77777777" w:rsidR="005944CB" w:rsidRPr="005944CB" w:rsidRDefault="005944CB" w:rsidP="005944CB">
      <w:pPr>
        <w:spacing w:after="0" w:line="240" w:lineRule="auto"/>
        <w:ind w:firstLine="630"/>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7F7AEE9A" w14:textId="77777777" w:rsidR="005944CB" w:rsidRPr="005944CB" w:rsidRDefault="005944CB" w:rsidP="005944CB">
      <w:pPr>
        <w:spacing w:after="0" w:line="240" w:lineRule="auto"/>
        <w:ind w:firstLine="630"/>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2A207565" w14:textId="77777777" w:rsidR="005944CB" w:rsidRPr="005944CB" w:rsidRDefault="005944CB" w:rsidP="005944CB">
      <w:pPr>
        <w:spacing w:after="0" w:line="240" w:lineRule="auto"/>
        <w:ind w:firstLine="630"/>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3A446973" w14:textId="77777777" w:rsidR="005944CB" w:rsidRPr="005944CB" w:rsidRDefault="005944CB" w:rsidP="005944CB">
      <w:pPr>
        <w:spacing w:after="0" w:line="240" w:lineRule="auto"/>
        <w:ind w:firstLine="630"/>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6D8E3EBC" w14:textId="77777777" w:rsidR="005944CB" w:rsidRPr="005944CB" w:rsidRDefault="005944CB" w:rsidP="005944CB">
      <w:pPr>
        <w:spacing w:after="0" w:line="240" w:lineRule="auto"/>
        <w:ind w:firstLine="630"/>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10) доказывать обоснованность своих действий при их обжаловании в порядке, установленном законодательством Российской Федерации;</w:t>
      </w:r>
    </w:p>
    <w:p w14:paraId="0509A9F6" w14:textId="77777777" w:rsidR="005944CB" w:rsidRPr="005944CB" w:rsidRDefault="005944CB" w:rsidP="005944CB">
      <w:pPr>
        <w:spacing w:after="0" w:line="240" w:lineRule="auto"/>
        <w:ind w:firstLine="630"/>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5EC9F8FD" w14:textId="77777777" w:rsidR="005944CB" w:rsidRPr="005944CB" w:rsidRDefault="005944CB" w:rsidP="005944CB">
      <w:pPr>
        <w:spacing w:after="0" w:line="240" w:lineRule="auto"/>
        <w:ind w:firstLine="630"/>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0561EBB6" w14:textId="77777777" w:rsidR="005944CB" w:rsidRPr="005944CB" w:rsidRDefault="005944CB" w:rsidP="005944CB">
      <w:pPr>
        <w:spacing w:after="0" w:line="240" w:lineRule="auto"/>
        <w:ind w:firstLine="630"/>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189C6AE1" w14:textId="77777777" w:rsidR="005944CB" w:rsidRPr="005944CB" w:rsidRDefault="005944CB" w:rsidP="005944CB">
      <w:pPr>
        <w:spacing w:after="0" w:line="240" w:lineRule="auto"/>
        <w:ind w:firstLine="630"/>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43BCF156" w14:textId="77777777" w:rsidR="005944CB" w:rsidRPr="005944CB" w:rsidRDefault="005944CB" w:rsidP="005944CB">
      <w:pPr>
        <w:spacing w:after="0" w:line="240" w:lineRule="auto"/>
        <w:ind w:firstLine="630"/>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4283418A" w14:textId="77777777" w:rsidR="005944CB" w:rsidRPr="005944CB" w:rsidRDefault="005944CB" w:rsidP="005944CB">
      <w:pPr>
        <w:spacing w:after="0" w:line="240" w:lineRule="auto"/>
        <w:ind w:firstLine="630"/>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4076280B" w14:textId="77777777" w:rsidR="005944CB" w:rsidRPr="005944CB" w:rsidRDefault="005944CB" w:rsidP="005944CB">
      <w:pPr>
        <w:spacing w:after="0" w:line="240" w:lineRule="auto"/>
        <w:ind w:firstLine="630"/>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0FEB10D4" w14:textId="77777777" w:rsidR="005944CB" w:rsidRPr="005944CB" w:rsidRDefault="005944CB" w:rsidP="005944CB">
      <w:pPr>
        <w:spacing w:after="0" w:line="240" w:lineRule="auto"/>
        <w:ind w:firstLine="630"/>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47F15EE5" w14:textId="77777777" w:rsidR="005944CB" w:rsidRPr="005944CB" w:rsidRDefault="005944CB" w:rsidP="005944CB">
      <w:pPr>
        <w:spacing w:after="0" w:line="240" w:lineRule="auto"/>
        <w:ind w:firstLine="630"/>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11D254C8"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4D0B2B1C"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 xml:space="preserve">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w:t>
      </w:r>
      <w:r w:rsidRPr="005944CB">
        <w:rPr>
          <w:rFonts w:ascii="Times New Roman" w:eastAsia="Calibri" w:hAnsi="Times New Roman"/>
          <w:sz w:val="24"/>
          <w:szCs w:val="24"/>
          <w:lang w:eastAsia="ru-RU"/>
        </w:rPr>
        <w:lastRenderedPageBreak/>
        <w:t>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081C2B0"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p>
    <w:p w14:paraId="4D16BAE5" w14:textId="77777777" w:rsidR="005944CB" w:rsidRPr="005944CB" w:rsidRDefault="005944CB" w:rsidP="005944CB">
      <w:pPr>
        <w:spacing w:after="0" w:line="240" w:lineRule="auto"/>
        <w:ind w:left="1155"/>
        <w:rPr>
          <w:rFonts w:ascii="Times New Roman" w:eastAsia="Calibri" w:hAnsi="Times New Roman"/>
          <w:sz w:val="24"/>
          <w:szCs w:val="24"/>
          <w:lang w:eastAsia="ru-RU"/>
        </w:rPr>
      </w:pPr>
      <w:r w:rsidRPr="005944CB">
        <w:rPr>
          <w:rFonts w:ascii="Times New Roman" w:eastAsia="Calibri" w:hAnsi="Times New Roman"/>
          <w:b/>
          <w:bCs/>
          <w:sz w:val="24"/>
          <w:szCs w:val="24"/>
          <w:lang w:eastAsia="ru-RU"/>
        </w:rPr>
        <w:t>2. Категории риска причинения вреда (ущерба)</w:t>
      </w:r>
    </w:p>
    <w:p w14:paraId="7C0CBEAD"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p>
    <w:p w14:paraId="0FFBEABC"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4E68F9C0"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2C421138"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средний риск;</w:t>
      </w:r>
    </w:p>
    <w:p w14:paraId="7D9B5C58"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умеренный риск;</w:t>
      </w:r>
    </w:p>
    <w:p w14:paraId="4C32955A"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низкий риск.</w:t>
      </w:r>
    </w:p>
    <w:p w14:paraId="4B98816D"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14:paraId="34AA035F"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79502601"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14:paraId="12CEF40B"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2.6. В случае если объект контроля не отнесен к определенной категории риска, он считается отнесенным к категории низкого риска.</w:t>
      </w:r>
    </w:p>
    <w:p w14:paraId="28751141"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2E23BA7D"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2.8. Контрольный орган ведет перечни подконтрольных объектов, отнесенных к одной из категорий риска.</w:t>
      </w:r>
    </w:p>
    <w:p w14:paraId="2BB61904"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Перечни подконтрольных объектов содержат следующую информацию:</w:t>
      </w:r>
    </w:p>
    <w:p w14:paraId="03EA6C7F"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а) идентификационные признаки объекта;</w:t>
      </w:r>
    </w:p>
    <w:p w14:paraId="535106E6"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б) категория риска, к которой отнесен объект;</w:t>
      </w:r>
    </w:p>
    <w:p w14:paraId="66827953"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в) реквизиты решения об отнесении объекта к категории риска.</w:t>
      </w:r>
    </w:p>
    <w:p w14:paraId="367541D7"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 </w:t>
      </w:r>
    </w:p>
    <w:p w14:paraId="4B6BA308" w14:textId="77777777" w:rsidR="005944CB" w:rsidRPr="005944CB" w:rsidRDefault="005944CB" w:rsidP="005944CB">
      <w:pPr>
        <w:spacing w:after="0" w:line="240" w:lineRule="auto"/>
        <w:jc w:val="center"/>
        <w:rPr>
          <w:rFonts w:ascii="Times New Roman" w:eastAsia="Calibri" w:hAnsi="Times New Roman"/>
          <w:sz w:val="24"/>
          <w:szCs w:val="24"/>
          <w:lang w:eastAsia="ru-RU"/>
        </w:rPr>
      </w:pPr>
      <w:r w:rsidRPr="005944CB">
        <w:rPr>
          <w:rFonts w:ascii="Times New Roman" w:eastAsia="Calibri" w:hAnsi="Times New Roman"/>
          <w:b/>
          <w:bCs/>
          <w:sz w:val="24"/>
          <w:szCs w:val="24"/>
          <w:lang w:eastAsia="ru-RU"/>
        </w:rPr>
        <w:t>3. Виды профилактических мероприятий, которые проводятся</w:t>
      </w:r>
    </w:p>
    <w:p w14:paraId="7B5A4025" w14:textId="77777777" w:rsidR="005944CB" w:rsidRPr="005944CB" w:rsidRDefault="005944CB" w:rsidP="005944CB">
      <w:pPr>
        <w:spacing w:after="0" w:line="240" w:lineRule="auto"/>
        <w:jc w:val="center"/>
        <w:rPr>
          <w:rFonts w:ascii="Times New Roman" w:eastAsia="Calibri" w:hAnsi="Times New Roman"/>
          <w:sz w:val="24"/>
          <w:szCs w:val="24"/>
          <w:lang w:eastAsia="ru-RU"/>
        </w:rPr>
      </w:pPr>
      <w:r w:rsidRPr="005944CB">
        <w:rPr>
          <w:rFonts w:ascii="Times New Roman" w:eastAsia="Calibri" w:hAnsi="Times New Roman"/>
          <w:b/>
          <w:bCs/>
          <w:sz w:val="24"/>
          <w:szCs w:val="24"/>
          <w:lang w:eastAsia="ru-RU"/>
        </w:rPr>
        <w:t>при осуществлении муниципального контроля </w:t>
      </w:r>
    </w:p>
    <w:p w14:paraId="505BCE44" w14:textId="77777777" w:rsidR="005944CB" w:rsidRPr="005944CB" w:rsidRDefault="005944CB" w:rsidP="005944CB">
      <w:pPr>
        <w:spacing w:after="0" w:line="240" w:lineRule="auto"/>
        <w:jc w:val="both"/>
        <w:rPr>
          <w:rFonts w:ascii="Times New Roman" w:eastAsia="Calibri" w:hAnsi="Times New Roman"/>
          <w:sz w:val="24"/>
          <w:szCs w:val="24"/>
          <w:lang w:eastAsia="ru-RU"/>
        </w:rPr>
      </w:pPr>
    </w:p>
    <w:p w14:paraId="6D04E63C"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При осуществлении муниципального контроля Контрольный орган проводит следующие виды профилактических мероприятий:</w:t>
      </w:r>
    </w:p>
    <w:p w14:paraId="70017C56"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1) информирование;</w:t>
      </w:r>
    </w:p>
    <w:p w14:paraId="040BE8DB"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2) объявление предостережения;</w:t>
      </w:r>
    </w:p>
    <w:p w14:paraId="57F0C58A"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3) консультирование;</w:t>
      </w:r>
    </w:p>
    <w:p w14:paraId="4AD730E0" w14:textId="77777777" w:rsidR="005944CB" w:rsidRDefault="005944CB" w:rsidP="005944CB">
      <w:pPr>
        <w:spacing w:after="0" w:line="240" w:lineRule="auto"/>
        <w:ind w:firstLine="525"/>
        <w:jc w:val="both"/>
        <w:rPr>
          <w:rFonts w:ascii="Times New Roman" w:eastAsia="Calibri" w:hAnsi="Times New Roman"/>
          <w:sz w:val="24"/>
          <w:szCs w:val="24"/>
          <w:lang w:eastAsia="ru-RU"/>
        </w:rPr>
      </w:pPr>
    </w:p>
    <w:p w14:paraId="3C7AD0E0" w14:textId="77777777" w:rsidR="00375AE3" w:rsidRPr="005944CB" w:rsidRDefault="00375AE3" w:rsidP="005944CB">
      <w:pPr>
        <w:spacing w:after="0" w:line="240" w:lineRule="auto"/>
        <w:ind w:firstLine="525"/>
        <w:jc w:val="both"/>
        <w:rPr>
          <w:rFonts w:ascii="Times New Roman" w:eastAsia="Calibri" w:hAnsi="Times New Roman"/>
          <w:sz w:val="24"/>
          <w:szCs w:val="24"/>
          <w:lang w:eastAsia="ru-RU"/>
        </w:rPr>
      </w:pPr>
    </w:p>
    <w:p w14:paraId="4EABF080" w14:textId="77777777" w:rsidR="005944CB" w:rsidRPr="005944CB" w:rsidRDefault="005944CB" w:rsidP="005944CB">
      <w:pPr>
        <w:spacing w:after="0" w:line="240" w:lineRule="auto"/>
        <w:jc w:val="center"/>
        <w:rPr>
          <w:rFonts w:ascii="Times New Roman" w:eastAsia="Calibri" w:hAnsi="Times New Roman"/>
          <w:sz w:val="24"/>
          <w:szCs w:val="24"/>
          <w:lang w:eastAsia="ru-RU"/>
        </w:rPr>
      </w:pPr>
      <w:r w:rsidRPr="005944CB">
        <w:rPr>
          <w:rFonts w:ascii="Times New Roman" w:eastAsia="Calibri" w:hAnsi="Times New Roman"/>
          <w:sz w:val="24"/>
          <w:szCs w:val="24"/>
          <w:lang w:eastAsia="ru-RU"/>
        </w:rPr>
        <w:lastRenderedPageBreak/>
        <w:t>3.1. Информирование контролируемых и иных заинтересованных лиц по вопросам соблюдения обязательных требований </w:t>
      </w:r>
    </w:p>
    <w:p w14:paraId="35363126" w14:textId="77777777" w:rsidR="005944CB" w:rsidRPr="005944CB" w:rsidRDefault="005944CB" w:rsidP="005944CB">
      <w:pPr>
        <w:spacing w:after="0" w:line="240" w:lineRule="auto"/>
        <w:ind w:firstLine="525"/>
        <w:jc w:val="center"/>
        <w:rPr>
          <w:rFonts w:ascii="Times New Roman" w:eastAsia="Calibri" w:hAnsi="Times New Roman"/>
          <w:sz w:val="24"/>
          <w:szCs w:val="24"/>
          <w:lang w:eastAsia="ru-RU"/>
        </w:rPr>
      </w:pPr>
      <w:r w:rsidRPr="005944CB">
        <w:rPr>
          <w:rFonts w:ascii="Times New Roman" w:eastAsia="Calibri" w:hAnsi="Times New Roman"/>
          <w:sz w:val="24"/>
          <w:szCs w:val="24"/>
          <w:lang w:eastAsia="ru-RU"/>
        </w:rPr>
        <w:t> </w:t>
      </w:r>
    </w:p>
    <w:p w14:paraId="7B083FB0"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06804EAF"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14:paraId="035739EA" w14:textId="77777777" w:rsidR="005944CB" w:rsidRPr="005944CB" w:rsidRDefault="005944CB" w:rsidP="005944CB">
      <w:pPr>
        <w:spacing w:after="0" w:line="240" w:lineRule="auto"/>
        <w:jc w:val="center"/>
        <w:rPr>
          <w:rFonts w:ascii="Times New Roman" w:eastAsia="Calibri" w:hAnsi="Times New Roman"/>
          <w:sz w:val="24"/>
          <w:szCs w:val="24"/>
          <w:lang w:eastAsia="ru-RU"/>
        </w:rPr>
      </w:pPr>
      <w:r w:rsidRPr="005944CB">
        <w:rPr>
          <w:rFonts w:ascii="Times New Roman" w:eastAsia="Calibri" w:hAnsi="Times New Roman"/>
          <w:sz w:val="24"/>
          <w:szCs w:val="24"/>
          <w:lang w:eastAsia="ru-RU"/>
        </w:rPr>
        <w:t> </w:t>
      </w:r>
    </w:p>
    <w:p w14:paraId="44556B2C" w14:textId="77777777" w:rsidR="005944CB" w:rsidRPr="005944CB" w:rsidRDefault="005944CB" w:rsidP="005944CB">
      <w:pPr>
        <w:spacing w:after="0" w:line="240" w:lineRule="auto"/>
        <w:jc w:val="center"/>
        <w:rPr>
          <w:rFonts w:ascii="Times New Roman" w:eastAsia="Calibri" w:hAnsi="Times New Roman"/>
          <w:sz w:val="24"/>
          <w:szCs w:val="24"/>
          <w:lang w:eastAsia="ru-RU"/>
        </w:rPr>
      </w:pPr>
      <w:r w:rsidRPr="005944CB">
        <w:rPr>
          <w:rFonts w:ascii="Times New Roman" w:eastAsia="Calibri" w:hAnsi="Times New Roman"/>
          <w:sz w:val="24"/>
          <w:szCs w:val="24"/>
          <w:lang w:eastAsia="ru-RU"/>
        </w:rPr>
        <w:t>3.2. Предостережение о недопустимости нарушения</w:t>
      </w:r>
      <w:r w:rsidR="00786500">
        <w:rPr>
          <w:rFonts w:ascii="Times New Roman" w:eastAsia="Calibri" w:hAnsi="Times New Roman"/>
          <w:sz w:val="24"/>
          <w:szCs w:val="24"/>
          <w:lang w:eastAsia="ru-RU"/>
        </w:rPr>
        <w:t xml:space="preserve"> </w:t>
      </w:r>
      <w:r w:rsidRPr="005944CB">
        <w:rPr>
          <w:rFonts w:ascii="Times New Roman" w:eastAsia="Calibri" w:hAnsi="Times New Roman"/>
          <w:sz w:val="24"/>
          <w:szCs w:val="24"/>
          <w:lang w:eastAsia="ru-RU"/>
        </w:rPr>
        <w:t>обязательных требований</w:t>
      </w:r>
    </w:p>
    <w:p w14:paraId="1BFD546C" w14:textId="77777777" w:rsidR="005944CB" w:rsidRPr="005944CB" w:rsidRDefault="005944CB" w:rsidP="005944CB">
      <w:pPr>
        <w:spacing w:after="0" w:line="240" w:lineRule="auto"/>
        <w:ind w:firstLine="525"/>
        <w:jc w:val="center"/>
        <w:rPr>
          <w:rFonts w:ascii="Times New Roman" w:eastAsia="Calibri" w:hAnsi="Times New Roman"/>
          <w:sz w:val="24"/>
          <w:szCs w:val="24"/>
          <w:lang w:eastAsia="ru-RU"/>
        </w:rPr>
      </w:pPr>
      <w:r w:rsidRPr="005944CB">
        <w:rPr>
          <w:rFonts w:ascii="Times New Roman" w:eastAsia="Calibri" w:hAnsi="Times New Roman"/>
          <w:sz w:val="24"/>
          <w:szCs w:val="24"/>
          <w:lang w:eastAsia="ru-RU"/>
        </w:rPr>
        <w:t> </w:t>
      </w:r>
    </w:p>
    <w:p w14:paraId="609C7A1D"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6E05A44B"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697CB174"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6FB091AB"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3.2.4. Возражение должно содержать:</w:t>
      </w:r>
    </w:p>
    <w:p w14:paraId="63D147DA"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1) наименование Контрольного органа, в который направляется возражение;</w:t>
      </w:r>
    </w:p>
    <w:p w14:paraId="6EBE646A"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191F17C4"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3) дату и номер предостережения;</w:t>
      </w:r>
    </w:p>
    <w:p w14:paraId="58DF8B59"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4) доводы, на основании которых контролируемое лицо не согласно с объявленным предостережением;</w:t>
      </w:r>
    </w:p>
    <w:p w14:paraId="12F1CAAC"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5) дату получения предостережения контролируемым лицом;</w:t>
      </w:r>
    </w:p>
    <w:p w14:paraId="60F8ED31"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6) личную подпись и дату.</w:t>
      </w:r>
    </w:p>
    <w:p w14:paraId="48B0604B"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16B01E0"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14:paraId="7133C60A"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3.2.7. По результатам рассмотрения возражения Контрольный орган принимает одно из следующих решений:</w:t>
      </w:r>
    </w:p>
    <w:p w14:paraId="6A415B67"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1) удовлетворяет возражение в форме отмены предостережения;</w:t>
      </w:r>
    </w:p>
    <w:p w14:paraId="685C5C4D"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2) отказывает в удовлетворении возражения с указанием причины отказа.</w:t>
      </w:r>
    </w:p>
    <w:p w14:paraId="3A4DE6AA"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5996E8CA"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3.2.9. Повторное направление возражения по тем же основаниям не допускается.</w:t>
      </w:r>
    </w:p>
    <w:p w14:paraId="0D6D6FD8" w14:textId="77777777" w:rsid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lastRenderedPageBreak/>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3A685882" w14:textId="77777777" w:rsidR="00375AE3" w:rsidRPr="005944CB" w:rsidRDefault="00375AE3" w:rsidP="005944CB">
      <w:pPr>
        <w:spacing w:after="0" w:line="240" w:lineRule="auto"/>
        <w:ind w:firstLine="525"/>
        <w:jc w:val="both"/>
        <w:rPr>
          <w:rFonts w:ascii="Times New Roman" w:eastAsia="Calibri" w:hAnsi="Times New Roman"/>
          <w:sz w:val="24"/>
          <w:szCs w:val="24"/>
          <w:lang w:eastAsia="ru-RU"/>
        </w:rPr>
      </w:pPr>
    </w:p>
    <w:p w14:paraId="50183F0E" w14:textId="77777777" w:rsidR="005944CB" w:rsidRPr="005944CB" w:rsidRDefault="005944CB" w:rsidP="005944CB">
      <w:pPr>
        <w:spacing w:after="0" w:line="240" w:lineRule="auto"/>
        <w:jc w:val="center"/>
        <w:rPr>
          <w:rFonts w:ascii="Times New Roman" w:eastAsia="Calibri" w:hAnsi="Times New Roman"/>
          <w:sz w:val="24"/>
          <w:szCs w:val="24"/>
          <w:lang w:eastAsia="ru-RU"/>
        </w:rPr>
      </w:pPr>
      <w:r w:rsidRPr="005944CB">
        <w:rPr>
          <w:rFonts w:ascii="Times New Roman" w:eastAsia="Calibri" w:hAnsi="Times New Roman"/>
          <w:sz w:val="24"/>
          <w:szCs w:val="24"/>
          <w:lang w:eastAsia="ru-RU"/>
        </w:rPr>
        <w:t>3.3. Консультирование</w:t>
      </w:r>
    </w:p>
    <w:p w14:paraId="4D37CF08" w14:textId="77777777" w:rsidR="005944CB" w:rsidRPr="005944CB" w:rsidRDefault="005944CB" w:rsidP="005944CB">
      <w:pPr>
        <w:spacing w:after="0" w:line="240" w:lineRule="auto"/>
        <w:ind w:firstLine="525"/>
        <w:jc w:val="center"/>
        <w:rPr>
          <w:rFonts w:ascii="Times New Roman" w:eastAsia="Calibri" w:hAnsi="Times New Roman"/>
          <w:sz w:val="24"/>
          <w:szCs w:val="24"/>
          <w:lang w:eastAsia="ru-RU"/>
        </w:rPr>
      </w:pPr>
      <w:r w:rsidRPr="005944CB">
        <w:rPr>
          <w:rFonts w:ascii="Times New Roman" w:eastAsia="Calibri" w:hAnsi="Times New Roman"/>
          <w:sz w:val="24"/>
          <w:szCs w:val="24"/>
          <w:lang w:eastAsia="ru-RU"/>
        </w:rPr>
        <w:t> </w:t>
      </w:r>
    </w:p>
    <w:p w14:paraId="710E42AA"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4B206F04" w14:textId="77777777" w:rsidR="005944CB" w:rsidRPr="005944CB" w:rsidRDefault="005944CB" w:rsidP="005944CB">
      <w:pPr>
        <w:spacing w:after="0" w:line="240" w:lineRule="auto"/>
        <w:ind w:left="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1) порядка проведения контрольных мероприятий;</w:t>
      </w:r>
    </w:p>
    <w:p w14:paraId="364FBEA6" w14:textId="77777777" w:rsidR="005944CB" w:rsidRPr="005944CB" w:rsidRDefault="005944CB" w:rsidP="005944CB">
      <w:pPr>
        <w:spacing w:after="0" w:line="240" w:lineRule="auto"/>
        <w:ind w:left="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2) периодичности проведения контрольных мероприятий;</w:t>
      </w:r>
    </w:p>
    <w:p w14:paraId="2C51CA1C" w14:textId="77777777" w:rsidR="005944CB" w:rsidRPr="005944CB" w:rsidRDefault="005944CB" w:rsidP="005944CB">
      <w:pPr>
        <w:spacing w:after="0" w:line="240" w:lineRule="auto"/>
        <w:ind w:left="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3) порядка принятия решений по итогам контрольных мероприятий;</w:t>
      </w:r>
    </w:p>
    <w:p w14:paraId="58C36BE9" w14:textId="77777777" w:rsidR="005944CB" w:rsidRPr="005944CB" w:rsidRDefault="005944CB" w:rsidP="005944CB">
      <w:pPr>
        <w:spacing w:after="0" w:line="240" w:lineRule="auto"/>
        <w:ind w:left="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4) порядка обжалования решений Контрольного органа.</w:t>
      </w:r>
    </w:p>
    <w:p w14:paraId="5C0FBE62"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3.3.2. Инспекторы осуществляют консультирование контролируемых лиц и их представителей:</w:t>
      </w:r>
    </w:p>
    <w:p w14:paraId="63078F4A"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3410F3FB"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096CC5D2"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3.3.3. Индивидуальное консультирование на личном приеме каждого заявителя инспекторами не может превышать 10 минут.</w:t>
      </w:r>
    </w:p>
    <w:p w14:paraId="2CEDB067"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Время разговора по телефону не должно превышать 10 минут.</w:t>
      </w:r>
    </w:p>
    <w:p w14:paraId="35953237"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37B436CE"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3.3.5. Письменное консультирование контролируемых лиц и их представителей осуществляется по следующим вопросам:</w:t>
      </w:r>
    </w:p>
    <w:p w14:paraId="17A759F9"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1) порядок обжалования решений Контрольного органа;</w:t>
      </w:r>
    </w:p>
    <w:p w14:paraId="0A3376D5"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736286E4"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3.3.7. Контрольный орган осуществляет учет проведенных консультирований.</w:t>
      </w:r>
    </w:p>
    <w:p w14:paraId="25DDDDE7" w14:textId="77777777" w:rsidR="005944CB" w:rsidRPr="005944CB" w:rsidRDefault="005944CB" w:rsidP="005944CB">
      <w:pPr>
        <w:spacing w:after="0" w:line="240" w:lineRule="auto"/>
        <w:jc w:val="center"/>
        <w:rPr>
          <w:rFonts w:ascii="Times New Roman" w:eastAsia="Calibri" w:hAnsi="Times New Roman"/>
          <w:sz w:val="24"/>
          <w:szCs w:val="24"/>
          <w:lang w:eastAsia="ru-RU"/>
        </w:rPr>
      </w:pPr>
      <w:r w:rsidRPr="005944CB">
        <w:rPr>
          <w:rFonts w:ascii="Times New Roman" w:eastAsia="Calibri" w:hAnsi="Times New Roman"/>
          <w:sz w:val="24"/>
          <w:szCs w:val="24"/>
          <w:lang w:eastAsia="ru-RU"/>
        </w:rPr>
        <w:t> </w:t>
      </w:r>
    </w:p>
    <w:p w14:paraId="4B96B12C" w14:textId="77777777" w:rsidR="005944CB" w:rsidRPr="005944CB" w:rsidRDefault="005944CB" w:rsidP="005944CB">
      <w:pPr>
        <w:spacing w:after="0" w:line="240" w:lineRule="auto"/>
        <w:jc w:val="center"/>
        <w:rPr>
          <w:rFonts w:ascii="Times New Roman" w:eastAsia="Calibri" w:hAnsi="Times New Roman"/>
          <w:sz w:val="24"/>
          <w:szCs w:val="24"/>
          <w:lang w:eastAsia="ru-RU"/>
        </w:rPr>
      </w:pPr>
      <w:r w:rsidRPr="005944CB">
        <w:rPr>
          <w:rFonts w:ascii="Times New Roman" w:eastAsia="Calibri" w:hAnsi="Times New Roman"/>
          <w:b/>
          <w:bCs/>
          <w:sz w:val="24"/>
          <w:szCs w:val="24"/>
          <w:lang w:eastAsia="ru-RU"/>
        </w:rPr>
        <w:t>4. Контрольные мероприятия, проводимые в рамках </w:t>
      </w:r>
      <w:r w:rsidR="00786500">
        <w:rPr>
          <w:rFonts w:ascii="Times New Roman" w:eastAsia="Calibri" w:hAnsi="Times New Roman"/>
          <w:b/>
          <w:bCs/>
          <w:sz w:val="24"/>
          <w:szCs w:val="24"/>
          <w:lang w:eastAsia="ru-RU"/>
        </w:rPr>
        <w:t xml:space="preserve"> </w:t>
      </w:r>
      <w:r w:rsidRPr="005944CB">
        <w:rPr>
          <w:rFonts w:ascii="Times New Roman" w:eastAsia="Calibri" w:hAnsi="Times New Roman"/>
          <w:b/>
          <w:bCs/>
          <w:sz w:val="24"/>
          <w:szCs w:val="24"/>
          <w:lang w:eastAsia="ru-RU"/>
        </w:rPr>
        <w:t>муниципального контроля</w:t>
      </w:r>
    </w:p>
    <w:p w14:paraId="6F17BF0C" w14:textId="77777777" w:rsidR="005944CB" w:rsidRPr="005944CB" w:rsidRDefault="005944CB" w:rsidP="005944CB">
      <w:pPr>
        <w:spacing w:after="0" w:line="240" w:lineRule="auto"/>
        <w:ind w:left="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 </w:t>
      </w:r>
    </w:p>
    <w:p w14:paraId="7D0915EF" w14:textId="77777777" w:rsidR="005944CB" w:rsidRPr="005944CB" w:rsidRDefault="005944CB" w:rsidP="005944CB">
      <w:pPr>
        <w:spacing w:after="0" w:line="240" w:lineRule="auto"/>
        <w:jc w:val="center"/>
        <w:rPr>
          <w:rFonts w:ascii="Times New Roman" w:eastAsia="Calibri" w:hAnsi="Times New Roman"/>
          <w:sz w:val="24"/>
          <w:szCs w:val="24"/>
          <w:lang w:eastAsia="ru-RU"/>
        </w:rPr>
      </w:pPr>
      <w:r w:rsidRPr="005944CB">
        <w:rPr>
          <w:rFonts w:ascii="Times New Roman" w:eastAsia="Calibri" w:hAnsi="Times New Roman"/>
          <w:sz w:val="24"/>
          <w:szCs w:val="24"/>
          <w:lang w:eastAsia="ru-RU"/>
        </w:rPr>
        <w:t>4.1. Контрольные мероприятия. Общие вопросы</w:t>
      </w:r>
    </w:p>
    <w:p w14:paraId="609B6549"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 </w:t>
      </w:r>
    </w:p>
    <w:p w14:paraId="44899E46"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4.1.1. Муниципальный контроль осуществляется Контрольным органом посредством организации проведения следующих</w:t>
      </w:r>
      <w:r w:rsidR="00EF49EE">
        <w:rPr>
          <w:rFonts w:ascii="Times New Roman" w:eastAsia="Calibri" w:hAnsi="Times New Roman"/>
          <w:sz w:val="24"/>
          <w:szCs w:val="24"/>
          <w:lang w:eastAsia="ru-RU"/>
        </w:rPr>
        <w:t xml:space="preserve"> </w:t>
      </w:r>
      <w:r w:rsidRPr="005944CB">
        <w:rPr>
          <w:rFonts w:ascii="Times New Roman" w:eastAsia="Calibri" w:hAnsi="Times New Roman"/>
          <w:sz w:val="24"/>
          <w:szCs w:val="24"/>
          <w:lang w:eastAsia="ru-RU"/>
        </w:rPr>
        <w:t xml:space="preserve">внеплановых контрольных мероприятий: </w:t>
      </w:r>
    </w:p>
    <w:p w14:paraId="6E89CDD3"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инспекционный визит, документарная проверка, выездная проверка –</w:t>
      </w:r>
      <w:r w:rsidR="00786500">
        <w:rPr>
          <w:rFonts w:ascii="Times New Roman" w:eastAsia="Calibri" w:hAnsi="Times New Roman"/>
          <w:sz w:val="24"/>
          <w:szCs w:val="24"/>
          <w:lang w:eastAsia="ru-RU"/>
        </w:rPr>
        <w:t xml:space="preserve"> </w:t>
      </w:r>
      <w:r w:rsidRPr="005944CB">
        <w:rPr>
          <w:rFonts w:ascii="Times New Roman" w:eastAsia="Calibri" w:hAnsi="Times New Roman"/>
          <w:sz w:val="24"/>
          <w:szCs w:val="24"/>
          <w:lang w:eastAsia="ru-RU"/>
        </w:rPr>
        <w:t>при взаимодействии с контролируемыми лицами;</w:t>
      </w:r>
    </w:p>
    <w:p w14:paraId="37AA1528"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наблюдение за соблюдением обязательных требований, выездное обследование – без взаимодействия с контролируемыми лицами.</w:t>
      </w:r>
    </w:p>
    <w:p w14:paraId="12FA82F7"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 xml:space="preserve">4.1.2. При осуществлении муниципального контроля взаимодействием с контролируемыми лицами являются: </w:t>
      </w:r>
    </w:p>
    <w:p w14:paraId="2F7EF2A2"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14:paraId="342EED78"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 xml:space="preserve">запрос документов, иных материалов; </w:t>
      </w:r>
    </w:p>
    <w:p w14:paraId="0758EC6A"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79724D7C"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lastRenderedPageBreak/>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311389FB"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5A12671"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2) наступление сроков проведения контрольных мероприятий, включенных в план проведения контрольных мероприятий;</w:t>
      </w:r>
    </w:p>
    <w:p w14:paraId="224CA919"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1FFFB12"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44FDD53"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06EA6F54"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6ABDA981"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 xml:space="preserve">4.1.4.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091C985A"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290D6A0C"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4.1.5. Контрольные мероприятия проводятся инспекторами, указанными в решении Контрольного органа о проведении контрольного мероприятия.</w:t>
      </w:r>
    </w:p>
    <w:p w14:paraId="02AA0E6D"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50F82AB0"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 xml:space="preserve">4.1.6.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5B8A7988"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6A652DD8"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469CB6B2"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4.1.7. Документы, иные материалы, являющиеся доказательствами нарушения обязательных требований, приобщаются к акту.</w:t>
      </w:r>
    </w:p>
    <w:p w14:paraId="0519B4D7"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Заполненные при проведении контрольного мероприятия проверочные листы должны быть приобщены к акту.</w:t>
      </w:r>
    </w:p>
    <w:p w14:paraId="463B5E58"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 xml:space="preserve">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6E9F1F52"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lastRenderedPageBreak/>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69818652"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290AE99B"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 </w:t>
      </w:r>
    </w:p>
    <w:p w14:paraId="22B0B5C7" w14:textId="77777777" w:rsidR="005944CB" w:rsidRPr="005944CB" w:rsidRDefault="005944CB" w:rsidP="005944CB">
      <w:pPr>
        <w:spacing w:after="0" w:line="240" w:lineRule="auto"/>
        <w:jc w:val="center"/>
        <w:rPr>
          <w:rFonts w:ascii="Times New Roman" w:eastAsia="Calibri" w:hAnsi="Times New Roman"/>
          <w:sz w:val="24"/>
          <w:szCs w:val="24"/>
          <w:lang w:eastAsia="ru-RU"/>
        </w:rPr>
      </w:pPr>
      <w:r w:rsidRPr="005944CB">
        <w:rPr>
          <w:rFonts w:ascii="Times New Roman" w:eastAsia="Calibri" w:hAnsi="Times New Roman"/>
          <w:sz w:val="24"/>
          <w:szCs w:val="24"/>
          <w:lang w:eastAsia="ru-RU"/>
        </w:rPr>
        <w:t>4.2. Меры, принимаемые Контрольным органом по результатам контрольных мероприятий</w:t>
      </w:r>
    </w:p>
    <w:p w14:paraId="703A5E4B" w14:textId="77777777" w:rsidR="005944CB" w:rsidRPr="005944CB" w:rsidRDefault="005944CB" w:rsidP="005944CB">
      <w:pPr>
        <w:spacing w:after="0" w:line="240" w:lineRule="auto"/>
        <w:ind w:firstLine="525"/>
        <w:jc w:val="center"/>
        <w:rPr>
          <w:rFonts w:ascii="Times New Roman" w:eastAsia="Calibri" w:hAnsi="Times New Roman"/>
          <w:sz w:val="24"/>
          <w:szCs w:val="24"/>
          <w:lang w:eastAsia="ru-RU"/>
        </w:rPr>
      </w:pPr>
      <w:r w:rsidRPr="005944CB">
        <w:rPr>
          <w:rFonts w:ascii="Times New Roman" w:eastAsia="Calibri" w:hAnsi="Times New Roman"/>
          <w:sz w:val="24"/>
          <w:szCs w:val="24"/>
          <w:lang w:eastAsia="ru-RU"/>
        </w:rPr>
        <w:t> </w:t>
      </w:r>
    </w:p>
    <w:p w14:paraId="0A405CA2"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622E7037"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2A93E51E"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6C98266"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B9C3601"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2D0B1FC"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B48E080"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05D93AB6"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w:t>
      </w:r>
      <w:r w:rsidRPr="005944CB">
        <w:rPr>
          <w:rFonts w:ascii="Times New Roman" w:eastAsia="Calibri" w:hAnsi="Times New Roman"/>
          <w:sz w:val="24"/>
          <w:szCs w:val="24"/>
          <w:lang w:eastAsia="ru-RU"/>
        </w:rPr>
        <w:lastRenderedPageBreak/>
        <w:t>исполнение решения на основании представленных документов и сведений, полученной информации.</w:t>
      </w:r>
    </w:p>
    <w:p w14:paraId="79AE1209"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25F6CCC5"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4.2.5.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081A71D1"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14:paraId="798D2701"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4.2.6. 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371E4787" w14:textId="77777777" w:rsidR="005944CB" w:rsidRPr="005944CB" w:rsidRDefault="005944CB" w:rsidP="005944CB">
      <w:pPr>
        <w:spacing w:after="0" w:line="240" w:lineRule="auto"/>
        <w:ind w:firstLine="40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FAACAC1" w14:textId="77777777" w:rsidR="005944CB" w:rsidRPr="005944CB" w:rsidRDefault="005944CB" w:rsidP="00786500">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 </w:t>
      </w:r>
    </w:p>
    <w:p w14:paraId="7631173E" w14:textId="77777777" w:rsidR="005944CB" w:rsidRPr="005944CB" w:rsidRDefault="001D05B2" w:rsidP="005944CB">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4.3</w:t>
      </w:r>
      <w:r w:rsidR="005944CB" w:rsidRPr="005944CB">
        <w:rPr>
          <w:rFonts w:ascii="Times New Roman" w:eastAsia="Calibri" w:hAnsi="Times New Roman"/>
          <w:sz w:val="24"/>
          <w:szCs w:val="24"/>
          <w:lang w:eastAsia="ru-RU"/>
        </w:rPr>
        <w:t>. Внеплановые контрольные мероприятия</w:t>
      </w:r>
    </w:p>
    <w:p w14:paraId="54558A27" w14:textId="77777777" w:rsidR="005944CB" w:rsidRPr="005944CB" w:rsidRDefault="005944CB" w:rsidP="005944CB">
      <w:pPr>
        <w:spacing w:after="0" w:line="240" w:lineRule="auto"/>
        <w:jc w:val="center"/>
        <w:rPr>
          <w:rFonts w:ascii="Times New Roman" w:eastAsia="Calibri" w:hAnsi="Times New Roman"/>
          <w:sz w:val="24"/>
          <w:szCs w:val="24"/>
          <w:lang w:eastAsia="ru-RU"/>
        </w:rPr>
      </w:pPr>
      <w:r w:rsidRPr="005944CB">
        <w:rPr>
          <w:rFonts w:ascii="Times New Roman" w:eastAsia="Calibri" w:hAnsi="Times New Roman"/>
          <w:sz w:val="24"/>
          <w:szCs w:val="24"/>
          <w:lang w:eastAsia="ru-RU"/>
        </w:rPr>
        <w:t> </w:t>
      </w:r>
    </w:p>
    <w:p w14:paraId="70A1D1E8" w14:textId="77777777" w:rsidR="005944CB" w:rsidRPr="005944CB" w:rsidRDefault="001D05B2" w:rsidP="005944CB">
      <w:pPr>
        <w:spacing w:after="0" w:line="240" w:lineRule="auto"/>
        <w:ind w:firstLine="525"/>
        <w:jc w:val="both"/>
        <w:rPr>
          <w:rFonts w:ascii="Times New Roman" w:eastAsia="Calibri" w:hAnsi="Times New Roman"/>
          <w:sz w:val="24"/>
          <w:szCs w:val="24"/>
          <w:lang w:eastAsia="ru-RU"/>
        </w:rPr>
      </w:pPr>
      <w:r>
        <w:rPr>
          <w:rFonts w:ascii="Times New Roman" w:eastAsia="Calibri" w:hAnsi="Times New Roman"/>
          <w:sz w:val="24"/>
          <w:szCs w:val="24"/>
          <w:lang w:eastAsia="ru-RU"/>
        </w:rPr>
        <w:t>4.3</w:t>
      </w:r>
      <w:r w:rsidR="005944CB" w:rsidRPr="005944CB">
        <w:rPr>
          <w:rFonts w:ascii="Times New Roman" w:eastAsia="Calibri" w:hAnsi="Times New Roman"/>
          <w:sz w:val="24"/>
          <w:szCs w:val="24"/>
          <w:lang w:eastAsia="ru-RU"/>
        </w:rPr>
        <w:t>.1. Внеплановые контрольные мероприятия проводятся в виде документарных и выездных проверок, выездного обследования.</w:t>
      </w:r>
    </w:p>
    <w:p w14:paraId="0AFEA606" w14:textId="77777777" w:rsidR="005944CB" w:rsidRPr="005944CB" w:rsidRDefault="001D05B2" w:rsidP="005944CB">
      <w:pPr>
        <w:spacing w:after="0" w:line="240" w:lineRule="auto"/>
        <w:ind w:firstLine="525"/>
        <w:jc w:val="both"/>
        <w:rPr>
          <w:rFonts w:ascii="Times New Roman" w:eastAsia="Calibri" w:hAnsi="Times New Roman"/>
          <w:sz w:val="24"/>
          <w:szCs w:val="24"/>
          <w:lang w:eastAsia="ru-RU"/>
        </w:rPr>
      </w:pPr>
      <w:r>
        <w:rPr>
          <w:rFonts w:ascii="Times New Roman" w:eastAsia="Calibri" w:hAnsi="Times New Roman"/>
          <w:sz w:val="24"/>
          <w:szCs w:val="24"/>
          <w:lang w:eastAsia="ru-RU"/>
        </w:rPr>
        <w:t>4.3</w:t>
      </w:r>
      <w:r w:rsidR="005944CB" w:rsidRPr="005944CB">
        <w:rPr>
          <w:rFonts w:ascii="Times New Roman" w:eastAsia="Calibri" w:hAnsi="Times New Roman"/>
          <w:sz w:val="24"/>
          <w:szCs w:val="24"/>
          <w:lang w:eastAsia="ru-RU"/>
        </w:rPr>
        <w:t>.2. Решение о проведении внепланового контрольного мероприятия принимается с учетом индикаторов риска нарушения обязательных требований.</w:t>
      </w:r>
    </w:p>
    <w:p w14:paraId="6633E7A7" w14:textId="77777777" w:rsidR="005944CB" w:rsidRPr="005944CB" w:rsidRDefault="001D05B2" w:rsidP="005944CB">
      <w:pPr>
        <w:spacing w:after="0" w:line="240" w:lineRule="auto"/>
        <w:ind w:firstLine="525"/>
        <w:jc w:val="both"/>
        <w:rPr>
          <w:rFonts w:ascii="Times New Roman" w:eastAsia="Calibri" w:hAnsi="Times New Roman"/>
          <w:sz w:val="24"/>
          <w:szCs w:val="24"/>
          <w:lang w:eastAsia="ru-RU"/>
        </w:rPr>
      </w:pPr>
      <w:r>
        <w:rPr>
          <w:rFonts w:ascii="Times New Roman" w:eastAsia="Calibri" w:hAnsi="Times New Roman"/>
          <w:sz w:val="24"/>
          <w:szCs w:val="24"/>
          <w:lang w:eastAsia="ru-RU"/>
        </w:rPr>
        <w:t>4.3</w:t>
      </w:r>
      <w:r w:rsidR="005944CB" w:rsidRPr="005944CB">
        <w:rPr>
          <w:rFonts w:ascii="Times New Roman" w:eastAsia="Calibri" w:hAnsi="Times New Roman"/>
          <w:sz w:val="24"/>
          <w:szCs w:val="24"/>
          <w:lang w:eastAsia="ru-RU"/>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704AE9B3" w14:textId="77777777" w:rsidR="005944CB" w:rsidRPr="005944CB" w:rsidRDefault="001D05B2" w:rsidP="005944CB">
      <w:pPr>
        <w:spacing w:after="0" w:line="240" w:lineRule="auto"/>
        <w:ind w:firstLine="525"/>
        <w:jc w:val="both"/>
        <w:rPr>
          <w:rFonts w:ascii="Times New Roman" w:eastAsia="Calibri" w:hAnsi="Times New Roman"/>
          <w:sz w:val="24"/>
          <w:szCs w:val="24"/>
          <w:lang w:eastAsia="ru-RU"/>
        </w:rPr>
      </w:pPr>
      <w:r>
        <w:rPr>
          <w:rFonts w:ascii="Times New Roman" w:eastAsia="Calibri" w:hAnsi="Times New Roman"/>
          <w:sz w:val="24"/>
          <w:szCs w:val="24"/>
          <w:lang w:eastAsia="ru-RU"/>
        </w:rPr>
        <w:t>4.3</w:t>
      </w:r>
      <w:r w:rsidR="005944CB" w:rsidRPr="005944CB">
        <w:rPr>
          <w:rFonts w:ascii="Times New Roman" w:eastAsia="Calibri" w:hAnsi="Times New Roman"/>
          <w:sz w:val="24"/>
          <w:szCs w:val="24"/>
          <w:lang w:eastAsia="ru-RU"/>
        </w:rPr>
        <w:t>.4.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4F477C9" w14:textId="77777777" w:rsidR="005944CB" w:rsidRPr="005944CB" w:rsidRDefault="005944CB" w:rsidP="005944CB">
      <w:pPr>
        <w:spacing w:after="0" w:line="240" w:lineRule="auto"/>
        <w:jc w:val="center"/>
        <w:rPr>
          <w:rFonts w:ascii="Times New Roman" w:eastAsia="Calibri" w:hAnsi="Times New Roman"/>
          <w:sz w:val="24"/>
          <w:szCs w:val="24"/>
          <w:lang w:eastAsia="ru-RU"/>
        </w:rPr>
      </w:pPr>
      <w:r w:rsidRPr="005944CB">
        <w:rPr>
          <w:rFonts w:ascii="Times New Roman" w:eastAsia="Calibri" w:hAnsi="Times New Roman"/>
          <w:sz w:val="24"/>
          <w:szCs w:val="24"/>
          <w:lang w:eastAsia="ru-RU"/>
        </w:rPr>
        <w:t> </w:t>
      </w:r>
    </w:p>
    <w:p w14:paraId="31A401F5" w14:textId="77777777" w:rsidR="005944CB" w:rsidRPr="005944CB" w:rsidRDefault="001D05B2" w:rsidP="005944CB">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4.4</w:t>
      </w:r>
      <w:r w:rsidR="005944CB" w:rsidRPr="005944CB">
        <w:rPr>
          <w:rFonts w:ascii="Times New Roman" w:eastAsia="Calibri" w:hAnsi="Times New Roman"/>
          <w:sz w:val="24"/>
          <w:szCs w:val="24"/>
          <w:lang w:eastAsia="ru-RU"/>
        </w:rPr>
        <w:t>. Документарная проверка</w:t>
      </w:r>
    </w:p>
    <w:p w14:paraId="7BEBE6B9" w14:textId="77777777" w:rsidR="005944CB" w:rsidRPr="005944CB" w:rsidRDefault="005944CB" w:rsidP="005944CB">
      <w:pPr>
        <w:spacing w:after="0" w:line="240" w:lineRule="auto"/>
        <w:jc w:val="center"/>
        <w:rPr>
          <w:rFonts w:ascii="Times New Roman" w:eastAsia="Calibri" w:hAnsi="Times New Roman"/>
          <w:sz w:val="24"/>
          <w:szCs w:val="24"/>
          <w:lang w:eastAsia="ru-RU"/>
        </w:rPr>
      </w:pPr>
      <w:r w:rsidRPr="005944CB">
        <w:rPr>
          <w:rFonts w:ascii="Times New Roman" w:eastAsia="Calibri" w:hAnsi="Times New Roman"/>
          <w:sz w:val="24"/>
          <w:szCs w:val="24"/>
          <w:lang w:eastAsia="ru-RU"/>
        </w:rPr>
        <w:t> </w:t>
      </w:r>
    </w:p>
    <w:p w14:paraId="23FF356E" w14:textId="77777777" w:rsidR="005944CB" w:rsidRPr="005944CB" w:rsidRDefault="001D05B2" w:rsidP="005944CB">
      <w:pPr>
        <w:spacing w:after="0" w:line="240" w:lineRule="auto"/>
        <w:ind w:firstLine="525"/>
        <w:jc w:val="both"/>
        <w:rPr>
          <w:rFonts w:ascii="Times New Roman" w:eastAsia="Calibri" w:hAnsi="Times New Roman"/>
          <w:sz w:val="24"/>
          <w:szCs w:val="24"/>
          <w:lang w:eastAsia="ru-RU"/>
        </w:rPr>
      </w:pPr>
      <w:r>
        <w:rPr>
          <w:rFonts w:ascii="Times New Roman" w:eastAsia="Calibri" w:hAnsi="Times New Roman"/>
          <w:sz w:val="24"/>
          <w:szCs w:val="24"/>
          <w:lang w:eastAsia="ru-RU"/>
        </w:rPr>
        <w:t>4.4</w:t>
      </w:r>
      <w:r w:rsidR="005944CB" w:rsidRPr="005944CB">
        <w:rPr>
          <w:rFonts w:ascii="Times New Roman" w:eastAsia="Calibri" w:hAnsi="Times New Roman"/>
          <w:sz w:val="24"/>
          <w:szCs w:val="24"/>
          <w:lang w:eastAsia="ru-RU"/>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10B177EF" w14:textId="77777777" w:rsidR="005944CB" w:rsidRPr="005944CB" w:rsidRDefault="001D05B2" w:rsidP="005944CB">
      <w:pPr>
        <w:spacing w:after="0" w:line="240" w:lineRule="auto"/>
        <w:ind w:firstLine="525"/>
        <w:jc w:val="both"/>
        <w:rPr>
          <w:rFonts w:ascii="Times New Roman" w:eastAsia="Calibri" w:hAnsi="Times New Roman"/>
          <w:sz w:val="24"/>
          <w:szCs w:val="24"/>
          <w:lang w:eastAsia="ru-RU"/>
        </w:rPr>
      </w:pPr>
      <w:r>
        <w:rPr>
          <w:rFonts w:ascii="Times New Roman" w:eastAsia="Calibri" w:hAnsi="Times New Roman"/>
          <w:sz w:val="24"/>
          <w:szCs w:val="24"/>
          <w:lang w:eastAsia="ru-RU"/>
        </w:rPr>
        <w:t>4.4</w:t>
      </w:r>
      <w:r w:rsidR="005944CB" w:rsidRPr="005944CB">
        <w:rPr>
          <w:rFonts w:ascii="Times New Roman" w:eastAsia="Calibri" w:hAnsi="Times New Roman"/>
          <w:sz w:val="24"/>
          <w:szCs w:val="24"/>
          <w:lang w:eastAsia="ru-RU"/>
        </w:rPr>
        <w:t>.2.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0352BD6E"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1839E1E1" w14:textId="77777777" w:rsidR="005944CB" w:rsidRPr="005944CB" w:rsidRDefault="001D05B2" w:rsidP="005944CB">
      <w:pPr>
        <w:spacing w:after="0" w:line="240" w:lineRule="auto"/>
        <w:ind w:firstLine="525"/>
        <w:jc w:val="both"/>
        <w:rPr>
          <w:rFonts w:ascii="Times New Roman" w:eastAsia="Calibri" w:hAnsi="Times New Roman"/>
          <w:sz w:val="24"/>
          <w:szCs w:val="24"/>
          <w:lang w:eastAsia="ru-RU"/>
        </w:rPr>
      </w:pPr>
      <w:r>
        <w:rPr>
          <w:rFonts w:ascii="Times New Roman" w:eastAsia="Calibri" w:hAnsi="Times New Roman"/>
          <w:sz w:val="24"/>
          <w:szCs w:val="24"/>
          <w:lang w:eastAsia="ru-RU"/>
        </w:rPr>
        <w:t>4.4</w:t>
      </w:r>
      <w:r w:rsidR="005944CB" w:rsidRPr="005944CB">
        <w:rPr>
          <w:rFonts w:ascii="Times New Roman" w:eastAsia="Calibri" w:hAnsi="Times New Roman"/>
          <w:sz w:val="24"/>
          <w:szCs w:val="24"/>
          <w:lang w:eastAsia="ru-RU"/>
        </w:rPr>
        <w:t>.3. Срок проведения документарной проверки не может превышать десять рабочих дней. </w:t>
      </w:r>
    </w:p>
    <w:p w14:paraId="7F9B4210"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В указанный срок не включается период с момента:</w:t>
      </w:r>
    </w:p>
    <w:p w14:paraId="0242620B"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47B7E7C8"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2) период с момента направления контролируемому лицу информации Контрольного органа:</w:t>
      </w:r>
    </w:p>
    <w:p w14:paraId="7543CECE"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о выявлении ошибок и (или) противоречий в представленных контролируемым лицом документах;</w:t>
      </w:r>
    </w:p>
    <w:p w14:paraId="45619BF0"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4CA81DA1" w14:textId="77777777" w:rsidR="005944CB" w:rsidRPr="005944CB" w:rsidRDefault="001D05B2" w:rsidP="005944CB">
      <w:pPr>
        <w:spacing w:after="0" w:line="240" w:lineRule="auto"/>
        <w:ind w:firstLine="525"/>
        <w:jc w:val="both"/>
        <w:rPr>
          <w:rFonts w:ascii="Times New Roman" w:eastAsia="Calibri" w:hAnsi="Times New Roman"/>
          <w:sz w:val="24"/>
          <w:szCs w:val="24"/>
          <w:lang w:eastAsia="ru-RU"/>
        </w:rPr>
      </w:pPr>
      <w:r>
        <w:rPr>
          <w:rFonts w:ascii="Times New Roman" w:eastAsia="Calibri" w:hAnsi="Times New Roman"/>
          <w:sz w:val="24"/>
          <w:szCs w:val="24"/>
          <w:lang w:eastAsia="ru-RU"/>
        </w:rPr>
        <w:t>4.4</w:t>
      </w:r>
      <w:r w:rsidR="005944CB" w:rsidRPr="005944CB">
        <w:rPr>
          <w:rFonts w:ascii="Times New Roman" w:eastAsia="Calibri" w:hAnsi="Times New Roman"/>
          <w:sz w:val="24"/>
          <w:szCs w:val="24"/>
          <w:lang w:eastAsia="ru-RU"/>
        </w:rPr>
        <w:t>.4. Перечень допустимых контрольных действий совершаемых в ходе документарной проверки:</w:t>
      </w:r>
    </w:p>
    <w:p w14:paraId="6885825A"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bookmarkStart w:id="1" w:name="_Hlk73716001"/>
      <w:bookmarkEnd w:id="1"/>
      <w:r w:rsidRPr="005944CB">
        <w:rPr>
          <w:rFonts w:ascii="Times New Roman" w:eastAsia="Calibri" w:hAnsi="Times New Roman"/>
          <w:sz w:val="24"/>
          <w:szCs w:val="24"/>
          <w:lang w:eastAsia="ru-RU"/>
        </w:rPr>
        <w:t>1) истребование документов;</w:t>
      </w:r>
    </w:p>
    <w:p w14:paraId="64E6A0DE"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2) получение письменных объяснений.</w:t>
      </w:r>
    </w:p>
    <w:p w14:paraId="7EB64D3F"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4.</w:t>
      </w:r>
      <w:r w:rsidR="006D02A5">
        <w:rPr>
          <w:rFonts w:ascii="Times New Roman" w:eastAsia="Calibri" w:hAnsi="Times New Roman"/>
          <w:sz w:val="24"/>
          <w:szCs w:val="24"/>
          <w:lang w:eastAsia="ru-RU"/>
        </w:rPr>
        <w:t>4</w:t>
      </w:r>
      <w:r w:rsidRPr="005944CB">
        <w:rPr>
          <w:rFonts w:ascii="Times New Roman" w:eastAsia="Calibri" w:hAnsi="Times New Roman"/>
          <w:sz w:val="24"/>
          <w:szCs w:val="24"/>
          <w:lang w:eastAsia="ru-RU"/>
        </w:rPr>
        <w:t>.5.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32BE599B"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4B80628E"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1751B3DC" w14:textId="77777777" w:rsidR="005944CB" w:rsidRPr="005944CB" w:rsidRDefault="001D05B2" w:rsidP="005944CB">
      <w:pPr>
        <w:spacing w:after="0" w:line="240" w:lineRule="auto"/>
        <w:ind w:firstLine="525"/>
        <w:jc w:val="both"/>
        <w:rPr>
          <w:rFonts w:ascii="Times New Roman" w:eastAsia="Calibri" w:hAnsi="Times New Roman"/>
          <w:sz w:val="24"/>
          <w:szCs w:val="24"/>
          <w:lang w:eastAsia="ru-RU"/>
        </w:rPr>
      </w:pPr>
      <w:r>
        <w:rPr>
          <w:rFonts w:ascii="Times New Roman" w:eastAsia="Calibri" w:hAnsi="Times New Roman"/>
          <w:sz w:val="24"/>
          <w:szCs w:val="24"/>
          <w:lang w:eastAsia="ru-RU"/>
        </w:rPr>
        <w:t>4.4</w:t>
      </w:r>
      <w:r w:rsidR="005944CB" w:rsidRPr="005944CB">
        <w:rPr>
          <w:rFonts w:ascii="Times New Roman" w:eastAsia="Calibri" w:hAnsi="Times New Roman"/>
          <w:sz w:val="24"/>
          <w:szCs w:val="24"/>
          <w:lang w:eastAsia="ru-RU"/>
        </w:rPr>
        <w:t>.6. Письменные объяснения могут быть запрошены инспектором от контролируемого лица или его представителя, свидетелей.</w:t>
      </w:r>
    </w:p>
    <w:p w14:paraId="346DC355"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71EB677F"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Письменные объяснения оформляются путем составления письменного документа в свободной форме.</w:t>
      </w:r>
    </w:p>
    <w:p w14:paraId="6EEE683F"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4B22357E" w14:textId="77777777" w:rsidR="005944CB" w:rsidRPr="005944CB" w:rsidRDefault="001D05B2" w:rsidP="005944CB">
      <w:pPr>
        <w:spacing w:after="0" w:line="240" w:lineRule="auto"/>
        <w:ind w:firstLine="525"/>
        <w:jc w:val="both"/>
        <w:rPr>
          <w:rFonts w:ascii="Times New Roman" w:eastAsia="Calibri" w:hAnsi="Times New Roman"/>
          <w:sz w:val="24"/>
          <w:szCs w:val="24"/>
          <w:lang w:eastAsia="ru-RU"/>
        </w:rPr>
      </w:pPr>
      <w:r>
        <w:rPr>
          <w:rFonts w:ascii="Times New Roman" w:eastAsia="Calibri" w:hAnsi="Times New Roman"/>
          <w:sz w:val="24"/>
          <w:szCs w:val="24"/>
          <w:lang w:eastAsia="ru-RU"/>
        </w:rPr>
        <w:t>4.4</w:t>
      </w:r>
      <w:r w:rsidR="005944CB" w:rsidRPr="005944CB">
        <w:rPr>
          <w:rFonts w:ascii="Times New Roman" w:eastAsia="Calibri" w:hAnsi="Times New Roman"/>
          <w:sz w:val="24"/>
          <w:szCs w:val="24"/>
          <w:lang w:eastAsia="ru-RU"/>
        </w:rPr>
        <w:t>.7. Оформление акта производится по месту нахождения Контрольного органа в день окончания проведения документарной проверки.</w:t>
      </w:r>
    </w:p>
    <w:p w14:paraId="7A6AFF4E" w14:textId="77777777" w:rsidR="005944CB" w:rsidRPr="005944CB" w:rsidRDefault="001D05B2" w:rsidP="005944CB">
      <w:pPr>
        <w:spacing w:after="0" w:line="240" w:lineRule="auto"/>
        <w:ind w:firstLine="525"/>
        <w:jc w:val="both"/>
        <w:rPr>
          <w:rFonts w:ascii="Times New Roman" w:eastAsia="Calibri" w:hAnsi="Times New Roman"/>
          <w:sz w:val="24"/>
          <w:szCs w:val="24"/>
          <w:lang w:eastAsia="ru-RU"/>
        </w:rPr>
      </w:pPr>
      <w:r>
        <w:rPr>
          <w:rFonts w:ascii="Times New Roman" w:eastAsia="Calibri" w:hAnsi="Times New Roman"/>
          <w:sz w:val="24"/>
          <w:szCs w:val="24"/>
          <w:lang w:eastAsia="ru-RU"/>
        </w:rPr>
        <w:t>4.4</w:t>
      </w:r>
      <w:r w:rsidR="005944CB" w:rsidRPr="005944CB">
        <w:rPr>
          <w:rFonts w:ascii="Times New Roman" w:eastAsia="Calibri" w:hAnsi="Times New Roman"/>
          <w:sz w:val="24"/>
          <w:szCs w:val="24"/>
          <w:lang w:eastAsia="ru-RU"/>
        </w:rPr>
        <w:t>.8.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75D1600C" w14:textId="77777777" w:rsidR="005944CB" w:rsidRPr="005944CB" w:rsidRDefault="001D05B2" w:rsidP="005944CB">
      <w:pPr>
        <w:spacing w:after="0" w:line="240" w:lineRule="auto"/>
        <w:ind w:firstLine="525"/>
        <w:jc w:val="both"/>
        <w:rPr>
          <w:rFonts w:ascii="Times New Roman" w:eastAsia="Calibri" w:hAnsi="Times New Roman"/>
          <w:sz w:val="24"/>
          <w:szCs w:val="24"/>
          <w:lang w:eastAsia="ru-RU"/>
        </w:rPr>
      </w:pPr>
      <w:r>
        <w:rPr>
          <w:rFonts w:ascii="Times New Roman" w:eastAsia="Calibri" w:hAnsi="Times New Roman"/>
          <w:sz w:val="24"/>
          <w:szCs w:val="24"/>
          <w:lang w:eastAsia="ru-RU"/>
        </w:rPr>
        <w:t>4.4</w:t>
      </w:r>
      <w:r w:rsidR="005944CB" w:rsidRPr="005944CB">
        <w:rPr>
          <w:rFonts w:ascii="Times New Roman" w:eastAsia="Calibri" w:hAnsi="Times New Roman"/>
          <w:sz w:val="24"/>
          <w:szCs w:val="24"/>
          <w:lang w:eastAsia="ru-RU"/>
        </w:rPr>
        <w:t>.9. Внеплановая документарная проверка проводится без согласования с органами прокуратуры.</w:t>
      </w:r>
    </w:p>
    <w:p w14:paraId="7C5EB15B" w14:textId="77777777" w:rsidR="005944CB" w:rsidRDefault="005944CB" w:rsidP="005944CB">
      <w:pPr>
        <w:spacing w:after="0" w:line="240" w:lineRule="auto"/>
        <w:ind w:left="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 </w:t>
      </w:r>
    </w:p>
    <w:p w14:paraId="7E6C0C10" w14:textId="77777777" w:rsidR="0023010C" w:rsidRDefault="0023010C" w:rsidP="005944CB">
      <w:pPr>
        <w:spacing w:after="0" w:line="240" w:lineRule="auto"/>
        <w:ind w:left="525"/>
        <w:jc w:val="both"/>
        <w:rPr>
          <w:rFonts w:ascii="Times New Roman" w:eastAsia="Calibri" w:hAnsi="Times New Roman"/>
          <w:sz w:val="24"/>
          <w:szCs w:val="24"/>
          <w:lang w:eastAsia="ru-RU"/>
        </w:rPr>
      </w:pPr>
    </w:p>
    <w:p w14:paraId="3394EF8C" w14:textId="77777777" w:rsidR="0023010C" w:rsidRDefault="0023010C" w:rsidP="005944CB">
      <w:pPr>
        <w:spacing w:after="0" w:line="240" w:lineRule="auto"/>
        <w:ind w:left="525"/>
        <w:jc w:val="both"/>
        <w:rPr>
          <w:rFonts w:ascii="Times New Roman" w:eastAsia="Calibri" w:hAnsi="Times New Roman"/>
          <w:sz w:val="24"/>
          <w:szCs w:val="24"/>
          <w:lang w:eastAsia="ru-RU"/>
        </w:rPr>
      </w:pPr>
    </w:p>
    <w:p w14:paraId="3FF07F59" w14:textId="77777777" w:rsidR="0023010C" w:rsidRDefault="0023010C" w:rsidP="005944CB">
      <w:pPr>
        <w:spacing w:after="0" w:line="240" w:lineRule="auto"/>
        <w:ind w:left="525"/>
        <w:jc w:val="both"/>
        <w:rPr>
          <w:rFonts w:ascii="Times New Roman" w:eastAsia="Calibri" w:hAnsi="Times New Roman"/>
          <w:sz w:val="24"/>
          <w:szCs w:val="24"/>
          <w:lang w:eastAsia="ru-RU"/>
        </w:rPr>
      </w:pPr>
    </w:p>
    <w:p w14:paraId="593C516E" w14:textId="77777777" w:rsidR="0023010C" w:rsidRPr="005944CB" w:rsidRDefault="0023010C" w:rsidP="005944CB">
      <w:pPr>
        <w:spacing w:after="0" w:line="240" w:lineRule="auto"/>
        <w:ind w:left="525"/>
        <w:jc w:val="both"/>
        <w:rPr>
          <w:rFonts w:ascii="Times New Roman" w:eastAsia="Calibri" w:hAnsi="Times New Roman"/>
          <w:sz w:val="24"/>
          <w:szCs w:val="24"/>
          <w:lang w:eastAsia="ru-RU"/>
        </w:rPr>
      </w:pPr>
    </w:p>
    <w:p w14:paraId="57C6D9C8" w14:textId="77777777" w:rsidR="005944CB" w:rsidRPr="005944CB" w:rsidRDefault="001D05B2" w:rsidP="005944CB">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4.5</w:t>
      </w:r>
      <w:r w:rsidR="005944CB" w:rsidRPr="005944CB">
        <w:rPr>
          <w:rFonts w:ascii="Times New Roman" w:eastAsia="Calibri" w:hAnsi="Times New Roman"/>
          <w:sz w:val="24"/>
          <w:szCs w:val="24"/>
          <w:lang w:eastAsia="ru-RU"/>
        </w:rPr>
        <w:t>. Выездная проверка</w:t>
      </w:r>
    </w:p>
    <w:p w14:paraId="029DB2E3"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 </w:t>
      </w:r>
    </w:p>
    <w:p w14:paraId="76E47126" w14:textId="77777777" w:rsidR="005944CB" w:rsidRPr="005944CB" w:rsidRDefault="001D05B2" w:rsidP="005944CB">
      <w:pPr>
        <w:spacing w:after="0" w:line="240" w:lineRule="auto"/>
        <w:ind w:firstLine="525"/>
        <w:jc w:val="both"/>
        <w:rPr>
          <w:rFonts w:ascii="Times New Roman" w:eastAsia="Calibri" w:hAnsi="Times New Roman"/>
          <w:sz w:val="24"/>
          <w:szCs w:val="24"/>
          <w:lang w:eastAsia="ru-RU"/>
        </w:rPr>
      </w:pPr>
      <w:r>
        <w:rPr>
          <w:rFonts w:ascii="Times New Roman" w:eastAsia="Calibri" w:hAnsi="Times New Roman"/>
          <w:sz w:val="24"/>
          <w:szCs w:val="24"/>
          <w:lang w:eastAsia="ru-RU"/>
        </w:rPr>
        <w:t>4.5</w:t>
      </w:r>
      <w:r w:rsidR="005944CB" w:rsidRPr="005944CB">
        <w:rPr>
          <w:rFonts w:ascii="Times New Roman" w:eastAsia="Calibri" w:hAnsi="Times New Roman"/>
          <w:sz w:val="24"/>
          <w:szCs w:val="24"/>
          <w:lang w:eastAsia="ru-RU"/>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34D5B1F9"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05196EE8" w14:textId="77777777" w:rsidR="005944CB" w:rsidRPr="005944CB" w:rsidRDefault="001D05B2" w:rsidP="005944CB">
      <w:pPr>
        <w:spacing w:after="0" w:line="240" w:lineRule="auto"/>
        <w:ind w:firstLine="525"/>
        <w:jc w:val="both"/>
        <w:rPr>
          <w:rFonts w:ascii="Times New Roman" w:eastAsia="Calibri" w:hAnsi="Times New Roman"/>
          <w:sz w:val="24"/>
          <w:szCs w:val="24"/>
          <w:lang w:eastAsia="ru-RU"/>
        </w:rPr>
      </w:pPr>
      <w:r>
        <w:rPr>
          <w:rFonts w:ascii="Times New Roman" w:eastAsia="Calibri" w:hAnsi="Times New Roman"/>
          <w:sz w:val="24"/>
          <w:szCs w:val="24"/>
          <w:lang w:eastAsia="ru-RU"/>
        </w:rPr>
        <w:t>4.5</w:t>
      </w:r>
      <w:r w:rsidR="005944CB" w:rsidRPr="005944CB">
        <w:rPr>
          <w:rFonts w:ascii="Times New Roman" w:eastAsia="Calibri" w:hAnsi="Times New Roman"/>
          <w:sz w:val="24"/>
          <w:szCs w:val="24"/>
          <w:lang w:eastAsia="ru-RU"/>
        </w:rPr>
        <w:t>.2. Выездная проверка проводится в случае, если не представляется возможным:</w:t>
      </w:r>
    </w:p>
    <w:p w14:paraId="3BC07EC4"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62CBFFCA"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24138B">
        <w:rPr>
          <w:rFonts w:ascii="Times New Roman" w:eastAsia="Calibri" w:hAnsi="Times New Roman"/>
          <w:sz w:val="24"/>
          <w:szCs w:val="24"/>
          <w:lang w:eastAsia="ru-RU"/>
        </w:rPr>
        <w:t>5</w:t>
      </w:r>
      <w:r w:rsidRPr="005944CB">
        <w:rPr>
          <w:rFonts w:ascii="Times New Roman" w:eastAsia="Calibri" w:hAnsi="Times New Roman"/>
          <w:sz w:val="24"/>
          <w:szCs w:val="24"/>
          <w:lang w:eastAsia="ru-RU"/>
        </w:rPr>
        <w:t>.1 настоящего Положения место и совершения необходимых контрольных действий, предусмотренных в рамках иного вида контрольных мероприятий.</w:t>
      </w:r>
    </w:p>
    <w:p w14:paraId="4720D960" w14:textId="77777777" w:rsidR="005944CB" w:rsidRPr="005944CB" w:rsidRDefault="001D05B2" w:rsidP="005944CB">
      <w:pPr>
        <w:spacing w:after="0" w:line="240" w:lineRule="auto"/>
        <w:ind w:firstLine="525"/>
        <w:jc w:val="both"/>
        <w:rPr>
          <w:rFonts w:ascii="Times New Roman" w:eastAsia="Calibri" w:hAnsi="Times New Roman"/>
          <w:sz w:val="24"/>
          <w:szCs w:val="24"/>
          <w:lang w:eastAsia="ru-RU"/>
        </w:rPr>
      </w:pPr>
      <w:r>
        <w:rPr>
          <w:rFonts w:ascii="Times New Roman" w:eastAsia="Calibri" w:hAnsi="Times New Roman"/>
          <w:sz w:val="24"/>
          <w:szCs w:val="24"/>
          <w:lang w:eastAsia="ru-RU"/>
        </w:rPr>
        <w:t>4.5</w:t>
      </w:r>
      <w:r w:rsidR="005944CB" w:rsidRPr="005944CB">
        <w:rPr>
          <w:rFonts w:ascii="Times New Roman" w:eastAsia="Calibri" w:hAnsi="Times New Roman"/>
          <w:sz w:val="24"/>
          <w:szCs w:val="24"/>
          <w:lang w:eastAsia="ru-RU"/>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52400E6B" w14:textId="77777777" w:rsidR="005944CB" w:rsidRPr="005944CB" w:rsidRDefault="001D05B2" w:rsidP="005944CB">
      <w:pPr>
        <w:spacing w:after="0" w:line="240" w:lineRule="auto"/>
        <w:ind w:firstLine="525"/>
        <w:jc w:val="both"/>
        <w:rPr>
          <w:rFonts w:ascii="Times New Roman" w:eastAsia="Calibri" w:hAnsi="Times New Roman"/>
          <w:sz w:val="24"/>
          <w:szCs w:val="24"/>
          <w:lang w:eastAsia="ru-RU"/>
        </w:rPr>
      </w:pPr>
      <w:r>
        <w:rPr>
          <w:rFonts w:ascii="Times New Roman" w:eastAsia="Calibri" w:hAnsi="Times New Roman"/>
          <w:sz w:val="24"/>
          <w:szCs w:val="24"/>
          <w:lang w:eastAsia="ru-RU"/>
        </w:rPr>
        <w:t>4.5</w:t>
      </w:r>
      <w:r w:rsidR="005944CB" w:rsidRPr="005944CB">
        <w:rPr>
          <w:rFonts w:ascii="Times New Roman" w:eastAsia="Calibri" w:hAnsi="Times New Roman"/>
          <w:sz w:val="24"/>
          <w:szCs w:val="24"/>
          <w:lang w:eastAsia="ru-RU"/>
        </w:rPr>
        <w:t>.4.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7E75F0D7" w14:textId="77777777" w:rsidR="005944CB" w:rsidRPr="005944CB" w:rsidRDefault="001D05B2" w:rsidP="005944CB">
      <w:pPr>
        <w:spacing w:after="0" w:line="240" w:lineRule="auto"/>
        <w:ind w:firstLine="525"/>
        <w:jc w:val="both"/>
        <w:rPr>
          <w:rFonts w:ascii="Times New Roman" w:eastAsia="Calibri" w:hAnsi="Times New Roman"/>
          <w:sz w:val="24"/>
          <w:szCs w:val="24"/>
          <w:lang w:eastAsia="ru-RU"/>
        </w:rPr>
      </w:pPr>
      <w:r>
        <w:rPr>
          <w:rFonts w:ascii="Times New Roman" w:eastAsia="Calibri" w:hAnsi="Times New Roman"/>
          <w:sz w:val="24"/>
          <w:szCs w:val="24"/>
          <w:lang w:eastAsia="ru-RU"/>
        </w:rPr>
        <w:t>4.5</w:t>
      </w:r>
      <w:r w:rsidR="005944CB" w:rsidRPr="005944CB">
        <w:rPr>
          <w:rFonts w:ascii="Times New Roman" w:eastAsia="Calibri" w:hAnsi="Times New Roman"/>
          <w:sz w:val="24"/>
          <w:szCs w:val="24"/>
          <w:lang w:eastAsia="ru-RU"/>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0DA55D5F" w14:textId="77777777" w:rsidR="005944CB" w:rsidRPr="005944CB" w:rsidRDefault="001D05B2" w:rsidP="005944CB">
      <w:pPr>
        <w:spacing w:after="0" w:line="240" w:lineRule="auto"/>
        <w:ind w:firstLine="525"/>
        <w:jc w:val="both"/>
        <w:rPr>
          <w:rFonts w:ascii="Times New Roman" w:eastAsia="Calibri" w:hAnsi="Times New Roman"/>
          <w:sz w:val="24"/>
          <w:szCs w:val="24"/>
          <w:lang w:eastAsia="ru-RU"/>
        </w:rPr>
      </w:pPr>
      <w:r>
        <w:rPr>
          <w:rFonts w:ascii="Times New Roman" w:eastAsia="Calibri" w:hAnsi="Times New Roman"/>
          <w:sz w:val="24"/>
          <w:szCs w:val="24"/>
          <w:lang w:eastAsia="ru-RU"/>
        </w:rPr>
        <w:t>4.5</w:t>
      </w:r>
      <w:r w:rsidR="005944CB" w:rsidRPr="005944CB">
        <w:rPr>
          <w:rFonts w:ascii="Times New Roman" w:eastAsia="Calibri" w:hAnsi="Times New Roman"/>
          <w:sz w:val="24"/>
          <w:szCs w:val="24"/>
          <w:lang w:eastAsia="ru-RU"/>
        </w:rPr>
        <w:t>.6. Срок проведения выездной проверки составляет не более десяти рабочих дней.</w:t>
      </w:r>
    </w:p>
    <w:p w14:paraId="1BFBC355" w14:textId="77777777" w:rsidR="005944CB" w:rsidRPr="005944CB" w:rsidRDefault="001D05B2" w:rsidP="005944CB">
      <w:pPr>
        <w:spacing w:after="0" w:line="240" w:lineRule="auto"/>
        <w:ind w:firstLine="525"/>
        <w:jc w:val="both"/>
        <w:rPr>
          <w:rFonts w:ascii="Times New Roman" w:eastAsia="Calibri" w:hAnsi="Times New Roman"/>
          <w:sz w:val="24"/>
          <w:szCs w:val="24"/>
          <w:lang w:eastAsia="ru-RU"/>
        </w:rPr>
      </w:pPr>
      <w:r>
        <w:rPr>
          <w:rFonts w:ascii="Times New Roman" w:eastAsia="Calibri" w:hAnsi="Times New Roman"/>
          <w:sz w:val="24"/>
          <w:szCs w:val="24"/>
          <w:lang w:eastAsia="ru-RU"/>
        </w:rPr>
        <w:t>4.5</w:t>
      </w:r>
      <w:r w:rsidR="005944CB" w:rsidRPr="005944CB">
        <w:rPr>
          <w:rFonts w:ascii="Times New Roman" w:eastAsia="Calibri" w:hAnsi="Times New Roman"/>
          <w:sz w:val="24"/>
          <w:szCs w:val="24"/>
          <w:lang w:eastAsia="ru-RU"/>
        </w:rPr>
        <w:t>.7. Перечень допустимых контрольных действий в ходе выездной проверки:</w:t>
      </w:r>
    </w:p>
    <w:p w14:paraId="248141BD"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bookmarkStart w:id="2" w:name="_Hlk73715973"/>
      <w:bookmarkEnd w:id="2"/>
      <w:r w:rsidRPr="005944CB">
        <w:rPr>
          <w:rFonts w:ascii="Times New Roman" w:eastAsia="Calibri" w:hAnsi="Times New Roman"/>
          <w:sz w:val="24"/>
          <w:szCs w:val="24"/>
          <w:lang w:eastAsia="ru-RU"/>
        </w:rPr>
        <w:t>1) осмотр;</w:t>
      </w:r>
    </w:p>
    <w:p w14:paraId="0DC3A96F"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2) истребование документов;</w:t>
      </w:r>
    </w:p>
    <w:p w14:paraId="2647BC86"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3) получение письменных объяснений;</w:t>
      </w:r>
    </w:p>
    <w:p w14:paraId="2918392C"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4) инструментальное обследование.</w:t>
      </w:r>
    </w:p>
    <w:p w14:paraId="21561451" w14:textId="77777777" w:rsidR="005944CB" w:rsidRPr="005944CB" w:rsidRDefault="001D05B2" w:rsidP="005944CB">
      <w:pPr>
        <w:spacing w:after="0" w:line="240" w:lineRule="auto"/>
        <w:ind w:firstLine="525"/>
        <w:jc w:val="both"/>
        <w:rPr>
          <w:rFonts w:ascii="Times New Roman" w:eastAsia="Calibri" w:hAnsi="Times New Roman"/>
          <w:sz w:val="24"/>
          <w:szCs w:val="24"/>
          <w:lang w:eastAsia="ru-RU"/>
        </w:rPr>
      </w:pPr>
      <w:r>
        <w:rPr>
          <w:rFonts w:ascii="Times New Roman" w:eastAsia="Calibri" w:hAnsi="Times New Roman"/>
          <w:sz w:val="24"/>
          <w:szCs w:val="24"/>
          <w:lang w:eastAsia="ru-RU"/>
        </w:rPr>
        <w:t>4.5</w:t>
      </w:r>
      <w:r w:rsidR="005944CB" w:rsidRPr="005944CB">
        <w:rPr>
          <w:rFonts w:ascii="Times New Roman" w:eastAsia="Calibri" w:hAnsi="Times New Roman"/>
          <w:sz w:val="24"/>
          <w:szCs w:val="24"/>
          <w:lang w:eastAsia="ru-RU"/>
        </w:rPr>
        <w:t>.8. Осмотр осуществляется инспектором в присутствии контролируемого лица и (или) его представителя с обязательным применением видеозаписи.</w:t>
      </w:r>
    </w:p>
    <w:p w14:paraId="7E563E44"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По результатам осмотра составляется протокол осмотра.</w:t>
      </w:r>
    </w:p>
    <w:p w14:paraId="4D9FA48C" w14:textId="77777777" w:rsidR="005944CB" w:rsidRPr="005944CB" w:rsidRDefault="001D05B2" w:rsidP="005944CB">
      <w:pPr>
        <w:spacing w:after="0" w:line="240" w:lineRule="auto"/>
        <w:ind w:firstLine="525"/>
        <w:jc w:val="both"/>
        <w:rPr>
          <w:rFonts w:ascii="Times New Roman" w:eastAsia="Calibri" w:hAnsi="Times New Roman"/>
          <w:sz w:val="24"/>
          <w:szCs w:val="24"/>
          <w:lang w:eastAsia="ru-RU"/>
        </w:rPr>
      </w:pPr>
      <w:r>
        <w:rPr>
          <w:rFonts w:ascii="Times New Roman" w:eastAsia="Calibri" w:hAnsi="Times New Roman"/>
          <w:sz w:val="24"/>
          <w:szCs w:val="24"/>
          <w:lang w:eastAsia="ru-RU"/>
        </w:rPr>
        <w:t>4.5</w:t>
      </w:r>
      <w:r w:rsidR="005944CB" w:rsidRPr="005944CB">
        <w:rPr>
          <w:rFonts w:ascii="Times New Roman" w:eastAsia="Calibri" w:hAnsi="Times New Roman"/>
          <w:sz w:val="24"/>
          <w:szCs w:val="24"/>
          <w:lang w:eastAsia="ru-RU"/>
        </w:rPr>
        <w:t>.9.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007873CB"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27FED990"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 дата и место его составления;</w:t>
      </w:r>
    </w:p>
    <w:p w14:paraId="76ED203C"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 должность, фамилия и инициалы инспектора или специалиста, составивших протокол;</w:t>
      </w:r>
    </w:p>
    <w:p w14:paraId="01FA889C"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 сведения о контролируемом лице;</w:t>
      </w:r>
    </w:p>
    <w:p w14:paraId="03578CA3"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 предмет обследования, используемые специальное оборудование и (или) технические приборы, методики инструментального обследования;</w:t>
      </w:r>
    </w:p>
    <w:p w14:paraId="50BAF307"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2F0A2BA7"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 выводы о соответствии этих показателей установленным нормам;</w:t>
      </w:r>
    </w:p>
    <w:p w14:paraId="3439613D"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 иные сведения, имеющие значение для оценки результатов инструментального обследования.</w:t>
      </w:r>
    </w:p>
    <w:p w14:paraId="18542426" w14:textId="77777777" w:rsidR="005944CB" w:rsidRPr="005944CB" w:rsidRDefault="001D05B2" w:rsidP="005944CB">
      <w:pPr>
        <w:spacing w:after="0" w:line="240" w:lineRule="auto"/>
        <w:ind w:firstLine="525"/>
        <w:jc w:val="both"/>
        <w:rPr>
          <w:rFonts w:ascii="Times New Roman" w:eastAsia="Calibri" w:hAnsi="Times New Roman"/>
          <w:sz w:val="24"/>
          <w:szCs w:val="24"/>
          <w:lang w:eastAsia="ru-RU"/>
        </w:rPr>
      </w:pPr>
      <w:r>
        <w:rPr>
          <w:rFonts w:ascii="Times New Roman" w:eastAsia="Calibri" w:hAnsi="Times New Roman"/>
          <w:sz w:val="24"/>
          <w:szCs w:val="24"/>
          <w:lang w:eastAsia="ru-RU"/>
        </w:rPr>
        <w:t>4.5</w:t>
      </w:r>
      <w:r w:rsidR="005944CB" w:rsidRPr="005944CB">
        <w:rPr>
          <w:rFonts w:ascii="Times New Roman" w:eastAsia="Calibri" w:hAnsi="Times New Roman"/>
          <w:sz w:val="24"/>
          <w:szCs w:val="24"/>
          <w:lang w:eastAsia="ru-RU"/>
        </w:rPr>
        <w:t xml:space="preserve">.10. При осуществлении осмотра в случае выявления нарушений обязательных требований инспектор вправе для фиксации доказательств нарушений обязательных </w:t>
      </w:r>
      <w:r w:rsidR="005944CB" w:rsidRPr="005944CB">
        <w:rPr>
          <w:rFonts w:ascii="Times New Roman" w:eastAsia="Calibri" w:hAnsi="Times New Roman"/>
          <w:sz w:val="24"/>
          <w:szCs w:val="24"/>
          <w:lang w:eastAsia="ru-RU"/>
        </w:rPr>
        <w:lastRenderedPageBreak/>
        <w:t>требований использовать фотосъемку, аудио- и видеозапись, иные способы фиксации доказательств. </w:t>
      </w:r>
    </w:p>
    <w:p w14:paraId="6EFB881D"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42A1B739"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0FED4C1" w14:textId="77777777" w:rsidR="005944CB" w:rsidRPr="005944CB" w:rsidRDefault="001D05B2" w:rsidP="005944CB">
      <w:pPr>
        <w:spacing w:after="0" w:line="240" w:lineRule="auto"/>
        <w:ind w:firstLine="525"/>
        <w:jc w:val="both"/>
        <w:rPr>
          <w:rFonts w:ascii="Times New Roman" w:eastAsia="Calibri" w:hAnsi="Times New Roman"/>
          <w:sz w:val="24"/>
          <w:szCs w:val="24"/>
          <w:lang w:eastAsia="ru-RU"/>
        </w:rPr>
      </w:pPr>
      <w:r>
        <w:rPr>
          <w:rFonts w:ascii="Times New Roman" w:eastAsia="Calibri" w:hAnsi="Times New Roman"/>
          <w:sz w:val="24"/>
          <w:szCs w:val="24"/>
          <w:lang w:eastAsia="ru-RU"/>
        </w:rPr>
        <w:t>4.5</w:t>
      </w:r>
      <w:r w:rsidR="005944CB" w:rsidRPr="005944CB">
        <w:rPr>
          <w:rFonts w:ascii="Times New Roman" w:eastAsia="Calibri" w:hAnsi="Times New Roman"/>
          <w:sz w:val="24"/>
          <w:szCs w:val="24"/>
          <w:lang w:eastAsia="ru-RU"/>
        </w:rPr>
        <w:t>.11. Представление контролируемым лицом истребуемых документов, письменных объяснений осуществляется в соответствии с пунктами 4.</w:t>
      </w:r>
      <w:r w:rsidR="00541C47">
        <w:rPr>
          <w:rFonts w:ascii="Times New Roman" w:eastAsia="Calibri" w:hAnsi="Times New Roman"/>
          <w:sz w:val="24"/>
          <w:szCs w:val="24"/>
          <w:lang w:eastAsia="ru-RU"/>
        </w:rPr>
        <w:t>4</w:t>
      </w:r>
      <w:r w:rsidR="005944CB" w:rsidRPr="005944CB">
        <w:rPr>
          <w:rFonts w:ascii="Times New Roman" w:eastAsia="Calibri" w:hAnsi="Times New Roman"/>
          <w:sz w:val="24"/>
          <w:szCs w:val="24"/>
          <w:lang w:eastAsia="ru-RU"/>
        </w:rPr>
        <w:t>.5 и 4.</w:t>
      </w:r>
      <w:r w:rsidR="00541C47">
        <w:rPr>
          <w:rFonts w:ascii="Times New Roman" w:eastAsia="Calibri" w:hAnsi="Times New Roman"/>
          <w:sz w:val="24"/>
          <w:szCs w:val="24"/>
          <w:lang w:eastAsia="ru-RU"/>
        </w:rPr>
        <w:t>4</w:t>
      </w:r>
      <w:r w:rsidR="005944CB" w:rsidRPr="005944CB">
        <w:rPr>
          <w:rFonts w:ascii="Times New Roman" w:eastAsia="Calibri" w:hAnsi="Times New Roman"/>
          <w:sz w:val="24"/>
          <w:szCs w:val="24"/>
          <w:lang w:eastAsia="ru-RU"/>
        </w:rPr>
        <w:t>.6 настоящего Положения.</w:t>
      </w:r>
    </w:p>
    <w:p w14:paraId="5B34E227" w14:textId="77777777" w:rsidR="005944CB" w:rsidRPr="005944CB" w:rsidRDefault="001D05B2" w:rsidP="005944CB">
      <w:pPr>
        <w:spacing w:after="0" w:line="240" w:lineRule="auto"/>
        <w:ind w:firstLine="525"/>
        <w:jc w:val="both"/>
        <w:rPr>
          <w:rFonts w:ascii="Times New Roman" w:eastAsia="Calibri" w:hAnsi="Times New Roman"/>
          <w:sz w:val="24"/>
          <w:szCs w:val="24"/>
          <w:lang w:eastAsia="ru-RU"/>
        </w:rPr>
      </w:pPr>
      <w:r>
        <w:rPr>
          <w:rFonts w:ascii="Times New Roman" w:eastAsia="Calibri" w:hAnsi="Times New Roman"/>
          <w:sz w:val="24"/>
          <w:szCs w:val="24"/>
          <w:lang w:eastAsia="ru-RU"/>
        </w:rPr>
        <w:t>4.5</w:t>
      </w:r>
      <w:r w:rsidR="005944CB" w:rsidRPr="005944CB">
        <w:rPr>
          <w:rFonts w:ascii="Times New Roman" w:eastAsia="Calibri" w:hAnsi="Times New Roman"/>
          <w:sz w:val="24"/>
          <w:szCs w:val="24"/>
          <w:lang w:eastAsia="ru-RU"/>
        </w:rPr>
        <w:t>.12. По окончании проведения выездной проверки инспектор составляет акт выездной проверки.</w:t>
      </w:r>
    </w:p>
    <w:p w14:paraId="16D4DD8B"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Информация о проведении фотосъемки, аудио- и видеозаписи отражается в акте проверки.</w:t>
      </w:r>
    </w:p>
    <w:p w14:paraId="7F43DC22"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6960FEDB" w14:textId="77777777" w:rsidR="005944CB" w:rsidRPr="005944CB" w:rsidRDefault="001D05B2" w:rsidP="005944CB">
      <w:pPr>
        <w:spacing w:after="0" w:line="240" w:lineRule="auto"/>
        <w:ind w:firstLine="525"/>
        <w:jc w:val="both"/>
        <w:rPr>
          <w:rFonts w:ascii="Times New Roman" w:eastAsia="Calibri" w:hAnsi="Times New Roman"/>
          <w:sz w:val="24"/>
          <w:szCs w:val="24"/>
          <w:lang w:eastAsia="ru-RU"/>
        </w:rPr>
      </w:pPr>
      <w:r>
        <w:rPr>
          <w:rFonts w:ascii="Times New Roman" w:eastAsia="Calibri" w:hAnsi="Times New Roman"/>
          <w:sz w:val="24"/>
          <w:szCs w:val="24"/>
          <w:lang w:eastAsia="ru-RU"/>
        </w:rPr>
        <w:t>4.5</w:t>
      </w:r>
      <w:r w:rsidR="005944CB" w:rsidRPr="005944CB">
        <w:rPr>
          <w:rFonts w:ascii="Times New Roman" w:eastAsia="Calibri" w:hAnsi="Times New Roman"/>
          <w:sz w:val="24"/>
          <w:szCs w:val="24"/>
          <w:lang w:eastAsia="ru-RU"/>
        </w:rPr>
        <w:t>.13.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21Федеральным законом № 248-ФЗ. </w:t>
      </w:r>
    </w:p>
    <w:p w14:paraId="491E1729"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226B668C" w14:textId="77777777" w:rsidR="005944CB" w:rsidRPr="005944CB" w:rsidRDefault="001D05B2" w:rsidP="005944CB">
      <w:pPr>
        <w:spacing w:after="0" w:line="240" w:lineRule="auto"/>
        <w:ind w:firstLine="525"/>
        <w:jc w:val="both"/>
        <w:rPr>
          <w:rFonts w:ascii="Times New Roman" w:eastAsia="Calibri" w:hAnsi="Times New Roman"/>
          <w:sz w:val="24"/>
          <w:szCs w:val="24"/>
          <w:lang w:eastAsia="ru-RU"/>
        </w:rPr>
      </w:pPr>
      <w:r>
        <w:rPr>
          <w:rFonts w:ascii="Times New Roman" w:eastAsia="Calibri" w:hAnsi="Times New Roman"/>
          <w:sz w:val="24"/>
          <w:szCs w:val="24"/>
          <w:lang w:eastAsia="ru-RU"/>
        </w:rPr>
        <w:t>4.5</w:t>
      </w:r>
      <w:r w:rsidR="005944CB" w:rsidRPr="005944CB">
        <w:rPr>
          <w:rFonts w:ascii="Times New Roman" w:eastAsia="Calibri" w:hAnsi="Times New Roman"/>
          <w:sz w:val="24"/>
          <w:szCs w:val="24"/>
          <w:lang w:eastAsia="ru-RU"/>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0D49DCDB"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1) временной нетрудоспособности;</w:t>
      </w:r>
    </w:p>
    <w:p w14:paraId="65AA88C9"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2) необходимости явки по вызову (извещениям, повесткам) судов, правоохранительных органов, военных комиссариатов;</w:t>
      </w:r>
    </w:p>
    <w:p w14:paraId="5A4E6EF2"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0E031149"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4) нахождения в служебной командировке.</w:t>
      </w:r>
    </w:p>
    <w:p w14:paraId="26BAC90E"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66BFE604" w14:textId="77777777" w:rsidR="00DB73C5" w:rsidRDefault="00DB73C5" w:rsidP="00786500">
      <w:pPr>
        <w:spacing w:after="0" w:line="240" w:lineRule="auto"/>
        <w:rPr>
          <w:rFonts w:ascii="Times New Roman" w:eastAsia="Calibri" w:hAnsi="Times New Roman"/>
          <w:sz w:val="24"/>
          <w:szCs w:val="24"/>
          <w:lang w:eastAsia="ru-RU"/>
        </w:rPr>
      </w:pPr>
    </w:p>
    <w:p w14:paraId="6AE80FAD" w14:textId="77777777" w:rsidR="005944CB" w:rsidRPr="005944CB" w:rsidRDefault="001D05B2" w:rsidP="005944CB">
      <w:pPr>
        <w:spacing w:after="0" w:line="240" w:lineRule="auto"/>
        <w:ind w:firstLine="525"/>
        <w:jc w:val="center"/>
        <w:rPr>
          <w:rFonts w:ascii="Times New Roman" w:eastAsia="Calibri" w:hAnsi="Times New Roman"/>
          <w:sz w:val="24"/>
          <w:szCs w:val="24"/>
          <w:lang w:eastAsia="ru-RU"/>
        </w:rPr>
      </w:pPr>
      <w:r>
        <w:rPr>
          <w:rFonts w:ascii="Times New Roman" w:eastAsia="Calibri" w:hAnsi="Times New Roman"/>
          <w:sz w:val="24"/>
          <w:szCs w:val="24"/>
          <w:lang w:eastAsia="ru-RU"/>
        </w:rPr>
        <w:t>4.6</w:t>
      </w:r>
      <w:r w:rsidR="005944CB" w:rsidRPr="005944CB">
        <w:rPr>
          <w:rFonts w:ascii="Times New Roman" w:eastAsia="Calibri" w:hAnsi="Times New Roman"/>
          <w:sz w:val="24"/>
          <w:szCs w:val="24"/>
          <w:lang w:eastAsia="ru-RU"/>
        </w:rPr>
        <w:t>. Выездное обследование</w:t>
      </w:r>
    </w:p>
    <w:p w14:paraId="63AE5316" w14:textId="77777777" w:rsidR="005944CB" w:rsidRPr="005944CB" w:rsidRDefault="005944CB" w:rsidP="005944CB">
      <w:pPr>
        <w:spacing w:after="0" w:line="240" w:lineRule="auto"/>
        <w:ind w:firstLine="525"/>
        <w:jc w:val="center"/>
        <w:rPr>
          <w:rFonts w:ascii="Times New Roman" w:eastAsia="Calibri" w:hAnsi="Times New Roman"/>
          <w:sz w:val="24"/>
          <w:szCs w:val="24"/>
          <w:lang w:eastAsia="ru-RU"/>
        </w:rPr>
      </w:pPr>
      <w:r w:rsidRPr="005944CB">
        <w:rPr>
          <w:rFonts w:ascii="Times New Roman" w:eastAsia="Calibri" w:hAnsi="Times New Roman"/>
          <w:sz w:val="24"/>
          <w:szCs w:val="24"/>
          <w:lang w:eastAsia="ru-RU"/>
        </w:rPr>
        <w:t> </w:t>
      </w:r>
    </w:p>
    <w:p w14:paraId="31B65AEB" w14:textId="77777777" w:rsidR="005944CB" w:rsidRPr="005944CB" w:rsidRDefault="001D05B2" w:rsidP="005944CB">
      <w:pPr>
        <w:spacing w:after="0" w:line="240" w:lineRule="auto"/>
        <w:ind w:firstLine="525"/>
        <w:jc w:val="both"/>
        <w:rPr>
          <w:rFonts w:ascii="Times New Roman" w:eastAsia="Calibri" w:hAnsi="Times New Roman"/>
          <w:sz w:val="24"/>
          <w:szCs w:val="24"/>
          <w:lang w:eastAsia="ru-RU"/>
        </w:rPr>
      </w:pPr>
      <w:r>
        <w:rPr>
          <w:rFonts w:ascii="Times New Roman" w:eastAsia="Calibri" w:hAnsi="Times New Roman"/>
          <w:sz w:val="24"/>
          <w:szCs w:val="24"/>
          <w:lang w:eastAsia="ru-RU"/>
        </w:rPr>
        <w:t>4.6</w:t>
      </w:r>
      <w:r w:rsidR="005944CB" w:rsidRPr="005944CB">
        <w:rPr>
          <w:rFonts w:ascii="Times New Roman" w:eastAsia="Calibri" w:hAnsi="Times New Roman"/>
          <w:sz w:val="24"/>
          <w:szCs w:val="24"/>
          <w:lang w:eastAsia="ru-RU"/>
        </w:rPr>
        <w:t>.1. Выездное обследование проводится в целях оценки соблюдения контролируемыми лицами обязательных требований.</w:t>
      </w:r>
    </w:p>
    <w:p w14:paraId="3BCAC0BD" w14:textId="77777777" w:rsidR="005944CB" w:rsidRPr="005944CB" w:rsidRDefault="001D05B2" w:rsidP="005944CB">
      <w:pPr>
        <w:spacing w:after="0" w:line="240" w:lineRule="auto"/>
        <w:ind w:firstLine="525"/>
        <w:jc w:val="both"/>
        <w:rPr>
          <w:rFonts w:ascii="Times New Roman" w:eastAsia="Calibri" w:hAnsi="Times New Roman"/>
          <w:sz w:val="24"/>
          <w:szCs w:val="24"/>
          <w:lang w:eastAsia="ru-RU"/>
        </w:rPr>
      </w:pPr>
      <w:r>
        <w:rPr>
          <w:rFonts w:ascii="Times New Roman" w:eastAsia="Calibri" w:hAnsi="Times New Roman"/>
          <w:sz w:val="24"/>
          <w:szCs w:val="24"/>
          <w:lang w:eastAsia="ru-RU"/>
        </w:rPr>
        <w:t>4.6</w:t>
      </w:r>
      <w:r w:rsidR="005944CB" w:rsidRPr="005944CB">
        <w:rPr>
          <w:rFonts w:ascii="Times New Roman" w:eastAsia="Calibri" w:hAnsi="Times New Roman"/>
          <w:sz w:val="24"/>
          <w:szCs w:val="24"/>
          <w:lang w:eastAsia="ru-RU"/>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6C50E48E"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765D09E1" w14:textId="77777777" w:rsidR="005944CB" w:rsidRPr="005944CB" w:rsidRDefault="001D05B2" w:rsidP="005944CB">
      <w:pPr>
        <w:spacing w:after="0" w:line="240" w:lineRule="auto"/>
        <w:ind w:firstLine="525"/>
        <w:jc w:val="both"/>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4.6</w:t>
      </w:r>
      <w:r w:rsidR="005944CB" w:rsidRPr="005944CB">
        <w:rPr>
          <w:rFonts w:ascii="Times New Roman" w:eastAsia="Calibri" w:hAnsi="Times New Roman"/>
          <w:sz w:val="24"/>
          <w:szCs w:val="24"/>
          <w:lang w:eastAsia="ru-RU"/>
        </w:rPr>
        <w:t>.3. Выездное обследование проводится без информирования контролируемого лица. </w:t>
      </w:r>
    </w:p>
    <w:p w14:paraId="6A50E4F6" w14:textId="77777777" w:rsidR="005944CB" w:rsidRP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3C6CA4AF" w14:textId="77777777" w:rsidR="005944CB" w:rsidRPr="005944CB" w:rsidRDefault="001D05B2" w:rsidP="005944CB">
      <w:pPr>
        <w:spacing w:after="0" w:line="240" w:lineRule="auto"/>
        <w:ind w:firstLine="525"/>
        <w:jc w:val="both"/>
        <w:rPr>
          <w:rFonts w:ascii="Times New Roman" w:eastAsia="Calibri" w:hAnsi="Times New Roman"/>
          <w:sz w:val="24"/>
          <w:szCs w:val="24"/>
          <w:lang w:eastAsia="ru-RU"/>
        </w:rPr>
      </w:pPr>
      <w:r>
        <w:rPr>
          <w:rFonts w:ascii="Times New Roman" w:eastAsia="Calibri" w:hAnsi="Times New Roman"/>
          <w:sz w:val="24"/>
          <w:szCs w:val="24"/>
          <w:lang w:eastAsia="ru-RU"/>
        </w:rPr>
        <w:t>4.6</w:t>
      </w:r>
      <w:r w:rsidR="005944CB" w:rsidRPr="005944CB">
        <w:rPr>
          <w:rFonts w:ascii="Times New Roman" w:eastAsia="Calibri" w:hAnsi="Times New Roman"/>
          <w:sz w:val="24"/>
          <w:szCs w:val="24"/>
          <w:lang w:eastAsia="ru-RU"/>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2EF695F5" w14:textId="77777777" w:rsidR="005944CB" w:rsidRPr="005944CB" w:rsidRDefault="005944CB" w:rsidP="005944CB">
      <w:pPr>
        <w:widowControl w:val="0"/>
        <w:spacing w:after="0" w:line="240" w:lineRule="auto"/>
        <w:ind w:firstLine="709"/>
        <w:jc w:val="center"/>
        <w:rPr>
          <w:rFonts w:ascii="Times New Roman" w:hAnsi="Times New Roman"/>
          <w:sz w:val="24"/>
          <w:szCs w:val="24"/>
          <w:lang w:eastAsia="ru-RU"/>
        </w:rPr>
      </w:pPr>
    </w:p>
    <w:p w14:paraId="44E39D50" w14:textId="77777777" w:rsidR="005944CB" w:rsidRPr="00DA3945" w:rsidRDefault="00DA3945" w:rsidP="005944CB">
      <w:pPr>
        <w:widowControl w:val="0"/>
        <w:spacing w:after="0" w:line="240" w:lineRule="auto"/>
        <w:ind w:firstLine="709"/>
        <w:jc w:val="center"/>
        <w:rPr>
          <w:rFonts w:ascii="Times New Roman" w:hAnsi="Times New Roman"/>
          <w:sz w:val="24"/>
          <w:szCs w:val="24"/>
          <w:lang w:eastAsia="ru-RU"/>
        </w:rPr>
      </w:pPr>
      <w:r w:rsidRPr="00DA3945">
        <w:rPr>
          <w:rFonts w:ascii="Times New Roman" w:hAnsi="Times New Roman"/>
          <w:sz w:val="24"/>
          <w:szCs w:val="24"/>
          <w:lang w:eastAsia="ru-RU"/>
        </w:rPr>
        <w:t>4.7</w:t>
      </w:r>
      <w:r w:rsidR="005944CB" w:rsidRPr="00DA3945">
        <w:rPr>
          <w:rFonts w:ascii="Times New Roman" w:hAnsi="Times New Roman"/>
          <w:sz w:val="24"/>
          <w:szCs w:val="24"/>
          <w:lang w:eastAsia="ru-RU"/>
        </w:rPr>
        <w:t>. Наблюдение за соблюдением обязательных требований (мониторинг безопасности)</w:t>
      </w:r>
    </w:p>
    <w:p w14:paraId="6B16E093" w14:textId="77777777" w:rsidR="005944CB" w:rsidRPr="00DA3945" w:rsidRDefault="005944CB" w:rsidP="005944CB">
      <w:pPr>
        <w:widowControl w:val="0"/>
        <w:spacing w:after="0" w:line="240" w:lineRule="auto"/>
        <w:ind w:firstLine="709"/>
        <w:jc w:val="center"/>
        <w:rPr>
          <w:rFonts w:ascii="Times New Roman" w:hAnsi="Times New Roman"/>
          <w:b/>
          <w:sz w:val="24"/>
          <w:szCs w:val="24"/>
          <w:lang w:eastAsia="ru-RU"/>
        </w:rPr>
      </w:pPr>
    </w:p>
    <w:p w14:paraId="67B2516C" w14:textId="77777777" w:rsidR="005944CB" w:rsidRPr="005944CB" w:rsidRDefault="00DA3945" w:rsidP="005944CB">
      <w:pPr>
        <w:tabs>
          <w:tab w:val="left" w:pos="1134"/>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4.7</w:t>
      </w:r>
      <w:r w:rsidR="005944CB" w:rsidRPr="005944CB">
        <w:rPr>
          <w:rFonts w:ascii="Times New Roman" w:hAnsi="Times New Roman"/>
          <w:sz w:val="24"/>
          <w:szCs w:val="24"/>
          <w:lang w:eastAsia="ru-RU"/>
        </w:rPr>
        <w:t>.1.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EEA9D56" w14:textId="77777777" w:rsidR="005944CB" w:rsidRPr="005944CB" w:rsidRDefault="00DA3945" w:rsidP="0059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4.7</w:t>
      </w:r>
      <w:r w:rsidR="005944CB" w:rsidRPr="005944CB">
        <w:rPr>
          <w:rFonts w:ascii="Times New Roman" w:hAnsi="Times New Roman"/>
          <w:sz w:val="24"/>
          <w:szCs w:val="24"/>
          <w:lang w:eastAsia="ru-RU"/>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49A2C4CF" w14:textId="77777777" w:rsidR="005944CB" w:rsidRPr="005944CB" w:rsidRDefault="005944CB" w:rsidP="0059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5944CB">
        <w:rPr>
          <w:rFonts w:ascii="Times New Roman" w:hAnsi="Times New Roman"/>
          <w:sz w:val="24"/>
          <w:szCs w:val="24"/>
          <w:lang w:eastAsia="ru-RU"/>
        </w:rPr>
        <w:t>1) решение о проведении внепланового контрольного (надзорного) мероприятия в соответствии со статьей 60 Федерального закона № 248-ФЗ;</w:t>
      </w:r>
    </w:p>
    <w:p w14:paraId="04650781" w14:textId="77777777" w:rsidR="005944CB" w:rsidRPr="005944CB" w:rsidRDefault="005944CB" w:rsidP="0059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5944CB">
        <w:rPr>
          <w:rFonts w:ascii="Times New Roman" w:hAnsi="Times New Roman"/>
          <w:sz w:val="24"/>
          <w:szCs w:val="24"/>
          <w:lang w:eastAsia="ru-RU"/>
        </w:rPr>
        <w:t>2) решение об объявлении предостережения;</w:t>
      </w:r>
    </w:p>
    <w:p w14:paraId="32DD8C39" w14:textId="77777777" w:rsidR="005944CB" w:rsidRPr="005944CB" w:rsidRDefault="005944CB" w:rsidP="0059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5944CB">
        <w:rPr>
          <w:rFonts w:ascii="Times New Roman" w:hAnsi="Times New Roman"/>
          <w:sz w:val="24"/>
          <w:szCs w:val="24"/>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14:paraId="78592E8F" w14:textId="77777777" w:rsidR="005944CB" w:rsidRPr="005944CB" w:rsidRDefault="005944CB" w:rsidP="005944CB">
      <w:pPr>
        <w:widowControl w:val="0"/>
        <w:spacing w:after="0" w:line="240" w:lineRule="auto"/>
        <w:jc w:val="center"/>
        <w:rPr>
          <w:rFonts w:ascii="Times New Roman" w:hAnsi="Times New Roman"/>
          <w:sz w:val="24"/>
          <w:szCs w:val="24"/>
          <w:lang w:eastAsia="ru-RU"/>
        </w:rPr>
      </w:pPr>
    </w:p>
    <w:p w14:paraId="105C2B93" w14:textId="77777777" w:rsidR="005944CB" w:rsidRPr="005944CB" w:rsidRDefault="005944CB" w:rsidP="005944CB">
      <w:pPr>
        <w:spacing w:after="0" w:line="240" w:lineRule="auto"/>
        <w:jc w:val="center"/>
        <w:rPr>
          <w:rFonts w:ascii="Times New Roman" w:eastAsia="Calibri" w:hAnsi="Times New Roman"/>
          <w:sz w:val="24"/>
          <w:szCs w:val="24"/>
          <w:lang w:eastAsia="ru-RU"/>
        </w:rPr>
      </w:pPr>
      <w:r w:rsidRPr="005944CB">
        <w:rPr>
          <w:rFonts w:ascii="Times New Roman" w:eastAsia="Calibri" w:hAnsi="Times New Roman"/>
          <w:b/>
          <w:bCs/>
          <w:sz w:val="24"/>
          <w:szCs w:val="24"/>
          <w:lang w:eastAsia="ru-RU"/>
        </w:rPr>
        <w:t>5. Досудебное обжалование</w:t>
      </w:r>
    </w:p>
    <w:p w14:paraId="3B005130" w14:textId="77777777" w:rsidR="005944CB" w:rsidRPr="005944CB" w:rsidRDefault="005944CB" w:rsidP="005944CB">
      <w:pPr>
        <w:spacing w:after="0" w:line="240" w:lineRule="auto"/>
        <w:ind w:firstLine="525"/>
        <w:jc w:val="center"/>
        <w:rPr>
          <w:rFonts w:ascii="Times New Roman" w:eastAsia="Calibri" w:hAnsi="Times New Roman"/>
          <w:sz w:val="24"/>
          <w:szCs w:val="24"/>
          <w:lang w:eastAsia="ru-RU"/>
        </w:rPr>
      </w:pPr>
    </w:p>
    <w:p w14:paraId="16376D6A" w14:textId="77777777" w:rsidR="007700EF" w:rsidRPr="007700EF" w:rsidRDefault="007700EF" w:rsidP="007700EF">
      <w:pPr>
        <w:shd w:val="clear" w:color="auto" w:fill="FFFFFF"/>
        <w:spacing w:after="0" w:line="240" w:lineRule="auto"/>
        <w:ind w:firstLine="708"/>
        <w:jc w:val="both"/>
        <w:rPr>
          <w:rFonts w:ascii="Helvetica" w:hAnsi="Helvetica"/>
          <w:color w:val="1A1A1A"/>
          <w:sz w:val="23"/>
          <w:szCs w:val="23"/>
          <w:lang w:eastAsia="ru-RU"/>
        </w:rPr>
      </w:pPr>
      <w:r w:rsidRPr="007700EF">
        <w:rPr>
          <w:rFonts w:ascii="Times New Roman" w:hAnsi="Times New Roman"/>
          <w:color w:val="1A1A1A"/>
          <w:sz w:val="24"/>
          <w:szCs w:val="24"/>
          <w:lang w:eastAsia="ru-RU"/>
        </w:rPr>
        <w:t xml:space="preserve">Досудебный порядок подачи жалоб при осуществлении муниципального контроля </w:t>
      </w:r>
      <w:r w:rsidRPr="005944CB">
        <w:rPr>
          <w:rFonts w:ascii="Times New Roman" w:hAnsi="Times New Roman"/>
          <w:bCs/>
          <w:sz w:val="24"/>
          <w:szCs w:val="24"/>
        </w:rPr>
        <w:t>в сфере благоустройства</w:t>
      </w:r>
      <w:r w:rsidRPr="007700EF">
        <w:rPr>
          <w:rFonts w:ascii="Times New Roman" w:hAnsi="Times New Roman"/>
          <w:color w:val="1A1A1A"/>
          <w:sz w:val="24"/>
          <w:szCs w:val="24"/>
          <w:lang w:eastAsia="ru-RU"/>
        </w:rPr>
        <w:t xml:space="preserve"> на территории муниципального образования Ганьковское сельское поселение Тихвинского муниципального района Ленинградской области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r w:rsidRPr="007700EF">
        <w:rPr>
          <w:rFonts w:ascii="Helvetica" w:hAnsi="Helvetica"/>
          <w:color w:val="1A1A1A"/>
          <w:sz w:val="23"/>
          <w:szCs w:val="23"/>
          <w:lang w:eastAsia="ru-RU"/>
        </w:rPr>
        <w:t>.</w:t>
      </w:r>
    </w:p>
    <w:p w14:paraId="676D4037" w14:textId="77777777" w:rsidR="007700EF" w:rsidRPr="007700EF" w:rsidRDefault="007700EF" w:rsidP="007700EF">
      <w:pPr>
        <w:spacing w:after="0" w:line="240" w:lineRule="auto"/>
        <w:jc w:val="center"/>
        <w:rPr>
          <w:rFonts w:ascii="Times New Roman" w:eastAsia="Calibri" w:hAnsi="Times New Roman"/>
          <w:sz w:val="24"/>
          <w:szCs w:val="24"/>
          <w:lang w:eastAsia="ru-RU"/>
        </w:rPr>
      </w:pPr>
      <w:r w:rsidRPr="007700EF">
        <w:rPr>
          <w:rFonts w:ascii="Times New Roman" w:eastAsia="Calibri" w:hAnsi="Times New Roman"/>
          <w:sz w:val="24"/>
          <w:szCs w:val="24"/>
          <w:lang w:eastAsia="ru-RU"/>
        </w:rPr>
        <w:t> </w:t>
      </w:r>
    </w:p>
    <w:p w14:paraId="65456D79" w14:textId="77777777" w:rsidR="005944CB" w:rsidRPr="005944CB" w:rsidRDefault="005944CB" w:rsidP="005944CB">
      <w:pPr>
        <w:spacing w:after="0" w:line="240" w:lineRule="auto"/>
        <w:jc w:val="center"/>
        <w:rPr>
          <w:rFonts w:ascii="Times New Roman" w:eastAsia="Calibri" w:hAnsi="Times New Roman"/>
          <w:sz w:val="24"/>
          <w:szCs w:val="24"/>
          <w:lang w:eastAsia="ru-RU"/>
        </w:rPr>
      </w:pPr>
      <w:r w:rsidRPr="005944CB">
        <w:rPr>
          <w:rFonts w:ascii="Times New Roman" w:eastAsia="Calibri" w:hAnsi="Times New Roman"/>
          <w:b/>
          <w:bCs/>
          <w:sz w:val="24"/>
          <w:szCs w:val="24"/>
          <w:lang w:eastAsia="ru-RU"/>
        </w:rPr>
        <w:t>6. Ключевые показатели вида контроля и их целевые значения </w:t>
      </w:r>
    </w:p>
    <w:p w14:paraId="33859F96" w14:textId="77777777" w:rsidR="005944CB" w:rsidRPr="005944CB" w:rsidRDefault="005944CB" w:rsidP="005944CB">
      <w:pPr>
        <w:spacing w:after="0" w:line="240" w:lineRule="auto"/>
        <w:jc w:val="center"/>
        <w:rPr>
          <w:rFonts w:ascii="Times New Roman" w:eastAsia="Calibri" w:hAnsi="Times New Roman"/>
          <w:sz w:val="24"/>
          <w:szCs w:val="24"/>
          <w:lang w:eastAsia="ru-RU"/>
        </w:rPr>
      </w:pPr>
      <w:r w:rsidRPr="005944CB">
        <w:rPr>
          <w:rFonts w:ascii="Times New Roman" w:eastAsia="Calibri" w:hAnsi="Times New Roman"/>
          <w:b/>
          <w:bCs/>
          <w:sz w:val="24"/>
          <w:szCs w:val="24"/>
          <w:lang w:eastAsia="ru-RU"/>
        </w:rPr>
        <w:t>для муниципального контроля </w:t>
      </w:r>
    </w:p>
    <w:p w14:paraId="28481529" w14:textId="77777777" w:rsidR="005944CB" w:rsidRDefault="005944CB" w:rsidP="005944CB">
      <w:pPr>
        <w:spacing w:after="0" w:line="240" w:lineRule="auto"/>
        <w:ind w:firstLine="525"/>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Ключевые показатели муниципального контроля </w:t>
      </w:r>
      <w:bookmarkStart w:id="3" w:name="_Hlk73956884"/>
      <w:bookmarkEnd w:id="3"/>
      <w:r w:rsidRPr="005944CB">
        <w:rPr>
          <w:rFonts w:ascii="Times New Roman" w:eastAsia="Calibri" w:hAnsi="Times New Roman"/>
          <w:sz w:val="24"/>
          <w:szCs w:val="24"/>
          <w:lang w:eastAsia="ru-RU"/>
        </w:rPr>
        <w:t>и их целевые значения, индикативные показатели установлены приложением 2 к настоящему Положению.</w:t>
      </w:r>
    </w:p>
    <w:p w14:paraId="70608D4C" w14:textId="77777777" w:rsidR="004F7672" w:rsidRDefault="004F7672" w:rsidP="005944CB">
      <w:pPr>
        <w:spacing w:after="0" w:line="240" w:lineRule="auto"/>
        <w:ind w:firstLine="525"/>
        <w:jc w:val="both"/>
        <w:rPr>
          <w:rFonts w:ascii="Times New Roman" w:eastAsia="Calibri" w:hAnsi="Times New Roman"/>
          <w:sz w:val="24"/>
          <w:szCs w:val="24"/>
          <w:lang w:eastAsia="ru-RU"/>
        </w:rPr>
      </w:pPr>
    </w:p>
    <w:p w14:paraId="4319A0C8" w14:textId="77777777" w:rsidR="004F7672" w:rsidRDefault="004F7672" w:rsidP="005944CB">
      <w:pPr>
        <w:spacing w:after="0" w:line="240" w:lineRule="auto"/>
        <w:ind w:firstLine="525"/>
        <w:jc w:val="both"/>
        <w:rPr>
          <w:rFonts w:ascii="Times New Roman" w:eastAsia="Calibri" w:hAnsi="Times New Roman"/>
          <w:sz w:val="24"/>
          <w:szCs w:val="24"/>
          <w:lang w:eastAsia="ru-RU"/>
        </w:rPr>
      </w:pPr>
    </w:p>
    <w:p w14:paraId="493A0261" w14:textId="77777777" w:rsidR="004F7672" w:rsidRDefault="004F7672" w:rsidP="005944CB">
      <w:pPr>
        <w:spacing w:after="0" w:line="240" w:lineRule="auto"/>
        <w:ind w:firstLine="525"/>
        <w:jc w:val="both"/>
        <w:rPr>
          <w:rFonts w:ascii="Times New Roman" w:eastAsia="Calibri" w:hAnsi="Times New Roman"/>
          <w:sz w:val="24"/>
          <w:szCs w:val="24"/>
          <w:lang w:eastAsia="ru-RU"/>
        </w:rPr>
      </w:pPr>
    </w:p>
    <w:p w14:paraId="517A2864" w14:textId="77777777" w:rsidR="004F7672" w:rsidRDefault="004F7672" w:rsidP="005944CB">
      <w:pPr>
        <w:spacing w:after="0" w:line="240" w:lineRule="auto"/>
        <w:ind w:firstLine="525"/>
        <w:jc w:val="both"/>
        <w:rPr>
          <w:rFonts w:ascii="Times New Roman" w:eastAsia="Calibri" w:hAnsi="Times New Roman"/>
          <w:sz w:val="24"/>
          <w:szCs w:val="24"/>
          <w:lang w:eastAsia="ru-RU"/>
        </w:rPr>
      </w:pPr>
    </w:p>
    <w:p w14:paraId="566C6669" w14:textId="77777777" w:rsidR="004F7672" w:rsidRDefault="004F7672" w:rsidP="005944CB">
      <w:pPr>
        <w:spacing w:after="0" w:line="240" w:lineRule="auto"/>
        <w:ind w:firstLine="525"/>
        <w:jc w:val="both"/>
        <w:rPr>
          <w:rFonts w:ascii="Times New Roman" w:eastAsia="Calibri" w:hAnsi="Times New Roman"/>
          <w:sz w:val="24"/>
          <w:szCs w:val="24"/>
          <w:lang w:eastAsia="ru-RU"/>
        </w:rPr>
      </w:pPr>
    </w:p>
    <w:p w14:paraId="17A19B12" w14:textId="77777777" w:rsidR="004F7672" w:rsidRDefault="004F7672" w:rsidP="005944CB">
      <w:pPr>
        <w:spacing w:after="0" w:line="240" w:lineRule="auto"/>
        <w:ind w:firstLine="525"/>
        <w:jc w:val="both"/>
        <w:rPr>
          <w:rFonts w:ascii="Times New Roman" w:eastAsia="Calibri" w:hAnsi="Times New Roman"/>
          <w:sz w:val="24"/>
          <w:szCs w:val="24"/>
          <w:lang w:eastAsia="ru-RU"/>
        </w:rPr>
      </w:pPr>
    </w:p>
    <w:p w14:paraId="2DC6BB9C" w14:textId="77777777" w:rsidR="004F7672" w:rsidRDefault="004F7672" w:rsidP="005944CB">
      <w:pPr>
        <w:spacing w:after="0" w:line="240" w:lineRule="auto"/>
        <w:ind w:firstLine="525"/>
        <w:jc w:val="both"/>
        <w:rPr>
          <w:rFonts w:ascii="Times New Roman" w:eastAsia="Calibri" w:hAnsi="Times New Roman"/>
          <w:sz w:val="24"/>
          <w:szCs w:val="24"/>
          <w:lang w:eastAsia="ru-RU"/>
        </w:rPr>
      </w:pPr>
    </w:p>
    <w:p w14:paraId="3C1820BF" w14:textId="77777777" w:rsidR="004F7672" w:rsidRDefault="004F7672" w:rsidP="005944CB">
      <w:pPr>
        <w:spacing w:after="0" w:line="240" w:lineRule="auto"/>
        <w:ind w:firstLine="525"/>
        <w:jc w:val="both"/>
        <w:rPr>
          <w:rFonts w:ascii="Times New Roman" w:eastAsia="Calibri" w:hAnsi="Times New Roman"/>
          <w:sz w:val="24"/>
          <w:szCs w:val="24"/>
          <w:lang w:eastAsia="ru-RU"/>
        </w:rPr>
      </w:pPr>
    </w:p>
    <w:p w14:paraId="04AD0766" w14:textId="77777777" w:rsidR="004F7672" w:rsidRDefault="004F7672" w:rsidP="005944CB">
      <w:pPr>
        <w:spacing w:after="0" w:line="240" w:lineRule="auto"/>
        <w:ind w:firstLine="525"/>
        <w:jc w:val="both"/>
        <w:rPr>
          <w:rFonts w:ascii="Times New Roman" w:eastAsia="Calibri" w:hAnsi="Times New Roman"/>
          <w:sz w:val="24"/>
          <w:szCs w:val="24"/>
          <w:lang w:eastAsia="ru-RU"/>
        </w:rPr>
      </w:pPr>
    </w:p>
    <w:p w14:paraId="7D017685" w14:textId="77777777" w:rsidR="005944CB" w:rsidRPr="005944CB" w:rsidRDefault="005944CB" w:rsidP="005944CB">
      <w:pPr>
        <w:spacing w:after="0" w:line="240" w:lineRule="auto"/>
        <w:ind w:left="3615"/>
        <w:rPr>
          <w:rFonts w:ascii="Times New Roman" w:eastAsia="Calibri" w:hAnsi="Times New Roman"/>
          <w:sz w:val="24"/>
          <w:szCs w:val="24"/>
          <w:lang w:eastAsia="ru-RU"/>
        </w:rPr>
      </w:pPr>
    </w:p>
    <w:p w14:paraId="3C2CBB70" w14:textId="77777777" w:rsidR="00DB73C5" w:rsidRDefault="005944CB" w:rsidP="00DB73C5">
      <w:pPr>
        <w:widowControl w:val="0"/>
        <w:spacing w:after="0" w:line="192" w:lineRule="auto"/>
        <w:ind w:left="4535"/>
        <w:jc w:val="right"/>
        <w:outlineLvl w:val="1"/>
        <w:rPr>
          <w:rFonts w:ascii="Times New Roman" w:hAnsi="Times New Roman"/>
          <w:sz w:val="24"/>
          <w:szCs w:val="24"/>
          <w:lang w:eastAsia="ru-RU"/>
        </w:rPr>
      </w:pPr>
      <w:r w:rsidRPr="005944CB">
        <w:rPr>
          <w:rFonts w:ascii="Times New Roman" w:hAnsi="Times New Roman"/>
          <w:sz w:val="24"/>
          <w:szCs w:val="24"/>
          <w:lang w:eastAsia="ru-RU"/>
        </w:rPr>
        <w:t>Приложение 1 к Положению</w:t>
      </w:r>
    </w:p>
    <w:p w14:paraId="1B1F798D" w14:textId="77777777" w:rsidR="005944CB" w:rsidRPr="005944CB" w:rsidRDefault="00DB73C5" w:rsidP="00DB73C5">
      <w:pPr>
        <w:widowControl w:val="0"/>
        <w:spacing w:after="0" w:line="192" w:lineRule="auto"/>
        <w:ind w:left="4535"/>
        <w:jc w:val="right"/>
        <w:outlineLvl w:val="1"/>
        <w:rPr>
          <w:rFonts w:ascii="Times New Roman" w:hAnsi="Times New Roman"/>
          <w:sz w:val="24"/>
          <w:szCs w:val="24"/>
          <w:vertAlign w:val="superscript"/>
          <w:lang w:eastAsia="ru-RU"/>
        </w:rPr>
      </w:pPr>
      <w:r w:rsidRPr="005944CB">
        <w:rPr>
          <w:rFonts w:ascii="Times New Roman" w:hAnsi="Times New Roman"/>
          <w:bCs/>
          <w:sz w:val="24"/>
          <w:szCs w:val="24"/>
        </w:rPr>
        <w:t>о муниципальном контроле в сфере благоустройства</w:t>
      </w:r>
      <w:r w:rsidR="005944CB" w:rsidRPr="005944CB">
        <w:rPr>
          <w:rFonts w:ascii="Times New Roman" w:hAnsi="Times New Roman"/>
          <w:sz w:val="24"/>
          <w:szCs w:val="24"/>
          <w:lang w:eastAsia="ru-RU"/>
        </w:rPr>
        <w:t xml:space="preserve"> </w:t>
      </w:r>
    </w:p>
    <w:p w14:paraId="2186E31A" w14:textId="77777777" w:rsidR="005944CB" w:rsidRPr="005944CB" w:rsidRDefault="005944CB" w:rsidP="005944CB">
      <w:pPr>
        <w:widowControl w:val="0"/>
        <w:spacing w:after="0" w:line="192" w:lineRule="auto"/>
        <w:ind w:left="4535"/>
        <w:outlineLvl w:val="1"/>
        <w:rPr>
          <w:rFonts w:ascii="Times New Roman" w:hAnsi="Times New Roman"/>
          <w:i/>
          <w:sz w:val="24"/>
          <w:szCs w:val="24"/>
          <w:lang w:eastAsia="ru-RU"/>
        </w:rPr>
      </w:pPr>
    </w:p>
    <w:p w14:paraId="4EC31DDB" w14:textId="77777777" w:rsidR="005944CB" w:rsidRPr="005944CB" w:rsidRDefault="005944CB" w:rsidP="005944CB">
      <w:pPr>
        <w:widowControl w:val="0"/>
        <w:spacing w:after="0" w:line="240" w:lineRule="auto"/>
        <w:jc w:val="center"/>
        <w:rPr>
          <w:rFonts w:ascii="Times New Roman" w:hAnsi="Times New Roman"/>
          <w:b/>
          <w:sz w:val="24"/>
          <w:szCs w:val="24"/>
          <w:lang w:eastAsia="ru-RU"/>
        </w:rPr>
      </w:pPr>
      <w:r w:rsidRPr="005944CB">
        <w:rPr>
          <w:rFonts w:ascii="Times New Roman" w:hAnsi="Times New Roman"/>
          <w:b/>
          <w:sz w:val="24"/>
          <w:szCs w:val="24"/>
          <w:lang w:eastAsia="ru-RU"/>
        </w:rPr>
        <w:t xml:space="preserve">Критерии отнесения объектов контроля к категориям риска </w:t>
      </w:r>
    </w:p>
    <w:p w14:paraId="2E5D4A5A" w14:textId="77777777" w:rsidR="005944CB" w:rsidRPr="005944CB" w:rsidRDefault="005944CB" w:rsidP="005944CB">
      <w:pPr>
        <w:spacing w:after="0" w:line="240" w:lineRule="auto"/>
        <w:ind w:firstLine="540"/>
        <w:jc w:val="center"/>
        <w:rPr>
          <w:rFonts w:ascii="Times New Roman" w:hAnsi="Times New Roman"/>
          <w:b/>
          <w:sz w:val="24"/>
          <w:szCs w:val="24"/>
          <w:lang w:eastAsia="ru-RU"/>
        </w:rPr>
      </w:pPr>
      <w:r w:rsidRPr="005944CB">
        <w:rPr>
          <w:rFonts w:ascii="Times New Roman" w:hAnsi="Times New Roman"/>
          <w:b/>
          <w:sz w:val="24"/>
          <w:szCs w:val="24"/>
          <w:lang w:eastAsia="ru-RU"/>
        </w:rPr>
        <w:t>в рамках осуществления муниципального контроля</w:t>
      </w:r>
    </w:p>
    <w:p w14:paraId="4BFA38D5" w14:textId="77777777" w:rsidR="005944CB" w:rsidRPr="005944CB" w:rsidRDefault="005944CB" w:rsidP="005944CB">
      <w:pPr>
        <w:spacing w:after="0" w:line="240" w:lineRule="auto"/>
        <w:ind w:firstLine="540"/>
        <w:jc w:val="center"/>
        <w:rPr>
          <w:rFonts w:ascii="Times New Roman" w:eastAsia="Calibri" w:hAnsi="Times New Roman"/>
          <w:sz w:val="24"/>
          <w:szCs w:val="24"/>
          <w:lang w:eastAsia="ru-RU"/>
        </w:rPr>
      </w:pPr>
      <w:r w:rsidRPr="005944CB">
        <w:rPr>
          <w:rFonts w:ascii="Times New Roman" w:eastAsia="Calibri" w:hAnsi="Times New Roman"/>
          <w:sz w:val="24"/>
          <w:szCs w:val="24"/>
          <w:lang w:eastAsia="ru-RU"/>
        </w:rPr>
        <w:t> </w:t>
      </w:r>
    </w:p>
    <w:p w14:paraId="596330EC" w14:textId="77777777" w:rsidR="005944CB" w:rsidRPr="005944CB" w:rsidRDefault="005944CB" w:rsidP="005944CB">
      <w:pPr>
        <w:spacing w:after="0" w:line="240" w:lineRule="auto"/>
        <w:ind w:firstLine="709"/>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1. Отнесение объектов контроля к определенной категории риска осуществляется в зависимости от значения показателя риска:</w:t>
      </w:r>
    </w:p>
    <w:p w14:paraId="4D58BD01" w14:textId="77777777" w:rsidR="005944CB" w:rsidRPr="005944CB" w:rsidRDefault="005944CB" w:rsidP="005944CB">
      <w:pPr>
        <w:spacing w:after="0" w:line="240" w:lineRule="auto"/>
        <w:ind w:firstLine="709"/>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при значении показателя риска более 4 объект контроля относится - к категории среднего риска;</w:t>
      </w:r>
    </w:p>
    <w:p w14:paraId="60579F16" w14:textId="77777777" w:rsidR="005944CB" w:rsidRPr="005944CB" w:rsidRDefault="005944CB" w:rsidP="005944CB">
      <w:pPr>
        <w:spacing w:after="0" w:line="240" w:lineRule="auto"/>
        <w:ind w:firstLine="709"/>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при значении показателя риска от 3 до 4 включительно - к категории умеренного риска;</w:t>
      </w:r>
    </w:p>
    <w:p w14:paraId="1C7EF306" w14:textId="77777777" w:rsidR="005944CB" w:rsidRPr="005944CB" w:rsidRDefault="005944CB" w:rsidP="005944CB">
      <w:pPr>
        <w:spacing w:after="0" w:line="240" w:lineRule="auto"/>
        <w:ind w:firstLine="709"/>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при значении показателя риска от 0 до 2 включительно - к категории низкого риска.</w:t>
      </w:r>
    </w:p>
    <w:p w14:paraId="4D3DF376" w14:textId="77777777" w:rsidR="005944CB" w:rsidRPr="005944CB" w:rsidRDefault="005944CB" w:rsidP="005944CB">
      <w:pPr>
        <w:spacing w:after="0" w:line="240" w:lineRule="auto"/>
        <w:ind w:firstLine="709"/>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2. Показатель риска рассчитывается по следующей формуле:</w:t>
      </w:r>
    </w:p>
    <w:p w14:paraId="5CB1DE3E" w14:textId="77777777" w:rsidR="005944CB" w:rsidRPr="005944CB" w:rsidRDefault="005944CB" w:rsidP="005944CB">
      <w:pPr>
        <w:spacing w:after="0" w:line="240" w:lineRule="auto"/>
        <w:ind w:firstLine="709"/>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К = 2 x V</w:t>
      </w:r>
      <w:r w:rsidRPr="005944CB">
        <w:rPr>
          <w:rFonts w:ascii="Times New Roman" w:eastAsia="Calibri" w:hAnsi="Times New Roman"/>
          <w:sz w:val="24"/>
          <w:szCs w:val="24"/>
          <w:vertAlign w:val="subscript"/>
          <w:lang w:eastAsia="ru-RU"/>
        </w:rPr>
        <w:t>1</w:t>
      </w:r>
      <w:r w:rsidRPr="005944CB">
        <w:rPr>
          <w:rFonts w:ascii="Times New Roman" w:eastAsia="Calibri" w:hAnsi="Times New Roman"/>
          <w:sz w:val="24"/>
          <w:szCs w:val="24"/>
          <w:lang w:eastAsia="ru-RU"/>
        </w:rPr>
        <w:t xml:space="preserve"> + V</w:t>
      </w:r>
      <w:r w:rsidRPr="005944CB">
        <w:rPr>
          <w:rFonts w:ascii="Times New Roman" w:eastAsia="Calibri" w:hAnsi="Times New Roman"/>
          <w:sz w:val="24"/>
          <w:szCs w:val="24"/>
          <w:vertAlign w:val="subscript"/>
          <w:lang w:eastAsia="ru-RU"/>
        </w:rPr>
        <w:t>2</w:t>
      </w:r>
      <w:r w:rsidRPr="005944CB">
        <w:rPr>
          <w:rFonts w:ascii="Times New Roman" w:eastAsia="Calibri" w:hAnsi="Times New Roman"/>
          <w:sz w:val="24"/>
          <w:szCs w:val="24"/>
          <w:lang w:eastAsia="ru-RU"/>
        </w:rPr>
        <w:t xml:space="preserve"> + 2 x V</w:t>
      </w:r>
      <w:r w:rsidRPr="005944CB">
        <w:rPr>
          <w:rFonts w:ascii="Times New Roman" w:eastAsia="Calibri" w:hAnsi="Times New Roman"/>
          <w:sz w:val="24"/>
          <w:szCs w:val="24"/>
          <w:vertAlign w:val="subscript"/>
          <w:lang w:eastAsia="ru-RU"/>
        </w:rPr>
        <w:t>3</w:t>
      </w:r>
      <w:r w:rsidRPr="005944CB">
        <w:rPr>
          <w:rFonts w:ascii="Times New Roman" w:eastAsia="Calibri" w:hAnsi="Times New Roman"/>
          <w:sz w:val="24"/>
          <w:szCs w:val="24"/>
          <w:lang w:eastAsia="ru-RU"/>
        </w:rPr>
        <w:t>, где:</w:t>
      </w:r>
    </w:p>
    <w:p w14:paraId="2EA7CB57" w14:textId="77777777" w:rsidR="005944CB" w:rsidRPr="005944CB" w:rsidRDefault="005944CB" w:rsidP="005944CB">
      <w:pPr>
        <w:spacing w:after="0" w:line="240" w:lineRule="auto"/>
        <w:ind w:firstLine="709"/>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К - показатель риска;</w:t>
      </w:r>
    </w:p>
    <w:p w14:paraId="763081C6" w14:textId="77777777" w:rsidR="005944CB" w:rsidRPr="005944CB" w:rsidRDefault="005944CB" w:rsidP="005944CB">
      <w:pPr>
        <w:spacing w:after="0" w:line="240" w:lineRule="auto"/>
        <w:ind w:firstLine="709"/>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V</w:t>
      </w:r>
      <w:r w:rsidRPr="005944CB">
        <w:rPr>
          <w:rFonts w:ascii="Times New Roman" w:eastAsia="Calibri" w:hAnsi="Times New Roman"/>
          <w:sz w:val="24"/>
          <w:szCs w:val="24"/>
          <w:vertAlign w:val="subscript"/>
          <w:lang w:eastAsia="ru-RU"/>
        </w:rPr>
        <w:t>1</w:t>
      </w:r>
      <w:r w:rsidRPr="005944CB">
        <w:rPr>
          <w:rFonts w:ascii="Times New Roman" w:eastAsia="Calibri" w:hAnsi="Times New Roman"/>
          <w:sz w:val="24"/>
          <w:szCs w:val="24"/>
          <w:lang w:eastAsia="ru-RU"/>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14:paraId="3DEF7979" w14:textId="77777777" w:rsidR="005944CB" w:rsidRPr="005944CB" w:rsidRDefault="005944CB" w:rsidP="005944CB">
      <w:pPr>
        <w:spacing w:after="0" w:line="240" w:lineRule="auto"/>
        <w:ind w:firstLine="709"/>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V</w:t>
      </w:r>
      <w:r w:rsidRPr="005944CB">
        <w:rPr>
          <w:rFonts w:ascii="Times New Roman" w:eastAsia="Calibri" w:hAnsi="Times New Roman"/>
          <w:sz w:val="24"/>
          <w:szCs w:val="24"/>
          <w:vertAlign w:val="subscript"/>
          <w:lang w:eastAsia="ru-RU"/>
        </w:rPr>
        <w:t>2</w:t>
      </w:r>
      <w:r w:rsidRPr="005944CB">
        <w:rPr>
          <w:rFonts w:ascii="Times New Roman" w:eastAsia="Calibri" w:hAnsi="Times New Roman"/>
          <w:sz w:val="24"/>
          <w:szCs w:val="24"/>
          <w:lang w:eastAsia="ru-RU"/>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2713EA34" w14:textId="77777777" w:rsidR="005944CB" w:rsidRPr="005944CB" w:rsidRDefault="005944CB" w:rsidP="005944CB">
      <w:pPr>
        <w:spacing w:after="0" w:line="240" w:lineRule="auto"/>
        <w:ind w:firstLine="709"/>
        <w:jc w:val="both"/>
        <w:rPr>
          <w:rFonts w:ascii="Times New Roman" w:eastAsia="Calibri" w:hAnsi="Times New Roman"/>
          <w:sz w:val="24"/>
          <w:szCs w:val="24"/>
          <w:lang w:eastAsia="ru-RU"/>
        </w:rPr>
      </w:pPr>
      <w:r w:rsidRPr="005944CB">
        <w:rPr>
          <w:rFonts w:ascii="Times New Roman" w:eastAsia="Calibri" w:hAnsi="Times New Roman"/>
          <w:sz w:val="24"/>
          <w:szCs w:val="24"/>
          <w:lang w:eastAsia="ru-RU"/>
        </w:rPr>
        <w:t>V</w:t>
      </w:r>
      <w:r w:rsidRPr="005944CB">
        <w:rPr>
          <w:rFonts w:ascii="Times New Roman" w:eastAsia="Calibri" w:hAnsi="Times New Roman"/>
          <w:sz w:val="24"/>
          <w:szCs w:val="24"/>
          <w:vertAlign w:val="subscript"/>
          <w:lang w:eastAsia="ru-RU"/>
        </w:rPr>
        <w:t>3</w:t>
      </w:r>
      <w:r w:rsidRPr="005944CB">
        <w:rPr>
          <w:rFonts w:ascii="Times New Roman" w:eastAsia="Calibri" w:hAnsi="Times New Roman"/>
          <w:sz w:val="24"/>
          <w:szCs w:val="24"/>
          <w:lang w:eastAsia="ru-RU"/>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420C9F29" w14:textId="77777777" w:rsidR="005944CB" w:rsidRPr="005944CB" w:rsidRDefault="005944CB" w:rsidP="005944CB">
      <w:pPr>
        <w:spacing w:after="0" w:line="240" w:lineRule="auto"/>
        <w:ind w:firstLine="525"/>
        <w:jc w:val="both"/>
        <w:rPr>
          <w:rFonts w:ascii="Times New Roman" w:eastAsia="Calibri" w:hAnsi="Times New Roman"/>
          <w:sz w:val="24"/>
          <w:szCs w:val="24"/>
          <w:highlight w:val="yellow"/>
          <w:lang w:eastAsia="ru-RU"/>
        </w:rPr>
      </w:pPr>
    </w:p>
    <w:p w14:paraId="7942D2AA" w14:textId="77777777" w:rsidR="005944CB" w:rsidRDefault="005944CB" w:rsidP="005944CB">
      <w:pPr>
        <w:spacing w:after="0" w:line="240" w:lineRule="auto"/>
        <w:ind w:firstLine="525"/>
        <w:jc w:val="both"/>
        <w:rPr>
          <w:rFonts w:ascii="Times New Roman" w:eastAsia="Calibri" w:hAnsi="Times New Roman"/>
          <w:i/>
          <w:sz w:val="24"/>
          <w:szCs w:val="24"/>
          <w:lang w:eastAsia="ru-RU"/>
        </w:rPr>
      </w:pPr>
      <w:r w:rsidRPr="005944CB">
        <w:rPr>
          <w:rFonts w:ascii="Times New Roman" w:eastAsia="Calibri" w:hAnsi="Times New Roman"/>
          <w:i/>
          <w:sz w:val="24"/>
          <w:szCs w:val="24"/>
          <w:lang w:eastAsia="ru-RU"/>
        </w:rPr>
        <w:t xml:space="preserve">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 </w:t>
      </w:r>
    </w:p>
    <w:p w14:paraId="1398BDBE" w14:textId="77777777" w:rsidR="00DB73C5" w:rsidRDefault="00DB73C5" w:rsidP="005944CB">
      <w:pPr>
        <w:spacing w:after="0" w:line="240" w:lineRule="auto"/>
        <w:ind w:firstLine="525"/>
        <w:jc w:val="both"/>
        <w:rPr>
          <w:rFonts w:ascii="Times New Roman" w:eastAsia="Calibri" w:hAnsi="Times New Roman"/>
          <w:i/>
          <w:sz w:val="24"/>
          <w:szCs w:val="24"/>
          <w:lang w:eastAsia="ru-RU"/>
        </w:rPr>
      </w:pPr>
    </w:p>
    <w:p w14:paraId="65B3F0C5" w14:textId="77777777" w:rsidR="00DB73C5" w:rsidRDefault="00DB73C5" w:rsidP="005944CB">
      <w:pPr>
        <w:spacing w:after="0" w:line="240" w:lineRule="auto"/>
        <w:ind w:firstLine="525"/>
        <w:jc w:val="both"/>
        <w:rPr>
          <w:rFonts w:ascii="Times New Roman" w:eastAsia="Calibri" w:hAnsi="Times New Roman"/>
          <w:i/>
          <w:sz w:val="24"/>
          <w:szCs w:val="24"/>
          <w:lang w:eastAsia="ru-RU"/>
        </w:rPr>
      </w:pPr>
    </w:p>
    <w:p w14:paraId="4328B219" w14:textId="77777777" w:rsidR="00DB73C5" w:rsidRDefault="00DB73C5" w:rsidP="005944CB">
      <w:pPr>
        <w:spacing w:after="0" w:line="240" w:lineRule="auto"/>
        <w:ind w:firstLine="525"/>
        <w:jc w:val="both"/>
        <w:rPr>
          <w:rFonts w:ascii="Times New Roman" w:eastAsia="Calibri" w:hAnsi="Times New Roman"/>
          <w:i/>
          <w:sz w:val="24"/>
          <w:szCs w:val="24"/>
          <w:lang w:eastAsia="ru-RU"/>
        </w:rPr>
      </w:pPr>
    </w:p>
    <w:p w14:paraId="0B453E94" w14:textId="77777777" w:rsidR="00DB73C5" w:rsidRDefault="00DB73C5" w:rsidP="005944CB">
      <w:pPr>
        <w:spacing w:after="0" w:line="240" w:lineRule="auto"/>
        <w:ind w:firstLine="525"/>
        <w:jc w:val="both"/>
        <w:rPr>
          <w:rFonts w:ascii="Times New Roman" w:eastAsia="Calibri" w:hAnsi="Times New Roman"/>
          <w:i/>
          <w:sz w:val="24"/>
          <w:szCs w:val="24"/>
          <w:lang w:eastAsia="ru-RU"/>
        </w:rPr>
      </w:pPr>
    </w:p>
    <w:p w14:paraId="7A7E70E7" w14:textId="77777777" w:rsidR="00DB73C5" w:rsidRDefault="00DB73C5" w:rsidP="005944CB">
      <w:pPr>
        <w:spacing w:after="0" w:line="240" w:lineRule="auto"/>
        <w:ind w:firstLine="525"/>
        <w:jc w:val="both"/>
        <w:rPr>
          <w:rFonts w:ascii="Times New Roman" w:eastAsia="Calibri" w:hAnsi="Times New Roman"/>
          <w:i/>
          <w:sz w:val="24"/>
          <w:szCs w:val="24"/>
          <w:lang w:eastAsia="ru-RU"/>
        </w:rPr>
      </w:pPr>
    </w:p>
    <w:p w14:paraId="5FBE5683" w14:textId="77777777" w:rsidR="00DB73C5" w:rsidRDefault="00DB73C5" w:rsidP="005944CB">
      <w:pPr>
        <w:spacing w:after="0" w:line="240" w:lineRule="auto"/>
        <w:ind w:firstLine="525"/>
        <w:jc w:val="both"/>
        <w:rPr>
          <w:rFonts w:ascii="Times New Roman" w:eastAsia="Calibri" w:hAnsi="Times New Roman"/>
          <w:i/>
          <w:sz w:val="24"/>
          <w:szCs w:val="24"/>
          <w:lang w:eastAsia="ru-RU"/>
        </w:rPr>
      </w:pPr>
    </w:p>
    <w:p w14:paraId="2409BE87" w14:textId="77777777" w:rsidR="004F7672" w:rsidRDefault="004F7672" w:rsidP="005944CB">
      <w:pPr>
        <w:spacing w:after="0" w:line="240" w:lineRule="auto"/>
        <w:ind w:firstLine="525"/>
        <w:jc w:val="both"/>
        <w:rPr>
          <w:rFonts w:ascii="Times New Roman" w:eastAsia="Calibri" w:hAnsi="Times New Roman"/>
          <w:i/>
          <w:sz w:val="24"/>
          <w:szCs w:val="24"/>
          <w:lang w:eastAsia="ru-RU"/>
        </w:rPr>
      </w:pPr>
    </w:p>
    <w:p w14:paraId="24DEF9D7" w14:textId="77777777" w:rsidR="004F7672" w:rsidRDefault="004F7672" w:rsidP="005944CB">
      <w:pPr>
        <w:spacing w:after="0" w:line="240" w:lineRule="auto"/>
        <w:ind w:firstLine="525"/>
        <w:jc w:val="both"/>
        <w:rPr>
          <w:rFonts w:ascii="Times New Roman" w:eastAsia="Calibri" w:hAnsi="Times New Roman"/>
          <w:i/>
          <w:sz w:val="24"/>
          <w:szCs w:val="24"/>
          <w:lang w:eastAsia="ru-RU"/>
        </w:rPr>
      </w:pPr>
    </w:p>
    <w:p w14:paraId="19237ACF" w14:textId="77777777" w:rsidR="004F7672" w:rsidRDefault="004F7672" w:rsidP="005944CB">
      <w:pPr>
        <w:spacing w:after="0" w:line="240" w:lineRule="auto"/>
        <w:ind w:firstLine="525"/>
        <w:jc w:val="both"/>
        <w:rPr>
          <w:rFonts w:ascii="Times New Roman" w:eastAsia="Calibri" w:hAnsi="Times New Roman"/>
          <w:i/>
          <w:sz w:val="24"/>
          <w:szCs w:val="24"/>
          <w:lang w:eastAsia="ru-RU"/>
        </w:rPr>
      </w:pPr>
    </w:p>
    <w:p w14:paraId="012B188A" w14:textId="77777777" w:rsidR="004F7672" w:rsidRDefault="004F7672" w:rsidP="005944CB">
      <w:pPr>
        <w:spacing w:after="0" w:line="240" w:lineRule="auto"/>
        <w:ind w:firstLine="525"/>
        <w:jc w:val="both"/>
        <w:rPr>
          <w:rFonts w:ascii="Times New Roman" w:eastAsia="Calibri" w:hAnsi="Times New Roman"/>
          <w:i/>
          <w:sz w:val="24"/>
          <w:szCs w:val="24"/>
          <w:lang w:eastAsia="ru-RU"/>
        </w:rPr>
      </w:pPr>
    </w:p>
    <w:p w14:paraId="6D592897" w14:textId="77777777" w:rsidR="00DB73C5" w:rsidRDefault="005944CB" w:rsidP="00DB73C5">
      <w:pPr>
        <w:widowControl w:val="0"/>
        <w:spacing w:after="0" w:line="192" w:lineRule="auto"/>
        <w:ind w:firstLine="4536"/>
        <w:jc w:val="right"/>
        <w:outlineLvl w:val="1"/>
        <w:rPr>
          <w:rFonts w:ascii="Times New Roman" w:hAnsi="Times New Roman"/>
          <w:sz w:val="24"/>
          <w:szCs w:val="24"/>
          <w:lang w:eastAsia="ru-RU"/>
        </w:rPr>
      </w:pPr>
      <w:r w:rsidRPr="005944CB">
        <w:rPr>
          <w:rFonts w:ascii="Times New Roman" w:hAnsi="Times New Roman"/>
          <w:sz w:val="24"/>
          <w:szCs w:val="24"/>
          <w:lang w:eastAsia="ru-RU"/>
        </w:rPr>
        <w:t>Приложение 2 к Положению</w:t>
      </w:r>
    </w:p>
    <w:p w14:paraId="10772D7C" w14:textId="77777777" w:rsidR="005944CB" w:rsidRPr="005944CB" w:rsidRDefault="00DB73C5" w:rsidP="00DB73C5">
      <w:pPr>
        <w:widowControl w:val="0"/>
        <w:spacing w:after="0" w:line="192" w:lineRule="auto"/>
        <w:ind w:firstLine="4536"/>
        <w:jc w:val="right"/>
        <w:outlineLvl w:val="1"/>
        <w:rPr>
          <w:rFonts w:ascii="Times New Roman" w:hAnsi="Times New Roman"/>
          <w:sz w:val="24"/>
          <w:szCs w:val="24"/>
          <w:vertAlign w:val="superscript"/>
          <w:lang w:eastAsia="ru-RU"/>
        </w:rPr>
      </w:pPr>
      <w:r w:rsidRPr="005944CB">
        <w:rPr>
          <w:rFonts w:ascii="Times New Roman" w:hAnsi="Times New Roman"/>
          <w:bCs/>
          <w:sz w:val="24"/>
          <w:szCs w:val="24"/>
        </w:rPr>
        <w:t>о муниципальном контроле в сфере благоустройства</w:t>
      </w:r>
      <w:r w:rsidR="005944CB" w:rsidRPr="005944CB">
        <w:rPr>
          <w:rFonts w:ascii="Times New Roman" w:hAnsi="Times New Roman"/>
          <w:sz w:val="24"/>
          <w:szCs w:val="24"/>
          <w:lang w:eastAsia="ru-RU"/>
        </w:rPr>
        <w:t xml:space="preserve"> </w:t>
      </w:r>
    </w:p>
    <w:p w14:paraId="47189A08" w14:textId="77777777" w:rsidR="005944CB" w:rsidRPr="005944CB" w:rsidRDefault="005944CB" w:rsidP="005944CB">
      <w:pPr>
        <w:spacing w:after="0" w:line="240" w:lineRule="auto"/>
        <w:rPr>
          <w:rFonts w:ascii="Times New Roman" w:eastAsia="Calibri" w:hAnsi="Times New Roman"/>
          <w:sz w:val="24"/>
          <w:szCs w:val="24"/>
          <w:lang w:eastAsia="ru-RU"/>
        </w:rPr>
      </w:pPr>
      <w:r w:rsidRPr="005944CB">
        <w:rPr>
          <w:rFonts w:ascii="Times New Roman" w:eastAsia="Calibri" w:hAnsi="Times New Roman"/>
          <w:sz w:val="24"/>
          <w:szCs w:val="24"/>
          <w:lang w:eastAsia="ru-RU"/>
        </w:rPr>
        <w:t> </w:t>
      </w:r>
    </w:p>
    <w:p w14:paraId="15D9F049" w14:textId="77777777" w:rsidR="005944CB" w:rsidRPr="005944CB" w:rsidRDefault="005944CB" w:rsidP="005944CB">
      <w:pPr>
        <w:spacing w:after="0" w:line="240" w:lineRule="auto"/>
        <w:rPr>
          <w:rFonts w:ascii="Times New Roman" w:eastAsia="Calibri" w:hAnsi="Times New Roman"/>
          <w:sz w:val="24"/>
          <w:szCs w:val="24"/>
          <w:lang w:eastAsia="ru-RU"/>
        </w:rPr>
      </w:pPr>
      <w:r w:rsidRPr="005944CB">
        <w:rPr>
          <w:rFonts w:ascii="Times New Roman" w:eastAsia="Calibri" w:hAnsi="Times New Roman"/>
          <w:sz w:val="24"/>
          <w:szCs w:val="24"/>
          <w:lang w:eastAsia="ru-RU"/>
        </w:rPr>
        <w:t> </w:t>
      </w:r>
    </w:p>
    <w:p w14:paraId="64E3F004" w14:textId="77777777" w:rsidR="005944CB" w:rsidRPr="005944CB" w:rsidRDefault="005944CB" w:rsidP="005944CB">
      <w:pPr>
        <w:spacing w:after="0" w:line="240" w:lineRule="auto"/>
        <w:jc w:val="center"/>
        <w:rPr>
          <w:rFonts w:ascii="Times New Roman" w:eastAsia="Calibri" w:hAnsi="Times New Roman"/>
          <w:sz w:val="24"/>
          <w:szCs w:val="24"/>
          <w:lang w:eastAsia="ru-RU"/>
        </w:rPr>
      </w:pPr>
      <w:r w:rsidRPr="005944CB">
        <w:rPr>
          <w:rFonts w:ascii="Times New Roman" w:eastAsia="Calibri" w:hAnsi="Times New Roman"/>
          <w:b/>
          <w:bCs/>
          <w:sz w:val="24"/>
          <w:szCs w:val="24"/>
          <w:lang w:eastAsia="ru-RU"/>
        </w:rPr>
        <w:t>Ключевые показатели муниципального контроля и их целевые значения, индикативные показатели</w:t>
      </w:r>
    </w:p>
    <w:p w14:paraId="177BBEF2" w14:textId="77777777" w:rsidR="005944CB" w:rsidRPr="005944CB" w:rsidRDefault="005944CB" w:rsidP="005944CB">
      <w:pPr>
        <w:spacing w:after="0" w:line="240" w:lineRule="auto"/>
        <w:jc w:val="both"/>
        <w:rPr>
          <w:rFonts w:ascii="Times New Roman" w:eastAsia="Calibri" w:hAnsi="Times New Roman"/>
          <w:sz w:val="27"/>
          <w:szCs w:val="27"/>
          <w:lang w:eastAsia="ru-RU"/>
        </w:rPr>
      </w:pPr>
      <w:r w:rsidRPr="005944CB">
        <w:rPr>
          <w:rFonts w:ascii="Times New Roman" w:eastAsia="Calibri" w:hAnsi="Times New Roman"/>
          <w:sz w:val="27"/>
          <w:szCs w:val="27"/>
          <w:lang w:eastAsia="ru-RU"/>
        </w:rPr>
        <w:t> </w:t>
      </w:r>
    </w:p>
    <w:tbl>
      <w:tblPr>
        <w:tblW w:w="0" w:type="auto"/>
        <w:tblCellMar>
          <w:left w:w="0" w:type="dxa"/>
          <w:right w:w="0" w:type="dxa"/>
        </w:tblCellMar>
        <w:tblLook w:val="04A0" w:firstRow="1" w:lastRow="0" w:firstColumn="1" w:lastColumn="0" w:noHBand="0" w:noVBand="1"/>
      </w:tblPr>
      <w:tblGrid>
        <w:gridCol w:w="8433"/>
        <w:gridCol w:w="1184"/>
      </w:tblGrid>
      <w:tr w:rsidR="005944CB" w:rsidRPr="005944CB" w14:paraId="3EFA9EE3" w14:textId="77777777" w:rsidTr="005944CB">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0158F633" w14:textId="77777777" w:rsidR="005944CB" w:rsidRPr="005944CB" w:rsidRDefault="005944CB" w:rsidP="005944CB">
            <w:pPr>
              <w:spacing w:after="0" w:line="240" w:lineRule="auto"/>
              <w:ind w:left="15" w:hanging="75"/>
              <w:jc w:val="center"/>
              <w:rPr>
                <w:rFonts w:ascii="Times New Roman" w:eastAsia="Calibri" w:hAnsi="Times New Roman"/>
                <w:sz w:val="18"/>
                <w:szCs w:val="18"/>
                <w:lang w:eastAsia="ru-RU"/>
              </w:rPr>
            </w:pPr>
            <w:r w:rsidRPr="005944CB">
              <w:rPr>
                <w:rFonts w:ascii="Times New Roman" w:eastAsia="Calibri" w:hAnsi="Times New Roman"/>
                <w:b/>
                <w:bCs/>
                <w:sz w:val="18"/>
                <w:szCs w:val="18"/>
                <w:lang w:eastAsia="ru-RU"/>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tcPr>
          <w:p w14:paraId="4CE9C36A" w14:textId="77777777" w:rsidR="005944CB" w:rsidRPr="005944CB" w:rsidRDefault="005944CB" w:rsidP="005944CB">
            <w:pPr>
              <w:spacing w:after="0" w:line="240" w:lineRule="auto"/>
              <w:ind w:left="15" w:hanging="75"/>
              <w:jc w:val="center"/>
              <w:rPr>
                <w:rFonts w:ascii="Times New Roman" w:eastAsia="Calibri" w:hAnsi="Times New Roman"/>
                <w:sz w:val="18"/>
                <w:szCs w:val="18"/>
                <w:lang w:eastAsia="ru-RU"/>
              </w:rPr>
            </w:pPr>
            <w:r w:rsidRPr="005944CB">
              <w:rPr>
                <w:rFonts w:ascii="Times New Roman" w:eastAsia="Calibri" w:hAnsi="Times New Roman"/>
                <w:b/>
                <w:bCs/>
                <w:sz w:val="18"/>
                <w:szCs w:val="18"/>
                <w:lang w:eastAsia="ru-RU"/>
              </w:rPr>
              <w:t>Целевые значения</w:t>
            </w:r>
          </w:p>
        </w:tc>
      </w:tr>
      <w:tr w:rsidR="005944CB" w:rsidRPr="005944CB" w14:paraId="56882CD6" w14:textId="77777777" w:rsidTr="005944CB">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tcPr>
          <w:p w14:paraId="2FAE468E" w14:textId="77777777" w:rsidR="005944CB" w:rsidRPr="005944CB" w:rsidRDefault="005944CB" w:rsidP="005944CB">
            <w:pPr>
              <w:spacing w:after="0" w:line="105" w:lineRule="atLeast"/>
              <w:ind w:firstLine="390"/>
              <w:rPr>
                <w:rFonts w:ascii="Times New Roman" w:eastAsia="Calibri" w:hAnsi="Times New Roman"/>
                <w:sz w:val="18"/>
                <w:szCs w:val="18"/>
                <w:lang w:eastAsia="ru-RU"/>
              </w:rPr>
            </w:pPr>
            <w:r w:rsidRPr="005944CB">
              <w:rPr>
                <w:rFonts w:ascii="Times New Roman" w:eastAsia="Calibri" w:hAnsi="Times New Roman"/>
                <w:sz w:val="18"/>
                <w:szCs w:val="18"/>
                <w:lang w:eastAsia="ru-RU"/>
              </w:rPr>
              <w:t>Процент устраненных нарушений из числа выявленных нарушений законодательства  в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tcPr>
          <w:p w14:paraId="4BD57221" w14:textId="77777777" w:rsidR="005944CB" w:rsidRPr="005944CB" w:rsidRDefault="005944CB" w:rsidP="005944CB">
            <w:pPr>
              <w:spacing w:after="0" w:line="105" w:lineRule="atLeast"/>
              <w:ind w:firstLine="15"/>
              <w:jc w:val="center"/>
              <w:rPr>
                <w:rFonts w:ascii="Times New Roman" w:eastAsia="Calibri" w:hAnsi="Times New Roman"/>
                <w:sz w:val="18"/>
                <w:szCs w:val="18"/>
                <w:lang w:eastAsia="ru-RU"/>
              </w:rPr>
            </w:pPr>
            <w:r w:rsidRPr="005944CB">
              <w:rPr>
                <w:rFonts w:ascii="Times New Roman" w:eastAsia="Calibri" w:hAnsi="Times New Roman"/>
                <w:sz w:val="18"/>
                <w:szCs w:val="18"/>
                <w:lang w:eastAsia="ru-RU"/>
              </w:rPr>
              <w:t>70%</w:t>
            </w:r>
          </w:p>
        </w:tc>
      </w:tr>
      <w:tr w:rsidR="005944CB" w:rsidRPr="005944CB" w14:paraId="32DA5069" w14:textId="77777777" w:rsidTr="005944CB">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tcPr>
          <w:p w14:paraId="412CE735" w14:textId="77777777" w:rsidR="005944CB" w:rsidRPr="005944CB" w:rsidRDefault="005944CB" w:rsidP="005944CB">
            <w:pPr>
              <w:spacing w:after="0" w:line="90" w:lineRule="atLeast"/>
              <w:ind w:firstLine="390"/>
              <w:rPr>
                <w:rFonts w:ascii="Times New Roman" w:eastAsia="Calibri" w:hAnsi="Times New Roman"/>
                <w:sz w:val="18"/>
                <w:szCs w:val="18"/>
                <w:lang w:eastAsia="ru-RU"/>
              </w:rPr>
            </w:pPr>
            <w:r w:rsidRPr="005944CB">
              <w:rPr>
                <w:rFonts w:ascii="Times New Roman" w:eastAsia="Calibri" w:hAnsi="Times New Roman"/>
                <w:sz w:val="18"/>
                <w:szCs w:val="18"/>
                <w:lang w:eastAsia="ru-RU"/>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tcPr>
          <w:p w14:paraId="72AEB172" w14:textId="77777777" w:rsidR="005944CB" w:rsidRPr="005944CB" w:rsidRDefault="005944CB" w:rsidP="005944CB">
            <w:pPr>
              <w:spacing w:after="0" w:line="90" w:lineRule="atLeast"/>
              <w:ind w:firstLine="15"/>
              <w:jc w:val="center"/>
              <w:rPr>
                <w:rFonts w:ascii="Times New Roman" w:eastAsia="Calibri" w:hAnsi="Times New Roman"/>
                <w:sz w:val="18"/>
                <w:szCs w:val="18"/>
                <w:lang w:eastAsia="ru-RU"/>
              </w:rPr>
            </w:pPr>
            <w:r w:rsidRPr="005944CB">
              <w:rPr>
                <w:rFonts w:ascii="Times New Roman" w:eastAsia="Calibri" w:hAnsi="Times New Roman"/>
                <w:sz w:val="18"/>
                <w:szCs w:val="18"/>
                <w:lang w:eastAsia="ru-RU"/>
              </w:rPr>
              <w:t>0%</w:t>
            </w:r>
          </w:p>
        </w:tc>
      </w:tr>
      <w:tr w:rsidR="005944CB" w:rsidRPr="005944CB" w14:paraId="00467791" w14:textId="77777777" w:rsidTr="005944CB">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tcPr>
          <w:p w14:paraId="7C4B987E" w14:textId="77777777" w:rsidR="005944CB" w:rsidRPr="005944CB" w:rsidRDefault="005944CB" w:rsidP="005944CB">
            <w:pPr>
              <w:spacing w:after="0" w:line="120" w:lineRule="atLeast"/>
              <w:ind w:firstLine="390"/>
              <w:rPr>
                <w:rFonts w:ascii="Times New Roman" w:eastAsia="Calibri" w:hAnsi="Times New Roman"/>
                <w:sz w:val="18"/>
                <w:szCs w:val="18"/>
                <w:lang w:eastAsia="ru-RU"/>
              </w:rPr>
            </w:pPr>
            <w:r w:rsidRPr="005944CB">
              <w:rPr>
                <w:rFonts w:ascii="Times New Roman" w:eastAsia="Calibri" w:hAnsi="Times New Roman"/>
                <w:sz w:val="18"/>
                <w:szCs w:val="18"/>
                <w:lang w:eastAsia="ru-RU"/>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tcPr>
          <w:p w14:paraId="7B261D7E" w14:textId="77777777" w:rsidR="005944CB" w:rsidRPr="005944CB" w:rsidRDefault="005944CB" w:rsidP="005944CB">
            <w:pPr>
              <w:spacing w:after="0" w:line="120" w:lineRule="atLeast"/>
              <w:ind w:firstLine="15"/>
              <w:jc w:val="center"/>
              <w:rPr>
                <w:rFonts w:ascii="Times New Roman" w:eastAsia="Calibri" w:hAnsi="Times New Roman"/>
                <w:sz w:val="18"/>
                <w:szCs w:val="18"/>
                <w:lang w:eastAsia="ru-RU"/>
              </w:rPr>
            </w:pPr>
            <w:r w:rsidRPr="005944CB">
              <w:rPr>
                <w:rFonts w:ascii="Times New Roman" w:eastAsia="Calibri" w:hAnsi="Times New Roman"/>
                <w:sz w:val="18"/>
                <w:szCs w:val="18"/>
                <w:lang w:eastAsia="ru-RU"/>
              </w:rPr>
              <w:t>0%</w:t>
            </w:r>
          </w:p>
        </w:tc>
      </w:tr>
      <w:tr w:rsidR="005944CB" w:rsidRPr="005944CB" w14:paraId="5789BCD3" w14:textId="77777777" w:rsidTr="005944CB">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tcPr>
          <w:p w14:paraId="2A65B4D8" w14:textId="77777777" w:rsidR="005944CB" w:rsidRPr="005944CB" w:rsidRDefault="005944CB" w:rsidP="005944CB">
            <w:pPr>
              <w:spacing w:after="0" w:line="105" w:lineRule="atLeast"/>
              <w:ind w:firstLine="390"/>
              <w:rPr>
                <w:rFonts w:ascii="Times New Roman" w:eastAsia="Calibri" w:hAnsi="Times New Roman"/>
                <w:sz w:val="18"/>
                <w:szCs w:val="18"/>
                <w:lang w:eastAsia="ru-RU"/>
              </w:rPr>
            </w:pPr>
            <w:r w:rsidRPr="005944CB">
              <w:rPr>
                <w:rFonts w:ascii="Times New Roman" w:eastAsia="Calibri" w:hAnsi="Times New Roman"/>
                <w:sz w:val="18"/>
                <w:szCs w:val="18"/>
                <w:lang w:eastAsia="ru-RU"/>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tcPr>
          <w:p w14:paraId="1AD77AAB" w14:textId="77777777" w:rsidR="005944CB" w:rsidRPr="005944CB" w:rsidRDefault="005944CB" w:rsidP="005944CB">
            <w:pPr>
              <w:spacing w:after="0" w:line="105" w:lineRule="atLeast"/>
              <w:ind w:firstLine="15"/>
              <w:jc w:val="center"/>
              <w:rPr>
                <w:rFonts w:ascii="Times New Roman" w:eastAsia="Calibri" w:hAnsi="Times New Roman"/>
                <w:sz w:val="18"/>
                <w:szCs w:val="18"/>
                <w:lang w:eastAsia="ru-RU"/>
              </w:rPr>
            </w:pPr>
            <w:r w:rsidRPr="005944CB">
              <w:rPr>
                <w:rFonts w:ascii="Times New Roman" w:eastAsia="Calibri" w:hAnsi="Times New Roman"/>
                <w:sz w:val="18"/>
                <w:szCs w:val="18"/>
                <w:lang w:eastAsia="ru-RU"/>
              </w:rPr>
              <w:t>5%</w:t>
            </w:r>
          </w:p>
        </w:tc>
      </w:tr>
      <w:tr w:rsidR="005944CB" w:rsidRPr="005944CB" w14:paraId="3CC11E72" w14:textId="77777777" w:rsidTr="005944CB">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tcPr>
          <w:p w14:paraId="5A1DC829" w14:textId="77777777" w:rsidR="005944CB" w:rsidRPr="005944CB" w:rsidRDefault="005944CB" w:rsidP="005944CB">
            <w:pPr>
              <w:spacing w:after="0" w:line="105" w:lineRule="atLeast"/>
              <w:ind w:firstLine="390"/>
              <w:rPr>
                <w:rFonts w:ascii="Times New Roman" w:eastAsia="Calibri" w:hAnsi="Times New Roman"/>
                <w:sz w:val="18"/>
                <w:szCs w:val="18"/>
                <w:lang w:eastAsia="ru-RU"/>
              </w:rPr>
            </w:pPr>
            <w:r w:rsidRPr="005944CB">
              <w:rPr>
                <w:rFonts w:ascii="Times New Roman" w:eastAsia="Calibri" w:hAnsi="Times New Roman"/>
                <w:sz w:val="18"/>
                <w:szCs w:val="18"/>
                <w:lang w:eastAsia="ru-RU"/>
              </w:rPr>
              <w:t>Процент внесенных судебных решений о назначении административного наказания </w:t>
            </w:r>
            <w:r w:rsidRPr="005944CB">
              <w:rPr>
                <w:rFonts w:ascii="Times New Roman" w:eastAsia="Calibri" w:hAnsi="Times New Roman"/>
                <w:sz w:val="18"/>
                <w:szCs w:val="18"/>
                <w:lang w:eastAsia="ru-RU"/>
              </w:rPr>
              <w:b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tcPr>
          <w:p w14:paraId="4394C11C" w14:textId="77777777" w:rsidR="005944CB" w:rsidRPr="005944CB" w:rsidRDefault="005944CB" w:rsidP="005944CB">
            <w:pPr>
              <w:spacing w:after="0" w:line="105" w:lineRule="atLeast"/>
              <w:ind w:firstLine="15"/>
              <w:jc w:val="center"/>
              <w:rPr>
                <w:rFonts w:ascii="Times New Roman" w:eastAsia="Calibri" w:hAnsi="Times New Roman"/>
                <w:sz w:val="18"/>
                <w:szCs w:val="18"/>
                <w:lang w:eastAsia="ru-RU"/>
              </w:rPr>
            </w:pPr>
            <w:r w:rsidRPr="005944CB">
              <w:rPr>
                <w:rFonts w:ascii="Times New Roman" w:eastAsia="Calibri" w:hAnsi="Times New Roman"/>
                <w:sz w:val="18"/>
                <w:szCs w:val="18"/>
                <w:lang w:eastAsia="ru-RU"/>
              </w:rPr>
              <w:t>95%</w:t>
            </w:r>
          </w:p>
        </w:tc>
      </w:tr>
      <w:tr w:rsidR="005944CB" w:rsidRPr="005944CB" w14:paraId="0E6E3412" w14:textId="77777777" w:rsidTr="005944CB">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tcPr>
          <w:p w14:paraId="57B9DBFF" w14:textId="77777777" w:rsidR="005944CB" w:rsidRPr="005944CB" w:rsidRDefault="005944CB" w:rsidP="005944CB">
            <w:pPr>
              <w:spacing w:after="0" w:line="135" w:lineRule="atLeast"/>
              <w:ind w:firstLine="390"/>
              <w:jc w:val="both"/>
              <w:rPr>
                <w:rFonts w:ascii="Times New Roman" w:eastAsia="Calibri" w:hAnsi="Times New Roman"/>
                <w:sz w:val="18"/>
                <w:szCs w:val="18"/>
                <w:lang w:eastAsia="ru-RU"/>
              </w:rPr>
            </w:pPr>
            <w:r w:rsidRPr="005944CB">
              <w:rPr>
                <w:rFonts w:ascii="Times New Roman" w:eastAsia="Calibri" w:hAnsi="Times New Roman"/>
                <w:sz w:val="18"/>
                <w:szCs w:val="18"/>
                <w:lang w:eastAsia="ru-RU"/>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tcPr>
          <w:p w14:paraId="1039A4A6" w14:textId="77777777" w:rsidR="005944CB" w:rsidRPr="005944CB" w:rsidRDefault="005944CB" w:rsidP="005944CB">
            <w:pPr>
              <w:spacing w:after="0" w:line="135" w:lineRule="atLeast"/>
              <w:ind w:firstLine="15"/>
              <w:jc w:val="center"/>
              <w:rPr>
                <w:rFonts w:ascii="Times New Roman" w:eastAsia="Calibri" w:hAnsi="Times New Roman"/>
                <w:sz w:val="18"/>
                <w:szCs w:val="18"/>
                <w:lang w:eastAsia="ru-RU"/>
              </w:rPr>
            </w:pPr>
            <w:r w:rsidRPr="005944CB">
              <w:rPr>
                <w:rFonts w:ascii="Times New Roman" w:eastAsia="Calibri" w:hAnsi="Times New Roman"/>
                <w:sz w:val="18"/>
                <w:szCs w:val="18"/>
                <w:lang w:eastAsia="ru-RU"/>
              </w:rPr>
              <w:t>0%</w:t>
            </w:r>
          </w:p>
        </w:tc>
      </w:tr>
    </w:tbl>
    <w:p w14:paraId="34D0601F" w14:textId="77777777" w:rsidR="005944CB" w:rsidRPr="005944CB" w:rsidRDefault="005944CB" w:rsidP="005944CB">
      <w:pPr>
        <w:spacing w:after="0" w:line="240" w:lineRule="auto"/>
        <w:jc w:val="center"/>
        <w:rPr>
          <w:rFonts w:ascii="Times New Roman" w:eastAsia="Calibri" w:hAnsi="Times New Roman"/>
          <w:sz w:val="27"/>
          <w:szCs w:val="27"/>
          <w:lang w:eastAsia="ru-RU"/>
        </w:rPr>
      </w:pPr>
      <w:r w:rsidRPr="005944CB">
        <w:rPr>
          <w:rFonts w:ascii="Times New Roman" w:eastAsia="Calibri" w:hAnsi="Times New Roman"/>
          <w:sz w:val="27"/>
          <w:szCs w:val="27"/>
          <w:lang w:eastAsia="ru-RU"/>
        </w:rPr>
        <w:t> </w:t>
      </w:r>
    </w:p>
    <w:p w14:paraId="390446F9" w14:textId="77777777" w:rsidR="005944CB" w:rsidRPr="005944CB" w:rsidRDefault="005944CB" w:rsidP="005944CB">
      <w:pPr>
        <w:spacing w:after="0" w:line="240" w:lineRule="auto"/>
        <w:jc w:val="center"/>
        <w:rPr>
          <w:rFonts w:ascii="Times New Roman" w:eastAsia="Calibri" w:hAnsi="Times New Roman"/>
          <w:sz w:val="24"/>
          <w:szCs w:val="24"/>
          <w:lang w:eastAsia="ru-RU"/>
        </w:rPr>
      </w:pPr>
      <w:r w:rsidRPr="005944CB">
        <w:rPr>
          <w:rFonts w:ascii="Times New Roman" w:eastAsia="Calibri" w:hAnsi="Times New Roman"/>
          <w:b/>
          <w:bCs/>
          <w:sz w:val="24"/>
          <w:szCs w:val="24"/>
          <w:lang w:eastAsia="ru-RU"/>
        </w:rPr>
        <w:t>Индикативные показатели</w:t>
      </w:r>
    </w:p>
    <w:p w14:paraId="7423A3C2" w14:textId="77777777" w:rsidR="005944CB" w:rsidRPr="005944CB" w:rsidRDefault="005944CB" w:rsidP="005944CB">
      <w:pPr>
        <w:spacing w:after="0" w:line="240" w:lineRule="auto"/>
        <w:jc w:val="center"/>
        <w:rPr>
          <w:rFonts w:ascii="Times New Roman" w:eastAsia="Calibri" w:hAnsi="Times New Roman"/>
          <w:sz w:val="27"/>
          <w:szCs w:val="27"/>
          <w:lang w:eastAsia="ru-RU"/>
        </w:rPr>
      </w:pPr>
      <w:r w:rsidRPr="005944CB">
        <w:rPr>
          <w:rFonts w:ascii="Times New Roman" w:eastAsia="Calibri" w:hAnsi="Times New Roman"/>
          <w:sz w:val="27"/>
          <w:szCs w:val="27"/>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238"/>
        <w:gridCol w:w="1035"/>
        <w:gridCol w:w="2482"/>
        <w:gridCol w:w="630"/>
        <w:gridCol w:w="1762"/>
      </w:tblGrid>
      <w:tr w:rsidR="005944CB" w:rsidRPr="005944CB" w14:paraId="77915A17" w14:textId="77777777" w:rsidTr="005944CB">
        <w:tc>
          <w:tcPr>
            <w:tcW w:w="0" w:type="auto"/>
            <w:shd w:val="clear" w:color="auto" w:fill="FFFFFF"/>
            <w:tcMar>
              <w:top w:w="15" w:type="dxa"/>
              <w:left w:w="105" w:type="dxa"/>
              <w:bottom w:w="15" w:type="dxa"/>
              <w:right w:w="105" w:type="dxa"/>
            </w:tcMar>
          </w:tcPr>
          <w:p w14:paraId="164E397F" w14:textId="77777777" w:rsidR="005944CB" w:rsidRPr="005944CB" w:rsidRDefault="005944CB" w:rsidP="005944CB">
            <w:pPr>
              <w:spacing w:after="0" w:line="240" w:lineRule="auto"/>
              <w:jc w:val="center"/>
              <w:rPr>
                <w:rFonts w:ascii="Times New Roman" w:eastAsia="Calibri" w:hAnsi="Times New Roman"/>
                <w:sz w:val="18"/>
                <w:szCs w:val="18"/>
                <w:lang w:eastAsia="ru-RU"/>
              </w:rPr>
            </w:pPr>
            <w:r w:rsidRPr="005944CB">
              <w:rPr>
                <w:rFonts w:ascii="Times New Roman" w:eastAsia="Calibri" w:hAnsi="Times New Roman"/>
                <w:b/>
                <w:bCs/>
                <w:sz w:val="18"/>
                <w:szCs w:val="18"/>
                <w:lang w:eastAsia="ru-RU"/>
              </w:rPr>
              <w:t>1.</w:t>
            </w:r>
          </w:p>
        </w:tc>
        <w:tc>
          <w:tcPr>
            <w:tcW w:w="0" w:type="auto"/>
            <w:gridSpan w:val="5"/>
            <w:shd w:val="clear" w:color="auto" w:fill="FFFFFF"/>
            <w:tcMar>
              <w:top w:w="15" w:type="dxa"/>
              <w:left w:w="105" w:type="dxa"/>
              <w:bottom w:w="15" w:type="dxa"/>
              <w:right w:w="105" w:type="dxa"/>
            </w:tcMar>
          </w:tcPr>
          <w:p w14:paraId="520085E4" w14:textId="77777777" w:rsidR="005944CB" w:rsidRPr="005944CB" w:rsidRDefault="005944CB" w:rsidP="005944CB">
            <w:pPr>
              <w:spacing w:after="0" w:line="240" w:lineRule="auto"/>
              <w:jc w:val="center"/>
              <w:rPr>
                <w:rFonts w:ascii="Times New Roman" w:eastAsia="Calibri" w:hAnsi="Times New Roman"/>
                <w:sz w:val="18"/>
                <w:szCs w:val="18"/>
                <w:lang w:eastAsia="ru-RU"/>
              </w:rPr>
            </w:pPr>
            <w:r w:rsidRPr="005944CB">
              <w:rPr>
                <w:rFonts w:ascii="Times New Roman" w:eastAsia="Calibri" w:hAnsi="Times New Roman"/>
                <w:b/>
                <w:bCs/>
                <w:sz w:val="18"/>
                <w:szCs w:val="18"/>
                <w:lang w:eastAsia="ru-RU"/>
              </w:rPr>
              <w:t>Индикативные показатели, характеризующие параметры </w:t>
            </w:r>
          </w:p>
          <w:p w14:paraId="791D63FA" w14:textId="77777777" w:rsidR="005944CB" w:rsidRPr="005944CB" w:rsidRDefault="005944CB" w:rsidP="005944CB">
            <w:pPr>
              <w:spacing w:after="0" w:line="240" w:lineRule="auto"/>
              <w:jc w:val="center"/>
              <w:rPr>
                <w:rFonts w:ascii="Times New Roman" w:eastAsia="Calibri" w:hAnsi="Times New Roman"/>
                <w:sz w:val="18"/>
                <w:szCs w:val="18"/>
                <w:lang w:eastAsia="ru-RU"/>
              </w:rPr>
            </w:pPr>
            <w:r w:rsidRPr="005944CB">
              <w:rPr>
                <w:rFonts w:ascii="Times New Roman" w:eastAsia="Calibri" w:hAnsi="Times New Roman"/>
                <w:b/>
                <w:bCs/>
                <w:sz w:val="18"/>
                <w:szCs w:val="18"/>
                <w:lang w:eastAsia="ru-RU"/>
              </w:rPr>
              <w:t>проведенных мероприятий</w:t>
            </w:r>
          </w:p>
        </w:tc>
      </w:tr>
      <w:tr w:rsidR="005944CB" w:rsidRPr="005944CB" w14:paraId="0D8723C3" w14:textId="77777777" w:rsidTr="005944CB">
        <w:tc>
          <w:tcPr>
            <w:tcW w:w="0" w:type="auto"/>
            <w:shd w:val="clear" w:color="auto" w:fill="FFFFFF"/>
            <w:tcMar>
              <w:top w:w="15" w:type="dxa"/>
              <w:left w:w="105" w:type="dxa"/>
              <w:bottom w:w="15" w:type="dxa"/>
              <w:right w:w="105" w:type="dxa"/>
            </w:tcMar>
          </w:tcPr>
          <w:p w14:paraId="1E3A1054" w14:textId="77777777" w:rsidR="005944CB" w:rsidRPr="005944CB" w:rsidRDefault="005944CB" w:rsidP="005944CB">
            <w:pPr>
              <w:spacing w:after="0" w:line="240" w:lineRule="auto"/>
              <w:jc w:val="center"/>
              <w:rPr>
                <w:rFonts w:ascii="Times New Roman" w:eastAsia="Calibri" w:hAnsi="Times New Roman"/>
                <w:sz w:val="18"/>
                <w:szCs w:val="18"/>
                <w:lang w:eastAsia="ru-RU"/>
              </w:rPr>
            </w:pPr>
            <w:r w:rsidRPr="005944CB">
              <w:rPr>
                <w:rFonts w:ascii="Times New Roman" w:eastAsia="Calibri" w:hAnsi="Times New Roman"/>
                <w:sz w:val="18"/>
                <w:szCs w:val="18"/>
                <w:lang w:eastAsia="ru-RU"/>
              </w:rPr>
              <w:t>1.</w:t>
            </w:r>
            <w:r w:rsidR="00680DA4">
              <w:rPr>
                <w:rFonts w:ascii="Times New Roman" w:eastAsia="Calibri" w:hAnsi="Times New Roman"/>
                <w:sz w:val="18"/>
                <w:szCs w:val="18"/>
                <w:lang w:eastAsia="ru-RU"/>
              </w:rPr>
              <w:t>1</w:t>
            </w:r>
            <w:r w:rsidRPr="005944CB">
              <w:rPr>
                <w:rFonts w:ascii="Times New Roman" w:eastAsia="Calibri" w:hAnsi="Times New Roman"/>
                <w:sz w:val="18"/>
                <w:szCs w:val="18"/>
                <w:lang w:eastAsia="ru-RU"/>
              </w:rPr>
              <w:t>.</w:t>
            </w:r>
          </w:p>
        </w:tc>
        <w:tc>
          <w:tcPr>
            <w:tcW w:w="0" w:type="auto"/>
            <w:shd w:val="clear" w:color="auto" w:fill="FFFFFF"/>
            <w:tcMar>
              <w:top w:w="15" w:type="dxa"/>
              <w:left w:w="105" w:type="dxa"/>
              <w:bottom w:w="15" w:type="dxa"/>
              <w:right w:w="105" w:type="dxa"/>
            </w:tcMar>
          </w:tcPr>
          <w:p w14:paraId="3491369D" w14:textId="77777777" w:rsidR="005944CB" w:rsidRPr="005944CB" w:rsidRDefault="005944CB" w:rsidP="005944CB">
            <w:pPr>
              <w:spacing w:after="0" w:line="240" w:lineRule="auto"/>
              <w:rPr>
                <w:rFonts w:ascii="Times New Roman" w:eastAsia="Calibri" w:hAnsi="Times New Roman"/>
                <w:sz w:val="18"/>
                <w:szCs w:val="18"/>
                <w:lang w:eastAsia="ru-RU"/>
              </w:rPr>
            </w:pPr>
            <w:r w:rsidRPr="005944CB">
              <w:rPr>
                <w:rFonts w:ascii="Times New Roman" w:eastAsia="Calibri" w:hAnsi="Times New Roman"/>
                <w:sz w:val="18"/>
                <w:szCs w:val="18"/>
                <w:lang w:eastAsia="ru-RU"/>
              </w:rPr>
              <w:t>Выполняемость внеплановых проверок</w:t>
            </w:r>
          </w:p>
        </w:tc>
        <w:tc>
          <w:tcPr>
            <w:tcW w:w="0" w:type="auto"/>
            <w:shd w:val="clear" w:color="auto" w:fill="FFFFFF"/>
            <w:tcMar>
              <w:top w:w="15" w:type="dxa"/>
              <w:left w:w="105" w:type="dxa"/>
              <w:bottom w:w="15" w:type="dxa"/>
              <w:right w:w="105" w:type="dxa"/>
            </w:tcMar>
          </w:tcPr>
          <w:p w14:paraId="41E9058B" w14:textId="77777777" w:rsidR="005944CB" w:rsidRPr="005944CB" w:rsidRDefault="005944CB" w:rsidP="005944CB">
            <w:pPr>
              <w:spacing w:after="0" w:line="240" w:lineRule="auto"/>
              <w:jc w:val="center"/>
              <w:rPr>
                <w:rFonts w:ascii="Times New Roman" w:eastAsia="Calibri" w:hAnsi="Times New Roman"/>
                <w:sz w:val="18"/>
                <w:szCs w:val="18"/>
                <w:lang w:eastAsia="ru-RU"/>
              </w:rPr>
            </w:pPr>
            <w:proofErr w:type="spellStart"/>
            <w:r w:rsidRPr="005944CB">
              <w:rPr>
                <w:rFonts w:ascii="Times New Roman" w:eastAsia="Calibri" w:hAnsi="Times New Roman"/>
                <w:sz w:val="18"/>
                <w:szCs w:val="18"/>
                <w:lang w:eastAsia="ru-RU"/>
              </w:rPr>
              <w:t>Ввн</w:t>
            </w:r>
            <w:proofErr w:type="spellEnd"/>
            <w:r w:rsidRPr="005944CB">
              <w:rPr>
                <w:rFonts w:ascii="Times New Roman" w:eastAsia="Calibri" w:hAnsi="Times New Roman"/>
                <w:sz w:val="18"/>
                <w:szCs w:val="18"/>
                <w:lang w:eastAsia="ru-RU"/>
              </w:rPr>
              <w:t> = (</w:t>
            </w:r>
            <w:proofErr w:type="spellStart"/>
            <w:r w:rsidRPr="005944CB">
              <w:rPr>
                <w:rFonts w:ascii="Times New Roman" w:eastAsia="Calibri" w:hAnsi="Times New Roman"/>
                <w:sz w:val="18"/>
                <w:szCs w:val="18"/>
                <w:lang w:eastAsia="ru-RU"/>
              </w:rPr>
              <w:t>Рф</w:t>
            </w:r>
            <w:proofErr w:type="spellEnd"/>
            <w:r w:rsidRPr="005944CB">
              <w:rPr>
                <w:rFonts w:ascii="Times New Roman" w:eastAsia="Calibri" w:hAnsi="Times New Roman"/>
                <w:sz w:val="18"/>
                <w:szCs w:val="18"/>
                <w:lang w:eastAsia="ru-RU"/>
              </w:rPr>
              <w:t> / </w:t>
            </w:r>
            <w:proofErr w:type="spellStart"/>
            <w:r w:rsidRPr="005944CB">
              <w:rPr>
                <w:rFonts w:ascii="Times New Roman" w:eastAsia="Calibri" w:hAnsi="Times New Roman"/>
                <w:sz w:val="18"/>
                <w:szCs w:val="18"/>
                <w:lang w:eastAsia="ru-RU"/>
              </w:rPr>
              <w:t>Рп</w:t>
            </w:r>
            <w:proofErr w:type="spellEnd"/>
            <w:r w:rsidRPr="005944CB">
              <w:rPr>
                <w:rFonts w:ascii="Times New Roman" w:eastAsia="Calibri" w:hAnsi="Times New Roman"/>
                <w:sz w:val="18"/>
                <w:szCs w:val="18"/>
                <w:lang w:eastAsia="ru-RU"/>
              </w:rPr>
              <w:t>) x 100</w:t>
            </w:r>
          </w:p>
        </w:tc>
        <w:tc>
          <w:tcPr>
            <w:tcW w:w="0" w:type="auto"/>
            <w:shd w:val="clear" w:color="auto" w:fill="FFFFFF"/>
            <w:tcMar>
              <w:top w:w="15" w:type="dxa"/>
              <w:left w:w="105" w:type="dxa"/>
              <w:bottom w:w="15" w:type="dxa"/>
              <w:right w:w="105" w:type="dxa"/>
            </w:tcMar>
          </w:tcPr>
          <w:p w14:paraId="23867D8A" w14:textId="77777777" w:rsidR="005944CB" w:rsidRPr="005944CB" w:rsidRDefault="005944CB" w:rsidP="005944CB">
            <w:pPr>
              <w:spacing w:after="0" w:line="240" w:lineRule="auto"/>
              <w:rPr>
                <w:rFonts w:ascii="Times New Roman" w:eastAsia="Calibri" w:hAnsi="Times New Roman"/>
                <w:sz w:val="18"/>
                <w:szCs w:val="18"/>
                <w:lang w:eastAsia="ru-RU"/>
              </w:rPr>
            </w:pPr>
            <w:proofErr w:type="spellStart"/>
            <w:r w:rsidRPr="005944CB">
              <w:rPr>
                <w:rFonts w:ascii="Times New Roman" w:eastAsia="Calibri" w:hAnsi="Times New Roman"/>
                <w:sz w:val="18"/>
                <w:szCs w:val="18"/>
                <w:lang w:eastAsia="ru-RU"/>
              </w:rPr>
              <w:t>Ввн</w:t>
            </w:r>
            <w:proofErr w:type="spellEnd"/>
            <w:r w:rsidRPr="005944CB">
              <w:rPr>
                <w:rFonts w:ascii="Times New Roman" w:eastAsia="Calibri" w:hAnsi="Times New Roman"/>
                <w:sz w:val="18"/>
                <w:szCs w:val="18"/>
                <w:lang w:eastAsia="ru-RU"/>
              </w:rPr>
              <w:t> - выполняемость внеплановых проверок</w:t>
            </w:r>
          </w:p>
          <w:p w14:paraId="798ADB04" w14:textId="77777777" w:rsidR="005944CB" w:rsidRPr="005944CB" w:rsidRDefault="005944CB" w:rsidP="005944CB">
            <w:pPr>
              <w:spacing w:after="0" w:line="240" w:lineRule="auto"/>
              <w:rPr>
                <w:rFonts w:ascii="Times New Roman" w:eastAsia="Calibri" w:hAnsi="Times New Roman"/>
                <w:sz w:val="18"/>
                <w:szCs w:val="18"/>
                <w:lang w:eastAsia="ru-RU"/>
              </w:rPr>
            </w:pPr>
            <w:proofErr w:type="spellStart"/>
            <w:r w:rsidRPr="005944CB">
              <w:rPr>
                <w:rFonts w:ascii="Times New Roman" w:eastAsia="Calibri" w:hAnsi="Times New Roman"/>
                <w:sz w:val="18"/>
                <w:szCs w:val="18"/>
                <w:lang w:eastAsia="ru-RU"/>
              </w:rPr>
              <w:t>Рф</w:t>
            </w:r>
            <w:proofErr w:type="spellEnd"/>
            <w:r w:rsidRPr="005944CB">
              <w:rPr>
                <w:rFonts w:ascii="Times New Roman" w:eastAsia="Calibri" w:hAnsi="Times New Roman"/>
                <w:sz w:val="18"/>
                <w:szCs w:val="18"/>
                <w:lang w:eastAsia="ru-RU"/>
              </w:rPr>
              <w:t xml:space="preserve"> - количество </w:t>
            </w:r>
            <w:proofErr w:type="spellStart"/>
            <w:r w:rsidRPr="005944CB">
              <w:rPr>
                <w:rFonts w:ascii="Times New Roman" w:eastAsia="Calibri" w:hAnsi="Times New Roman"/>
                <w:sz w:val="18"/>
                <w:szCs w:val="18"/>
                <w:lang w:eastAsia="ru-RU"/>
              </w:rPr>
              <w:t>проведенных</w:t>
            </w:r>
            <w:proofErr w:type="spellEnd"/>
            <w:r w:rsidRPr="005944CB">
              <w:rPr>
                <w:rFonts w:ascii="Times New Roman" w:eastAsia="Calibri" w:hAnsi="Times New Roman"/>
                <w:sz w:val="18"/>
                <w:szCs w:val="18"/>
                <w:lang w:eastAsia="ru-RU"/>
              </w:rPr>
              <w:t xml:space="preserve"> внеплановых проверок (ед.)</w:t>
            </w:r>
          </w:p>
          <w:p w14:paraId="5F011805" w14:textId="77777777" w:rsidR="005944CB" w:rsidRPr="005944CB" w:rsidRDefault="005944CB" w:rsidP="005944CB">
            <w:pPr>
              <w:spacing w:after="0" w:line="240" w:lineRule="auto"/>
              <w:rPr>
                <w:rFonts w:ascii="Times New Roman" w:eastAsia="Calibri" w:hAnsi="Times New Roman"/>
                <w:sz w:val="18"/>
                <w:szCs w:val="18"/>
                <w:lang w:eastAsia="ru-RU"/>
              </w:rPr>
            </w:pPr>
            <w:proofErr w:type="spellStart"/>
            <w:r w:rsidRPr="005944CB">
              <w:rPr>
                <w:rFonts w:ascii="Times New Roman" w:eastAsia="Calibri" w:hAnsi="Times New Roman"/>
                <w:sz w:val="18"/>
                <w:szCs w:val="18"/>
                <w:lang w:eastAsia="ru-RU"/>
              </w:rPr>
              <w:t>Рп</w:t>
            </w:r>
            <w:proofErr w:type="spellEnd"/>
            <w:r w:rsidRPr="005944CB">
              <w:rPr>
                <w:rFonts w:ascii="Times New Roman" w:eastAsia="Calibri" w:hAnsi="Times New Roman"/>
                <w:sz w:val="18"/>
                <w:szCs w:val="18"/>
                <w:lang w:eastAsia="ru-RU"/>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tcPr>
          <w:p w14:paraId="4803637D" w14:textId="77777777" w:rsidR="005944CB" w:rsidRPr="005944CB" w:rsidRDefault="005944CB" w:rsidP="005944CB">
            <w:pPr>
              <w:spacing w:after="0" w:line="240" w:lineRule="auto"/>
              <w:jc w:val="center"/>
              <w:rPr>
                <w:rFonts w:ascii="Times New Roman" w:eastAsia="Calibri" w:hAnsi="Times New Roman"/>
                <w:sz w:val="18"/>
                <w:szCs w:val="18"/>
                <w:lang w:eastAsia="ru-RU"/>
              </w:rPr>
            </w:pPr>
            <w:r w:rsidRPr="005944CB">
              <w:rPr>
                <w:rFonts w:ascii="Times New Roman" w:eastAsia="Calibri" w:hAnsi="Times New Roman"/>
                <w:sz w:val="18"/>
                <w:szCs w:val="18"/>
                <w:lang w:eastAsia="ru-RU"/>
              </w:rPr>
              <w:t>100%</w:t>
            </w:r>
          </w:p>
        </w:tc>
        <w:tc>
          <w:tcPr>
            <w:tcW w:w="0" w:type="auto"/>
            <w:shd w:val="clear" w:color="auto" w:fill="FFFFFF"/>
            <w:tcMar>
              <w:top w:w="15" w:type="dxa"/>
              <w:left w:w="105" w:type="dxa"/>
              <w:bottom w:w="15" w:type="dxa"/>
              <w:right w:w="105" w:type="dxa"/>
            </w:tcMar>
          </w:tcPr>
          <w:p w14:paraId="450C8CEC" w14:textId="77777777" w:rsidR="005944CB" w:rsidRPr="005944CB" w:rsidRDefault="005944CB" w:rsidP="005944CB">
            <w:pPr>
              <w:spacing w:after="0" w:line="240" w:lineRule="auto"/>
              <w:jc w:val="center"/>
              <w:rPr>
                <w:rFonts w:ascii="Times New Roman" w:eastAsia="Calibri" w:hAnsi="Times New Roman"/>
                <w:sz w:val="18"/>
                <w:szCs w:val="18"/>
                <w:lang w:eastAsia="ru-RU"/>
              </w:rPr>
            </w:pPr>
            <w:r w:rsidRPr="005944CB">
              <w:rPr>
                <w:rFonts w:ascii="Times New Roman" w:eastAsia="Calibri" w:hAnsi="Times New Roman"/>
                <w:sz w:val="18"/>
                <w:szCs w:val="18"/>
                <w:lang w:eastAsia="ru-RU"/>
              </w:rPr>
              <w:t>Письма и жалобы, поступившие в Контрольный орган</w:t>
            </w:r>
          </w:p>
        </w:tc>
      </w:tr>
      <w:tr w:rsidR="005944CB" w:rsidRPr="005944CB" w14:paraId="154B5069" w14:textId="77777777" w:rsidTr="005944CB">
        <w:trPr>
          <w:trHeight w:val="1905"/>
        </w:trPr>
        <w:tc>
          <w:tcPr>
            <w:tcW w:w="0" w:type="auto"/>
            <w:shd w:val="clear" w:color="auto" w:fill="FFFFFF"/>
            <w:tcMar>
              <w:top w:w="15" w:type="dxa"/>
              <w:left w:w="105" w:type="dxa"/>
              <w:bottom w:w="15" w:type="dxa"/>
              <w:right w:w="105" w:type="dxa"/>
            </w:tcMar>
          </w:tcPr>
          <w:p w14:paraId="1473A425" w14:textId="77777777" w:rsidR="005944CB" w:rsidRPr="005944CB" w:rsidRDefault="005944CB" w:rsidP="005944CB">
            <w:pPr>
              <w:spacing w:after="0" w:line="240" w:lineRule="auto"/>
              <w:jc w:val="center"/>
              <w:rPr>
                <w:rFonts w:ascii="Times New Roman" w:eastAsia="Calibri" w:hAnsi="Times New Roman"/>
                <w:sz w:val="18"/>
                <w:szCs w:val="18"/>
                <w:lang w:eastAsia="ru-RU"/>
              </w:rPr>
            </w:pPr>
            <w:r w:rsidRPr="005944CB">
              <w:rPr>
                <w:rFonts w:ascii="Times New Roman" w:eastAsia="Calibri" w:hAnsi="Times New Roman"/>
                <w:sz w:val="18"/>
                <w:szCs w:val="18"/>
                <w:lang w:eastAsia="ru-RU"/>
              </w:rPr>
              <w:t>1.</w:t>
            </w:r>
            <w:r w:rsidR="00680DA4">
              <w:rPr>
                <w:rFonts w:ascii="Times New Roman" w:eastAsia="Calibri" w:hAnsi="Times New Roman"/>
                <w:sz w:val="18"/>
                <w:szCs w:val="18"/>
                <w:lang w:eastAsia="ru-RU"/>
              </w:rPr>
              <w:t>2</w:t>
            </w:r>
            <w:r w:rsidRPr="005944CB">
              <w:rPr>
                <w:rFonts w:ascii="Times New Roman" w:eastAsia="Calibri" w:hAnsi="Times New Roman"/>
                <w:sz w:val="18"/>
                <w:szCs w:val="18"/>
                <w:lang w:eastAsia="ru-RU"/>
              </w:rPr>
              <w:t>.</w:t>
            </w:r>
          </w:p>
        </w:tc>
        <w:tc>
          <w:tcPr>
            <w:tcW w:w="0" w:type="auto"/>
            <w:shd w:val="clear" w:color="auto" w:fill="FFFFFF"/>
            <w:tcMar>
              <w:top w:w="15" w:type="dxa"/>
              <w:left w:w="105" w:type="dxa"/>
              <w:bottom w:w="15" w:type="dxa"/>
              <w:right w:w="105" w:type="dxa"/>
            </w:tcMar>
          </w:tcPr>
          <w:p w14:paraId="336CCAAD" w14:textId="77777777" w:rsidR="005944CB" w:rsidRPr="005944CB" w:rsidRDefault="005944CB" w:rsidP="005944CB">
            <w:pPr>
              <w:spacing w:after="0" w:line="240" w:lineRule="auto"/>
              <w:rPr>
                <w:rFonts w:ascii="Times New Roman" w:eastAsia="Calibri" w:hAnsi="Times New Roman"/>
                <w:sz w:val="18"/>
                <w:szCs w:val="18"/>
                <w:lang w:eastAsia="ru-RU"/>
              </w:rPr>
            </w:pPr>
            <w:r w:rsidRPr="005944CB">
              <w:rPr>
                <w:rFonts w:ascii="Times New Roman" w:eastAsia="Calibri" w:hAnsi="Times New Roman"/>
                <w:sz w:val="18"/>
                <w:szCs w:val="18"/>
                <w:lang w:eastAsia="ru-RU"/>
              </w:rPr>
              <w:t>Доля проверок, на результаты которых поданы жалобы</w:t>
            </w:r>
          </w:p>
        </w:tc>
        <w:tc>
          <w:tcPr>
            <w:tcW w:w="0" w:type="auto"/>
            <w:shd w:val="clear" w:color="auto" w:fill="FFFFFF"/>
            <w:tcMar>
              <w:top w:w="15" w:type="dxa"/>
              <w:left w:w="105" w:type="dxa"/>
              <w:bottom w:w="15" w:type="dxa"/>
              <w:right w:w="105" w:type="dxa"/>
            </w:tcMar>
          </w:tcPr>
          <w:p w14:paraId="6FA82144" w14:textId="77777777" w:rsidR="005944CB" w:rsidRPr="005944CB" w:rsidRDefault="005944CB" w:rsidP="005944CB">
            <w:pPr>
              <w:spacing w:after="0" w:line="240" w:lineRule="auto"/>
              <w:jc w:val="center"/>
              <w:rPr>
                <w:rFonts w:ascii="Times New Roman" w:eastAsia="Calibri" w:hAnsi="Times New Roman"/>
                <w:sz w:val="18"/>
                <w:szCs w:val="18"/>
                <w:lang w:eastAsia="ru-RU"/>
              </w:rPr>
            </w:pPr>
            <w:r w:rsidRPr="005944CB">
              <w:rPr>
                <w:rFonts w:ascii="Times New Roman" w:eastAsia="Calibri" w:hAnsi="Times New Roman"/>
                <w:sz w:val="18"/>
                <w:szCs w:val="18"/>
                <w:lang w:eastAsia="ru-RU"/>
              </w:rPr>
              <w:t>Ж x 100 / </w:t>
            </w:r>
            <w:proofErr w:type="spellStart"/>
            <w:r w:rsidRPr="005944CB">
              <w:rPr>
                <w:rFonts w:ascii="Times New Roman" w:eastAsia="Calibri" w:hAnsi="Times New Roman"/>
                <w:sz w:val="18"/>
                <w:szCs w:val="18"/>
                <w:lang w:eastAsia="ru-RU"/>
              </w:rPr>
              <w:t>Пф</w:t>
            </w:r>
            <w:proofErr w:type="spellEnd"/>
          </w:p>
        </w:tc>
        <w:tc>
          <w:tcPr>
            <w:tcW w:w="0" w:type="auto"/>
            <w:shd w:val="clear" w:color="auto" w:fill="FFFFFF"/>
            <w:tcMar>
              <w:top w:w="15" w:type="dxa"/>
              <w:left w:w="105" w:type="dxa"/>
              <w:bottom w:w="15" w:type="dxa"/>
              <w:right w:w="105" w:type="dxa"/>
            </w:tcMar>
          </w:tcPr>
          <w:p w14:paraId="2011266A" w14:textId="77777777" w:rsidR="005944CB" w:rsidRPr="005944CB" w:rsidRDefault="005944CB" w:rsidP="005944CB">
            <w:pPr>
              <w:spacing w:after="0" w:line="240" w:lineRule="auto"/>
              <w:rPr>
                <w:rFonts w:ascii="Times New Roman" w:eastAsia="Calibri" w:hAnsi="Times New Roman"/>
                <w:sz w:val="18"/>
                <w:szCs w:val="18"/>
                <w:lang w:eastAsia="ru-RU"/>
              </w:rPr>
            </w:pPr>
            <w:r w:rsidRPr="005944CB">
              <w:rPr>
                <w:rFonts w:ascii="Times New Roman" w:eastAsia="Calibri" w:hAnsi="Times New Roman"/>
                <w:sz w:val="18"/>
                <w:szCs w:val="18"/>
                <w:lang w:eastAsia="ru-RU"/>
              </w:rPr>
              <w:t>Ж - количество жалоб (ед.)</w:t>
            </w:r>
          </w:p>
          <w:p w14:paraId="4CFB7BF6" w14:textId="77777777" w:rsidR="005944CB" w:rsidRPr="005944CB" w:rsidRDefault="005944CB" w:rsidP="005944CB">
            <w:pPr>
              <w:spacing w:after="0" w:line="240" w:lineRule="auto"/>
              <w:rPr>
                <w:rFonts w:ascii="Times New Roman" w:eastAsia="Calibri" w:hAnsi="Times New Roman"/>
                <w:sz w:val="18"/>
                <w:szCs w:val="18"/>
                <w:lang w:eastAsia="ru-RU"/>
              </w:rPr>
            </w:pPr>
            <w:proofErr w:type="spellStart"/>
            <w:r w:rsidRPr="005944CB">
              <w:rPr>
                <w:rFonts w:ascii="Times New Roman" w:eastAsia="Calibri" w:hAnsi="Times New Roman"/>
                <w:sz w:val="18"/>
                <w:szCs w:val="18"/>
                <w:lang w:eastAsia="ru-RU"/>
              </w:rPr>
              <w:t>Пф</w:t>
            </w:r>
            <w:proofErr w:type="spellEnd"/>
            <w:r w:rsidRPr="005944CB">
              <w:rPr>
                <w:rFonts w:ascii="Times New Roman" w:eastAsia="Calibri" w:hAnsi="Times New Roman"/>
                <w:sz w:val="18"/>
                <w:szCs w:val="18"/>
                <w:lang w:eastAsia="ru-RU"/>
              </w:rPr>
              <w:t xml:space="preserve"> - количество </w:t>
            </w:r>
            <w:proofErr w:type="spellStart"/>
            <w:r w:rsidRPr="005944CB">
              <w:rPr>
                <w:rFonts w:ascii="Times New Roman" w:eastAsia="Calibri" w:hAnsi="Times New Roman"/>
                <w:sz w:val="18"/>
                <w:szCs w:val="18"/>
                <w:lang w:eastAsia="ru-RU"/>
              </w:rPr>
              <w:t>проведенных</w:t>
            </w:r>
            <w:proofErr w:type="spellEnd"/>
            <w:r w:rsidRPr="005944CB">
              <w:rPr>
                <w:rFonts w:ascii="Times New Roman" w:eastAsia="Calibri" w:hAnsi="Times New Roman"/>
                <w:sz w:val="18"/>
                <w:szCs w:val="18"/>
                <w:lang w:eastAsia="ru-RU"/>
              </w:rPr>
              <w:t xml:space="preserve"> проверок</w:t>
            </w:r>
          </w:p>
        </w:tc>
        <w:tc>
          <w:tcPr>
            <w:tcW w:w="0" w:type="auto"/>
            <w:shd w:val="clear" w:color="auto" w:fill="FFFFFF"/>
            <w:tcMar>
              <w:top w:w="15" w:type="dxa"/>
              <w:left w:w="105" w:type="dxa"/>
              <w:bottom w:w="15" w:type="dxa"/>
              <w:right w:w="105" w:type="dxa"/>
            </w:tcMar>
          </w:tcPr>
          <w:p w14:paraId="66CF62D5" w14:textId="77777777" w:rsidR="005944CB" w:rsidRPr="005944CB" w:rsidRDefault="005944CB" w:rsidP="005944CB">
            <w:pPr>
              <w:spacing w:after="0" w:line="240" w:lineRule="auto"/>
              <w:jc w:val="center"/>
              <w:rPr>
                <w:rFonts w:ascii="Times New Roman" w:eastAsia="Calibri" w:hAnsi="Times New Roman"/>
                <w:sz w:val="18"/>
                <w:szCs w:val="18"/>
                <w:lang w:eastAsia="ru-RU"/>
              </w:rPr>
            </w:pPr>
            <w:r w:rsidRPr="005944CB">
              <w:rPr>
                <w:rFonts w:ascii="Times New Roman" w:eastAsia="Calibri" w:hAnsi="Times New Roman"/>
                <w:sz w:val="18"/>
                <w:szCs w:val="18"/>
                <w:lang w:eastAsia="ru-RU"/>
              </w:rPr>
              <w:t>0%</w:t>
            </w:r>
          </w:p>
        </w:tc>
        <w:tc>
          <w:tcPr>
            <w:tcW w:w="0" w:type="auto"/>
            <w:shd w:val="clear" w:color="auto" w:fill="FFFFFF"/>
            <w:tcMar>
              <w:top w:w="15" w:type="dxa"/>
              <w:left w:w="105" w:type="dxa"/>
              <w:bottom w:w="15" w:type="dxa"/>
              <w:right w:w="105" w:type="dxa"/>
            </w:tcMar>
          </w:tcPr>
          <w:p w14:paraId="3D0F76BF" w14:textId="77777777" w:rsidR="005944CB" w:rsidRPr="005944CB" w:rsidRDefault="005944CB" w:rsidP="005944CB">
            <w:pPr>
              <w:spacing w:after="0" w:line="240" w:lineRule="auto"/>
              <w:rPr>
                <w:rFonts w:ascii="Times New Roman" w:eastAsia="Calibri" w:hAnsi="Times New Roman"/>
                <w:sz w:val="18"/>
                <w:szCs w:val="18"/>
                <w:lang w:eastAsia="ru-RU"/>
              </w:rPr>
            </w:pPr>
            <w:r w:rsidRPr="005944CB">
              <w:rPr>
                <w:rFonts w:ascii="Times New Roman" w:eastAsia="Calibri" w:hAnsi="Times New Roman"/>
                <w:sz w:val="18"/>
                <w:szCs w:val="18"/>
                <w:lang w:eastAsia="ru-RU"/>
              </w:rPr>
              <w:t> </w:t>
            </w:r>
          </w:p>
        </w:tc>
      </w:tr>
      <w:tr w:rsidR="005944CB" w:rsidRPr="005944CB" w14:paraId="02704A31" w14:textId="77777777" w:rsidTr="005944CB">
        <w:tc>
          <w:tcPr>
            <w:tcW w:w="0" w:type="auto"/>
            <w:shd w:val="clear" w:color="auto" w:fill="FFFFFF"/>
            <w:tcMar>
              <w:top w:w="15" w:type="dxa"/>
              <w:left w:w="105" w:type="dxa"/>
              <w:bottom w:w="15" w:type="dxa"/>
              <w:right w:w="105" w:type="dxa"/>
            </w:tcMar>
          </w:tcPr>
          <w:p w14:paraId="05588984" w14:textId="77777777" w:rsidR="005944CB" w:rsidRPr="005944CB" w:rsidRDefault="005944CB" w:rsidP="005944CB">
            <w:pPr>
              <w:spacing w:after="0" w:line="240" w:lineRule="auto"/>
              <w:jc w:val="center"/>
              <w:rPr>
                <w:rFonts w:ascii="Times New Roman" w:eastAsia="Calibri" w:hAnsi="Times New Roman"/>
                <w:sz w:val="18"/>
                <w:szCs w:val="18"/>
                <w:lang w:eastAsia="ru-RU"/>
              </w:rPr>
            </w:pPr>
            <w:r w:rsidRPr="005944CB">
              <w:rPr>
                <w:rFonts w:ascii="Times New Roman" w:eastAsia="Calibri" w:hAnsi="Times New Roman"/>
                <w:sz w:val="18"/>
                <w:szCs w:val="18"/>
                <w:lang w:eastAsia="ru-RU"/>
              </w:rPr>
              <w:t>1.</w:t>
            </w:r>
            <w:r w:rsidR="00680DA4">
              <w:rPr>
                <w:rFonts w:ascii="Times New Roman" w:eastAsia="Calibri" w:hAnsi="Times New Roman"/>
                <w:sz w:val="18"/>
                <w:szCs w:val="18"/>
                <w:lang w:eastAsia="ru-RU"/>
              </w:rPr>
              <w:t>3</w:t>
            </w:r>
            <w:r w:rsidRPr="005944CB">
              <w:rPr>
                <w:rFonts w:ascii="Times New Roman" w:eastAsia="Calibri" w:hAnsi="Times New Roman"/>
                <w:sz w:val="18"/>
                <w:szCs w:val="18"/>
                <w:lang w:eastAsia="ru-RU"/>
              </w:rPr>
              <w:t>.</w:t>
            </w:r>
          </w:p>
        </w:tc>
        <w:tc>
          <w:tcPr>
            <w:tcW w:w="0" w:type="auto"/>
            <w:shd w:val="clear" w:color="auto" w:fill="FFFFFF"/>
            <w:tcMar>
              <w:top w:w="15" w:type="dxa"/>
              <w:left w:w="105" w:type="dxa"/>
              <w:bottom w:w="15" w:type="dxa"/>
              <w:right w:w="105" w:type="dxa"/>
            </w:tcMar>
          </w:tcPr>
          <w:p w14:paraId="30A0375D" w14:textId="77777777" w:rsidR="005944CB" w:rsidRPr="005944CB" w:rsidRDefault="005944CB" w:rsidP="005944CB">
            <w:pPr>
              <w:spacing w:after="0" w:line="240" w:lineRule="auto"/>
              <w:rPr>
                <w:rFonts w:ascii="Times New Roman" w:eastAsia="Calibri" w:hAnsi="Times New Roman"/>
                <w:sz w:val="18"/>
                <w:szCs w:val="18"/>
                <w:lang w:eastAsia="ru-RU"/>
              </w:rPr>
            </w:pPr>
            <w:r w:rsidRPr="005944CB">
              <w:rPr>
                <w:rFonts w:ascii="Times New Roman" w:eastAsia="Calibri" w:hAnsi="Times New Roman"/>
                <w:sz w:val="18"/>
                <w:szCs w:val="18"/>
                <w:lang w:eastAsia="ru-RU"/>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tcPr>
          <w:p w14:paraId="0D78BD49" w14:textId="77777777" w:rsidR="005944CB" w:rsidRPr="005944CB" w:rsidRDefault="005944CB" w:rsidP="005944CB">
            <w:pPr>
              <w:spacing w:after="0" w:line="240" w:lineRule="auto"/>
              <w:jc w:val="center"/>
              <w:rPr>
                <w:rFonts w:ascii="Times New Roman" w:eastAsia="Calibri" w:hAnsi="Times New Roman"/>
                <w:sz w:val="18"/>
                <w:szCs w:val="18"/>
                <w:lang w:eastAsia="ru-RU"/>
              </w:rPr>
            </w:pPr>
            <w:proofErr w:type="spellStart"/>
            <w:r w:rsidRPr="005944CB">
              <w:rPr>
                <w:rFonts w:ascii="Times New Roman" w:eastAsia="Calibri" w:hAnsi="Times New Roman"/>
                <w:sz w:val="18"/>
                <w:szCs w:val="18"/>
                <w:lang w:eastAsia="ru-RU"/>
              </w:rPr>
              <w:t>Пн</w:t>
            </w:r>
            <w:proofErr w:type="spellEnd"/>
            <w:r w:rsidRPr="005944CB">
              <w:rPr>
                <w:rFonts w:ascii="Times New Roman" w:eastAsia="Calibri" w:hAnsi="Times New Roman"/>
                <w:sz w:val="18"/>
                <w:szCs w:val="18"/>
                <w:lang w:eastAsia="ru-RU"/>
              </w:rPr>
              <w:t> x 100 / </w:t>
            </w:r>
            <w:proofErr w:type="spellStart"/>
            <w:r w:rsidRPr="005944CB">
              <w:rPr>
                <w:rFonts w:ascii="Times New Roman" w:eastAsia="Calibri" w:hAnsi="Times New Roman"/>
                <w:sz w:val="18"/>
                <w:szCs w:val="18"/>
                <w:lang w:eastAsia="ru-RU"/>
              </w:rPr>
              <w:t>Пф</w:t>
            </w:r>
            <w:proofErr w:type="spellEnd"/>
          </w:p>
        </w:tc>
        <w:tc>
          <w:tcPr>
            <w:tcW w:w="0" w:type="auto"/>
            <w:shd w:val="clear" w:color="auto" w:fill="FFFFFF"/>
            <w:tcMar>
              <w:top w:w="15" w:type="dxa"/>
              <w:left w:w="105" w:type="dxa"/>
              <w:bottom w:w="15" w:type="dxa"/>
              <w:right w:w="105" w:type="dxa"/>
            </w:tcMar>
          </w:tcPr>
          <w:p w14:paraId="6C024C78" w14:textId="77777777" w:rsidR="005944CB" w:rsidRPr="005944CB" w:rsidRDefault="005944CB" w:rsidP="005944CB">
            <w:pPr>
              <w:spacing w:after="0" w:line="240" w:lineRule="auto"/>
              <w:rPr>
                <w:rFonts w:ascii="Times New Roman" w:eastAsia="Calibri" w:hAnsi="Times New Roman"/>
                <w:sz w:val="18"/>
                <w:szCs w:val="18"/>
                <w:lang w:eastAsia="ru-RU"/>
              </w:rPr>
            </w:pPr>
            <w:proofErr w:type="spellStart"/>
            <w:r w:rsidRPr="005944CB">
              <w:rPr>
                <w:rFonts w:ascii="Times New Roman" w:eastAsia="Calibri" w:hAnsi="Times New Roman"/>
                <w:sz w:val="18"/>
                <w:szCs w:val="18"/>
                <w:lang w:eastAsia="ru-RU"/>
              </w:rPr>
              <w:t>Пн</w:t>
            </w:r>
            <w:proofErr w:type="spellEnd"/>
            <w:r w:rsidRPr="005944CB">
              <w:rPr>
                <w:rFonts w:ascii="Times New Roman" w:eastAsia="Calibri" w:hAnsi="Times New Roman"/>
                <w:sz w:val="18"/>
                <w:szCs w:val="18"/>
                <w:lang w:eastAsia="ru-RU"/>
              </w:rPr>
              <w:t> - количество проверок, признанных недействительными (ед.)</w:t>
            </w:r>
          </w:p>
          <w:p w14:paraId="2F3C8537" w14:textId="77777777" w:rsidR="005944CB" w:rsidRPr="005944CB" w:rsidRDefault="005944CB" w:rsidP="005944CB">
            <w:pPr>
              <w:spacing w:after="0" w:line="240" w:lineRule="auto"/>
              <w:rPr>
                <w:rFonts w:ascii="Times New Roman" w:eastAsia="Calibri" w:hAnsi="Times New Roman"/>
                <w:sz w:val="18"/>
                <w:szCs w:val="18"/>
                <w:lang w:eastAsia="ru-RU"/>
              </w:rPr>
            </w:pPr>
            <w:proofErr w:type="spellStart"/>
            <w:r w:rsidRPr="005944CB">
              <w:rPr>
                <w:rFonts w:ascii="Times New Roman" w:eastAsia="Calibri" w:hAnsi="Times New Roman"/>
                <w:sz w:val="18"/>
                <w:szCs w:val="18"/>
                <w:lang w:eastAsia="ru-RU"/>
              </w:rPr>
              <w:t>Пф</w:t>
            </w:r>
            <w:proofErr w:type="spellEnd"/>
            <w:r w:rsidRPr="005944CB">
              <w:rPr>
                <w:rFonts w:ascii="Times New Roman" w:eastAsia="Calibri" w:hAnsi="Times New Roman"/>
                <w:sz w:val="18"/>
                <w:szCs w:val="18"/>
                <w:lang w:eastAsia="ru-RU"/>
              </w:rPr>
              <w:t xml:space="preserve"> - количество </w:t>
            </w:r>
            <w:proofErr w:type="spellStart"/>
            <w:r w:rsidRPr="005944CB">
              <w:rPr>
                <w:rFonts w:ascii="Times New Roman" w:eastAsia="Calibri" w:hAnsi="Times New Roman"/>
                <w:sz w:val="18"/>
                <w:szCs w:val="18"/>
                <w:lang w:eastAsia="ru-RU"/>
              </w:rPr>
              <w:t>проведенных</w:t>
            </w:r>
            <w:proofErr w:type="spellEnd"/>
            <w:r w:rsidRPr="005944CB">
              <w:rPr>
                <w:rFonts w:ascii="Times New Roman" w:eastAsia="Calibri" w:hAnsi="Times New Roman"/>
                <w:sz w:val="18"/>
                <w:szCs w:val="18"/>
                <w:lang w:eastAsia="ru-RU"/>
              </w:rPr>
              <w:t xml:space="preserve"> проверок (ед.)</w:t>
            </w:r>
          </w:p>
        </w:tc>
        <w:tc>
          <w:tcPr>
            <w:tcW w:w="0" w:type="auto"/>
            <w:shd w:val="clear" w:color="auto" w:fill="FFFFFF"/>
            <w:tcMar>
              <w:top w:w="15" w:type="dxa"/>
              <w:left w:w="105" w:type="dxa"/>
              <w:bottom w:w="15" w:type="dxa"/>
              <w:right w:w="105" w:type="dxa"/>
            </w:tcMar>
          </w:tcPr>
          <w:p w14:paraId="3FCF5EEE" w14:textId="77777777" w:rsidR="005944CB" w:rsidRPr="005944CB" w:rsidRDefault="005944CB" w:rsidP="005944CB">
            <w:pPr>
              <w:spacing w:after="0" w:line="240" w:lineRule="auto"/>
              <w:jc w:val="center"/>
              <w:rPr>
                <w:rFonts w:ascii="Times New Roman" w:eastAsia="Calibri" w:hAnsi="Times New Roman"/>
                <w:sz w:val="18"/>
                <w:szCs w:val="18"/>
                <w:lang w:eastAsia="ru-RU"/>
              </w:rPr>
            </w:pPr>
            <w:r w:rsidRPr="005944CB">
              <w:rPr>
                <w:rFonts w:ascii="Times New Roman" w:eastAsia="Calibri" w:hAnsi="Times New Roman"/>
                <w:sz w:val="18"/>
                <w:szCs w:val="18"/>
                <w:lang w:eastAsia="ru-RU"/>
              </w:rPr>
              <w:t>0%</w:t>
            </w:r>
          </w:p>
        </w:tc>
        <w:tc>
          <w:tcPr>
            <w:tcW w:w="0" w:type="auto"/>
            <w:shd w:val="clear" w:color="auto" w:fill="FFFFFF"/>
            <w:tcMar>
              <w:top w:w="15" w:type="dxa"/>
              <w:left w:w="105" w:type="dxa"/>
              <w:bottom w:w="15" w:type="dxa"/>
              <w:right w:w="105" w:type="dxa"/>
            </w:tcMar>
          </w:tcPr>
          <w:p w14:paraId="1179A309" w14:textId="77777777" w:rsidR="005944CB" w:rsidRPr="005944CB" w:rsidRDefault="005944CB" w:rsidP="005944CB">
            <w:pPr>
              <w:spacing w:after="0" w:line="240" w:lineRule="auto"/>
              <w:rPr>
                <w:rFonts w:ascii="Times New Roman" w:eastAsia="Calibri" w:hAnsi="Times New Roman"/>
                <w:sz w:val="18"/>
                <w:szCs w:val="18"/>
                <w:lang w:eastAsia="ru-RU"/>
              </w:rPr>
            </w:pPr>
            <w:r w:rsidRPr="005944CB">
              <w:rPr>
                <w:rFonts w:ascii="Times New Roman" w:eastAsia="Calibri" w:hAnsi="Times New Roman"/>
                <w:sz w:val="18"/>
                <w:szCs w:val="18"/>
                <w:lang w:eastAsia="ru-RU"/>
              </w:rPr>
              <w:t> </w:t>
            </w:r>
          </w:p>
        </w:tc>
      </w:tr>
      <w:tr w:rsidR="005944CB" w:rsidRPr="005944CB" w14:paraId="69FA1E01" w14:textId="77777777" w:rsidTr="005944CB">
        <w:tc>
          <w:tcPr>
            <w:tcW w:w="0" w:type="auto"/>
            <w:shd w:val="clear" w:color="auto" w:fill="FFFFFF"/>
            <w:tcMar>
              <w:top w:w="15" w:type="dxa"/>
              <w:left w:w="105" w:type="dxa"/>
              <w:bottom w:w="15" w:type="dxa"/>
              <w:right w:w="105" w:type="dxa"/>
            </w:tcMar>
          </w:tcPr>
          <w:p w14:paraId="28DAFCF0" w14:textId="77777777" w:rsidR="005944CB" w:rsidRPr="005944CB" w:rsidRDefault="005944CB" w:rsidP="005944CB">
            <w:pPr>
              <w:spacing w:after="0" w:line="240" w:lineRule="auto"/>
              <w:jc w:val="center"/>
              <w:rPr>
                <w:rFonts w:ascii="Times New Roman" w:eastAsia="Calibri" w:hAnsi="Times New Roman"/>
                <w:sz w:val="18"/>
                <w:szCs w:val="18"/>
                <w:lang w:eastAsia="ru-RU"/>
              </w:rPr>
            </w:pPr>
            <w:r w:rsidRPr="005944CB">
              <w:rPr>
                <w:rFonts w:ascii="Times New Roman" w:eastAsia="Calibri" w:hAnsi="Times New Roman"/>
                <w:sz w:val="18"/>
                <w:szCs w:val="18"/>
                <w:lang w:eastAsia="ru-RU"/>
              </w:rPr>
              <w:t>1.</w:t>
            </w:r>
            <w:r w:rsidR="00680DA4">
              <w:rPr>
                <w:rFonts w:ascii="Times New Roman" w:eastAsia="Calibri" w:hAnsi="Times New Roman"/>
                <w:sz w:val="18"/>
                <w:szCs w:val="18"/>
                <w:lang w:eastAsia="ru-RU"/>
              </w:rPr>
              <w:t>4</w:t>
            </w:r>
            <w:r w:rsidRPr="005944CB">
              <w:rPr>
                <w:rFonts w:ascii="Times New Roman" w:eastAsia="Calibri" w:hAnsi="Times New Roman"/>
                <w:sz w:val="18"/>
                <w:szCs w:val="18"/>
                <w:lang w:eastAsia="ru-RU"/>
              </w:rPr>
              <w:t>.</w:t>
            </w:r>
          </w:p>
        </w:tc>
        <w:tc>
          <w:tcPr>
            <w:tcW w:w="0" w:type="auto"/>
            <w:shd w:val="clear" w:color="auto" w:fill="FFFFFF"/>
            <w:tcMar>
              <w:top w:w="15" w:type="dxa"/>
              <w:left w:w="105" w:type="dxa"/>
              <w:bottom w:w="15" w:type="dxa"/>
              <w:right w:w="105" w:type="dxa"/>
            </w:tcMar>
          </w:tcPr>
          <w:p w14:paraId="7426536F" w14:textId="77777777" w:rsidR="005944CB" w:rsidRPr="005944CB" w:rsidRDefault="005944CB" w:rsidP="005944CB">
            <w:pPr>
              <w:spacing w:after="0" w:line="240" w:lineRule="auto"/>
              <w:rPr>
                <w:rFonts w:ascii="Times New Roman" w:eastAsia="Calibri" w:hAnsi="Times New Roman"/>
                <w:sz w:val="18"/>
                <w:szCs w:val="18"/>
                <w:lang w:eastAsia="ru-RU"/>
              </w:rPr>
            </w:pPr>
            <w:r w:rsidRPr="005944CB">
              <w:rPr>
                <w:rFonts w:ascii="Times New Roman" w:eastAsia="Calibri" w:hAnsi="Times New Roman"/>
                <w:sz w:val="18"/>
                <w:szCs w:val="18"/>
                <w:lang w:eastAsia="ru-RU"/>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tcPr>
          <w:p w14:paraId="7D5BCEC5" w14:textId="77777777" w:rsidR="005944CB" w:rsidRPr="005944CB" w:rsidRDefault="005944CB" w:rsidP="005944CB">
            <w:pPr>
              <w:spacing w:after="0" w:line="240" w:lineRule="auto"/>
              <w:jc w:val="center"/>
              <w:rPr>
                <w:rFonts w:ascii="Times New Roman" w:eastAsia="Calibri" w:hAnsi="Times New Roman"/>
                <w:sz w:val="18"/>
                <w:szCs w:val="18"/>
                <w:lang w:eastAsia="ru-RU"/>
              </w:rPr>
            </w:pPr>
            <w:r w:rsidRPr="005944CB">
              <w:rPr>
                <w:rFonts w:ascii="Times New Roman" w:eastAsia="Calibri" w:hAnsi="Times New Roman"/>
                <w:sz w:val="18"/>
                <w:szCs w:val="18"/>
                <w:lang w:eastAsia="ru-RU"/>
              </w:rPr>
              <w:t>По x 100 / </w:t>
            </w:r>
            <w:proofErr w:type="spellStart"/>
            <w:r w:rsidRPr="005944CB">
              <w:rPr>
                <w:rFonts w:ascii="Times New Roman" w:eastAsia="Calibri" w:hAnsi="Times New Roman"/>
                <w:sz w:val="18"/>
                <w:szCs w:val="18"/>
                <w:lang w:eastAsia="ru-RU"/>
              </w:rPr>
              <w:t>Пф</w:t>
            </w:r>
            <w:proofErr w:type="spellEnd"/>
          </w:p>
        </w:tc>
        <w:tc>
          <w:tcPr>
            <w:tcW w:w="0" w:type="auto"/>
            <w:shd w:val="clear" w:color="auto" w:fill="FFFFFF"/>
            <w:tcMar>
              <w:top w:w="15" w:type="dxa"/>
              <w:left w:w="105" w:type="dxa"/>
              <w:bottom w:w="15" w:type="dxa"/>
              <w:right w:w="105" w:type="dxa"/>
            </w:tcMar>
          </w:tcPr>
          <w:p w14:paraId="461848BD" w14:textId="77777777" w:rsidR="005944CB" w:rsidRPr="005944CB" w:rsidRDefault="005944CB" w:rsidP="005944CB">
            <w:pPr>
              <w:spacing w:after="0" w:line="240" w:lineRule="auto"/>
              <w:rPr>
                <w:rFonts w:ascii="Times New Roman" w:eastAsia="Calibri" w:hAnsi="Times New Roman"/>
                <w:sz w:val="18"/>
                <w:szCs w:val="18"/>
                <w:lang w:eastAsia="ru-RU"/>
              </w:rPr>
            </w:pPr>
            <w:r w:rsidRPr="005944CB">
              <w:rPr>
                <w:rFonts w:ascii="Times New Roman" w:eastAsia="Calibri" w:hAnsi="Times New Roman"/>
                <w:sz w:val="18"/>
                <w:szCs w:val="18"/>
                <w:lang w:eastAsia="ru-RU"/>
              </w:rPr>
              <w:t>По - проверки, не проведенные по причине отсутствия проверяемого лица (ед.)</w:t>
            </w:r>
          </w:p>
          <w:p w14:paraId="2CAB472A" w14:textId="77777777" w:rsidR="005944CB" w:rsidRPr="005944CB" w:rsidRDefault="005944CB" w:rsidP="005944CB">
            <w:pPr>
              <w:spacing w:after="0" w:line="240" w:lineRule="auto"/>
              <w:rPr>
                <w:rFonts w:ascii="Times New Roman" w:eastAsia="Calibri" w:hAnsi="Times New Roman"/>
                <w:sz w:val="18"/>
                <w:szCs w:val="18"/>
                <w:lang w:eastAsia="ru-RU"/>
              </w:rPr>
            </w:pPr>
            <w:proofErr w:type="spellStart"/>
            <w:r w:rsidRPr="005944CB">
              <w:rPr>
                <w:rFonts w:ascii="Times New Roman" w:eastAsia="Calibri" w:hAnsi="Times New Roman"/>
                <w:sz w:val="18"/>
                <w:szCs w:val="18"/>
                <w:lang w:eastAsia="ru-RU"/>
              </w:rPr>
              <w:t>Пф</w:t>
            </w:r>
            <w:proofErr w:type="spellEnd"/>
            <w:r w:rsidRPr="005944CB">
              <w:rPr>
                <w:rFonts w:ascii="Times New Roman" w:eastAsia="Calibri" w:hAnsi="Times New Roman"/>
                <w:sz w:val="18"/>
                <w:szCs w:val="18"/>
                <w:lang w:eastAsia="ru-RU"/>
              </w:rPr>
              <w:t xml:space="preserve"> - количество </w:t>
            </w:r>
            <w:proofErr w:type="spellStart"/>
            <w:r w:rsidRPr="005944CB">
              <w:rPr>
                <w:rFonts w:ascii="Times New Roman" w:eastAsia="Calibri" w:hAnsi="Times New Roman"/>
                <w:sz w:val="18"/>
                <w:szCs w:val="18"/>
                <w:lang w:eastAsia="ru-RU"/>
              </w:rPr>
              <w:t>проведенных</w:t>
            </w:r>
            <w:proofErr w:type="spellEnd"/>
            <w:r w:rsidRPr="005944CB">
              <w:rPr>
                <w:rFonts w:ascii="Times New Roman" w:eastAsia="Calibri" w:hAnsi="Times New Roman"/>
                <w:sz w:val="18"/>
                <w:szCs w:val="18"/>
                <w:lang w:eastAsia="ru-RU"/>
              </w:rPr>
              <w:t xml:space="preserve"> проверок (ед.)</w:t>
            </w:r>
          </w:p>
        </w:tc>
        <w:tc>
          <w:tcPr>
            <w:tcW w:w="0" w:type="auto"/>
            <w:shd w:val="clear" w:color="auto" w:fill="FFFFFF"/>
            <w:tcMar>
              <w:top w:w="15" w:type="dxa"/>
              <w:left w:w="105" w:type="dxa"/>
              <w:bottom w:w="15" w:type="dxa"/>
              <w:right w:w="105" w:type="dxa"/>
            </w:tcMar>
          </w:tcPr>
          <w:p w14:paraId="41D5DB31" w14:textId="77777777" w:rsidR="005944CB" w:rsidRPr="005944CB" w:rsidRDefault="005944CB" w:rsidP="005944CB">
            <w:pPr>
              <w:spacing w:after="0" w:line="240" w:lineRule="auto"/>
              <w:jc w:val="center"/>
              <w:rPr>
                <w:rFonts w:ascii="Times New Roman" w:eastAsia="Calibri" w:hAnsi="Times New Roman"/>
                <w:sz w:val="18"/>
                <w:szCs w:val="18"/>
                <w:lang w:eastAsia="ru-RU"/>
              </w:rPr>
            </w:pPr>
            <w:r w:rsidRPr="005944CB">
              <w:rPr>
                <w:rFonts w:ascii="Times New Roman" w:eastAsia="Calibri" w:hAnsi="Times New Roman"/>
                <w:sz w:val="18"/>
                <w:szCs w:val="18"/>
                <w:lang w:eastAsia="ru-RU"/>
              </w:rPr>
              <w:t>30%</w:t>
            </w:r>
          </w:p>
        </w:tc>
        <w:tc>
          <w:tcPr>
            <w:tcW w:w="0" w:type="auto"/>
            <w:shd w:val="clear" w:color="auto" w:fill="FFFFFF"/>
            <w:tcMar>
              <w:top w:w="15" w:type="dxa"/>
              <w:left w:w="105" w:type="dxa"/>
              <w:bottom w:w="15" w:type="dxa"/>
              <w:right w:w="105" w:type="dxa"/>
            </w:tcMar>
          </w:tcPr>
          <w:p w14:paraId="4446C4D6" w14:textId="77777777" w:rsidR="005944CB" w:rsidRPr="005944CB" w:rsidRDefault="005944CB" w:rsidP="005944CB">
            <w:pPr>
              <w:spacing w:after="0" w:line="240" w:lineRule="auto"/>
              <w:rPr>
                <w:rFonts w:ascii="Times New Roman" w:eastAsia="Calibri" w:hAnsi="Times New Roman"/>
                <w:sz w:val="18"/>
                <w:szCs w:val="18"/>
                <w:lang w:eastAsia="ru-RU"/>
              </w:rPr>
            </w:pPr>
            <w:r w:rsidRPr="005944CB">
              <w:rPr>
                <w:rFonts w:ascii="Times New Roman" w:eastAsia="Calibri" w:hAnsi="Times New Roman"/>
                <w:sz w:val="18"/>
                <w:szCs w:val="18"/>
                <w:lang w:eastAsia="ru-RU"/>
              </w:rPr>
              <w:t> </w:t>
            </w:r>
          </w:p>
        </w:tc>
      </w:tr>
      <w:tr w:rsidR="005944CB" w:rsidRPr="005944CB" w14:paraId="1372E945" w14:textId="77777777" w:rsidTr="005944CB">
        <w:tc>
          <w:tcPr>
            <w:tcW w:w="0" w:type="auto"/>
            <w:shd w:val="clear" w:color="auto" w:fill="FFFFFF"/>
            <w:tcMar>
              <w:top w:w="15" w:type="dxa"/>
              <w:left w:w="105" w:type="dxa"/>
              <w:bottom w:w="15" w:type="dxa"/>
              <w:right w:w="105" w:type="dxa"/>
            </w:tcMar>
          </w:tcPr>
          <w:p w14:paraId="3B5E0B84" w14:textId="77777777" w:rsidR="005944CB" w:rsidRPr="005944CB" w:rsidRDefault="005944CB" w:rsidP="005944CB">
            <w:pPr>
              <w:spacing w:after="0" w:line="240" w:lineRule="auto"/>
              <w:jc w:val="center"/>
              <w:rPr>
                <w:rFonts w:ascii="Times New Roman" w:eastAsia="Calibri" w:hAnsi="Times New Roman"/>
                <w:sz w:val="18"/>
                <w:szCs w:val="18"/>
                <w:lang w:eastAsia="ru-RU"/>
              </w:rPr>
            </w:pPr>
            <w:r w:rsidRPr="005944CB">
              <w:rPr>
                <w:rFonts w:ascii="Times New Roman" w:eastAsia="Calibri" w:hAnsi="Times New Roman"/>
                <w:sz w:val="18"/>
                <w:szCs w:val="18"/>
                <w:lang w:eastAsia="ru-RU"/>
              </w:rPr>
              <w:t>1.</w:t>
            </w:r>
            <w:r w:rsidR="00680DA4">
              <w:rPr>
                <w:rFonts w:ascii="Times New Roman" w:eastAsia="Calibri" w:hAnsi="Times New Roman"/>
                <w:sz w:val="18"/>
                <w:szCs w:val="18"/>
                <w:lang w:eastAsia="ru-RU"/>
              </w:rPr>
              <w:t>5</w:t>
            </w:r>
            <w:r w:rsidRPr="005944CB">
              <w:rPr>
                <w:rFonts w:ascii="Times New Roman" w:eastAsia="Calibri" w:hAnsi="Times New Roman"/>
                <w:sz w:val="18"/>
                <w:szCs w:val="18"/>
                <w:lang w:eastAsia="ru-RU"/>
              </w:rPr>
              <w:t>.</w:t>
            </w:r>
          </w:p>
        </w:tc>
        <w:tc>
          <w:tcPr>
            <w:tcW w:w="0" w:type="auto"/>
            <w:shd w:val="clear" w:color="auto" w:fill="FFFFFF"/>
            <w:tcMar>
              <w:top w:w="15" w:type="dxa"/>
              <w:left w:w="105" w:type="dxa"/>
              <w:bottom w:w="15" w:type="dxa"/>
              <w:right w:w="105" w:type="dxa"/>
            </w:tcMar>
          </w:tcPr>
          <w:p w14:paraId="21ECAA29" w14:textId="77777777" w:rsidR="005944CB" w:rsidRPr="005944CB" w:rsidRDefault="005944CB" w:rsidP="005944CB">
            <w:pPr>
              <w:spacing w:after="0" w:line="240" w:lineRule="auto"/>
              <w:rPr>
                <w:rFonts w:ascii="Times New Roman" w:eastAsia="Calibri" w:hAnsi="Times New Roman"/>
                <w:sz w:val="18"/>
                <w:szCs w:val="18"/>
                <w:lang w:eastAsia="ru-RU"/>
              </w:rPr>
            </w:pPr>
            <w:r w:rsidRPr="005944CB">
              <w:rPr>
                <w:rFonts w:ascii="Times New Roman" w:eastAsia="Calibri" w:hAnsi="Times New Roman"/>
                <w:sz w:val="18"/>
                <w:szCs w:val="18"/>
                <w:lang w:eastAsia="ru-RU"/>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tcPr>
          <w:p w14:paraId="0F48AD41" w14:textId="77777777" w:rsidR="005944CB" w:rsidRPr="005944CB" w:rsidRDefault="005944CB" w:rsidP="005944CB">
            <w:pPr>
              <w:spacing w:after="0" w:line="240" w:lineRule="auto"/>
              <w:jc w:val="center"/>
              <w:rPr>
                <w:rFonts w:ascii="Times New Roman" w:eastAsia="Calibri" w:hAnsi="Times New Roman"/>
                <w:sz w:val="18"/>
                <w:szCs w:val="18"/>
                <w:lang w:eastAsia="ru-RU"/>
              </w:rPr>
            </w:pPr>
            <w:proofErr w:type="spellStart"/>
            <w:r w:rsidRPr="005944CB">
              <w:rPr>
                <w:rFonts w:ascii="Times New Roman" w:eastAsia="Calibri" w:hAnsi="Times New Roman"/>
                <w:sz w:val="18"/>
                <w:szCs w:val="18"/>
                <w:lang w:eastAsia="ru-RU"/>
              </w:rPr>
              <w:t>Кзо</w:t>
            </w:r>
            <w:proofErr w:type="spellEnd"/>
            <w:r w:rsidRPr="005944CB">
              <w:rPr>
                <w:rFonts w:ascii="Times New Roman" w:eastAsia="Calibri" w:hAnsi="Times New Roman"/>
                <w:sz w:val="18"/>
                <w:szCs w:val="18"/>
                <w:lang w:eastAsia="ru-RU"/>
              </w:rPr>
              <w:t> х 100 / </w:t>
            </w:r>
            <w:proofErr w:type="spellStart"/>
            <w:r w:rsidRPr="005944CB">
              <w:rPr>
                <w:rFonts w:ascii="Times New Roman" w:eastAsia="Calibri" w:hAnsi="Times New Roman"/>
                <w:sz w:val="18"/>
                <w:szCs w:val="18"/>
                <w:lang w:eastAsia="ru-RU"/>
              </w:rPr>
              <w:t>Кпз</w:t>
            </w:r>
            <w:proofErr w:type="spellEnd"/>
          </w:p>
        </w:tc>
        <w:tc>
          <w:tcPr>
            <w:tcW w:w="0" w:type="auto"/>
            <w:shd w:val="clear" w:color="auto" w:fill="FFFFFF"/>
            <w:tcMar>
              <w:top w:w="15" w:type="dxa"/>
              <w:left w:w="105" w:type="dxa"/>
              <w:bottom w:w="15" w:type="dxa"/>
              <w:right w:w="105" w:type="dxa"/>
            </w:tcMar>
          </w:tcPr>
          <w:p w14:paraId="722B5F97" w14:textId="77777777" w:rsidR="005944CB" w:rsidRPr="005944CB" w:rsidRDefault="005944CB" w:rsidP="005944CB">
            <w:pPr>
              <w:spacing w:after="0" w:line="240" w:lineRule="auto"/>
              <w:rPr>
                <w:rFonts w:ascii="Times New Roman" w:eastAsia="Calibri" w:hAnsi="Times New Roman"/>
                <w:sz w:val="18"/>
                <w:szCs w:val="18"/>
                <w:lang w:eastAsia="ru-RU"/>
              </w:rPr>
            </w:pPr>
            <w:proofErr w:type="spellStart"/>
            <w:r w:rsidRPr="005944CB">
              <w:rPr>
                <w:rFonts w:ascii="Times New Roman" w:eastAsia="Calibri" w:hAnsi="Times New Roman"/>
                <w:sz w:val="18"/>
                <w:szCs w:val="18"/>
                <w:lang w:eastAsia="ru-RU"/>
              </w:rPr>
              <w:t>Кзо</w:t>
            </w:r>
            <w:proofErr w:type="spellEnd"/>
            <w:r w:rsidRPr="005944CB">
              <w:rPr>
                <w:rFonts w:ascii="Times New Roman" w:eastAsia="Calibri" w:hAnsi="Times New Roman"/>
                <w:sz w:val="18"/>
                <w:szCs w:val="18"/>
                <w:lang w:eastAsia="ru-RU"/>
              </w:rPr>
              <w:t> - количество заявлений, по которым пришел отказ в согласовании (ед.)</w:t>
            </w:r>
          </w:p>
          <w:p w14:paraId="04FF20EA" w14:textId="77777777" w:rsidR="005944CB" w:rsidRPr="005944CB" w:rsidRDefault="005944CB" w:rsidP="005944CB">
            <w:pPr>
              <w:spacing w:after="0" w:line="240" w:lineRule="auto"/>
              <w:rPr>
                <w:rFonts w:ascii="Times New Roman" w:eastAsia="Calibri" w:hAnsi="Times New Roman"/>
                <w:sz w:val="18"/>
                <w:szCs w:val="18"/>
                <w:lang w:eastAsia="ru-RU"/>
              </w:rPr>
            </w:pPr>
            <w:proofErr w:type="spellStart"/>
            <w:r w:rsidRPr="005944CB">
              <w:rPr>
                <w:rFonts w:ascii="Times New Roman" w:eastAsia="Calibri" w:hAnsi="Times New Roman"/>
                <w:sz w:val="18"/>
                <w:szCs w:val="18"/>
                <w:lang w:eastAsia="ru-RU"/>
              </w:rPr>
              <w:t>Кпз</w:t>
            </w:r>
            <w:proofErr w:type="spellEnd"/>
            <w:r w:rsidRPr="005944CB">
              <w:rPr>
                <w:rFonts w:ascii="Times New Roman" w:eastAsia="Calibri" w:hAnsi="Times New Roman"/>
                <w:sz w:val="18"/>
                <w:szCs w:val="18"/>
                <w:lang w:eastAsia="ru-RU"/>
              </w:rPr>
              <w:t> - количество поданных на согласование заявлений</w:t>
            </w:r>
          </w:p>
        </w:tc>
        <w:tc>
          <w:tcPr>
            <w:tcW w:w="0" w:type="auto"/>
            <w:shd w:val="clear" w:color="auto" w:fill="FFFFFF"/>
            <w:tcMar>
              <w:top w:w="15" w:type="dxa"/>
              <w:left w:w="105" w:type="dxa"/>
              <w:bottom w:w="15" w:type="dxa"/>
              <w:right w:w="105" w:type="dxa"/>
            </w:tcMar>
          </w:tcPr>
          <w:p w14:paraId="4A9E6AA1" w14:textId="77777777" w:rsidR="005944CB" w:rsidRPr="005944CB" w:rsidRDefault="005944CB" w:rsidP="005944CB">
            <w:pPr>
              <w:spacing w:after="0" w:line="240" w:lineRule="auto"/>
              <w:jc w:val="center"/>
              <w:rPr>
                <w:rFonts w:ascii="Times New Roman" w:eastAsia="Calibri" w:hAnsi="Times New Roman"/>
                <w:sz w:val="18"/>
                <w:szCs w:val="18"/>
                <w:lang w:eastAsia="ru-RU"/>
              </w:rPr>
            </w:pPr>
            <w:r w:rsidRPr="005944CB">
              <w:rPr>
                <w:rFonts w:ascii="Times New Roman" w:eastAsia="Calibri" w:hAnsi="Times New Roman"/>
                <w:sz w:val="18"/>
                <w:szCs w:val="18"/>
                <w:lang w:eastAsia="ru-RU"/>
              </w:rPr>
              <w:t>10%</w:t>
            </w:r>
          </w:p>
        </w:tc>
        <w:tc>
          <w:tcPr>
            <w:tcW w:w="0" w:type="auto"/>
            <w:shd w:val="clear" w:color="auto" w:fill="FFFFFF"/>
            <w:tcMar>
              <w:top w:w="15" w:type="dxa"/>
              <w:left w:w="105" w:type="dxa"/>
              <w:bottom w:w="15" w:type="dxa"/>
              <w:right w:w="105" w:type="dxa"/>
            </w:tcMar>
          </w:tcPr>
          <w:p w14:paraId="3A6D701D" w14:textId="77777777" w:rsidR="005944CB" w:rsidRPr="005944CB" w:rsidRDefault="005944CB" w:rsidP="005944CB">
            <w:pPr>
              <w:spacing w:after="0" w:line="240" w:lineRule="auto"/>
              <w:rPr>
                <w:rFonts w:ascii="Times New Roman" w:eastAsia="Calibri" w:hAnsi="Times New Roman"/>
                <w:sz w:val="18"/>
                <w:szCs w:val="18"/>
                <w:lang w:eastAsia="ru-RU"/>
              </w:rPr>
            </w:pPr>
            <w:r w:rsidRPr="005944CB">
              <w:rPr>
                <w:rFonts w:ascii="Times New Roman" w:eastAsia="Calibri" w:hAnsi="Times New Roman"/>
                <w:sz w:val="18"/>
                <w:szCs w:val="18"/>
                <w:lang w:eastAsia="ru-RU"/>
              </w:rPr>
              <w:t> </w:t>
            </w:r>
          </w:p>
        </w:tc>
      </w:tr>
      <w:tr w:rsidR="005944CB" w:rsidRPr="005944CB" w14:paraId="2D119812" w14:textId="77777777" w:rsidTr="005944CB">
        <w:tc>
          <w:tcPr>
            <w:tcW w:w="0" w:type="auto"/>
            <w:shd w:val="clear" w:color="auto" w:fill="FFFFFF"/>
            <w:tcMar>
              <w:top w:w="15" w:type="dxa"/>
              <w:left w:w="105" w:type="dxa"/>
              <w:bottom w:w="15" w:type="dxa"/>
              <w:right w:w="105" w:type="dxa"/>
            </w:tcMar>
          </w:tcPr>
          <w:p w14:paraId="3A6BC2A6" w14:textId="77777777" w:rsidR="005944CB" w:rsidRPr="005944CB" w:rsidRDefault="005944CB" w:rsidP="005944CB">
            <w:pPr>
              <w:spacing w:after="0" w:line="240" w:lineRule="auto"/>
              <w:jc w:val="center"/>
              <w:rPr>
                <w:rFonts w:ascii="Times New Roman" w:eastAsia="Calibri" w:hAnsi="Times New Roman"/>
                <w:sz w:val="18"/>
                <w:szCs w:val="18"/>
                <w:lang w:eastAsia="ru-RU"/>
              </w:rPr>
            </w:pPr>
            <w:r w:rsidRPr="005944CB">
              <w:rPr>
                <w:rFonts w:ascii="Times New Roman" w:eastAsia="Calibri" w:hAnsi="Times New Roman"/>
                <w:sz w:val="18"/>
                <w:szCs w:val="18"/>
                <w:lang w:eastAsia="ru-RU"/>
              </w:rPr>
              <w:t>1.</w:t>
            </w:r>
            <w:r w:rsidR="00680DA4">
              <w:rPr>
                <w:rFonts w:ascii="Times New Roman" w:eastAsia="Calibri" w:hAnsi="Times New Roman"/>
                <w:sz w:val="18"/>
                <w:szCs w:val="18"/>
                <w:lang w:eastAsia="ru-RU"/>
              </w:rPr>
              <w:t>6</w:t>
            </w:r>
            <w:r w:rsidRPr="005944CB">
              <w:rPr>
                <w:rFonts w:ascii="Times New Roman" w:eastAsia="Calibri" w:hAnsi="Times New Roman"/>
                <w:sz w:val="18"/>
                <w:szCs w:val="18"/>
                <w:lang w:eastAsia="ru-RU"/>
              </w:rPr>
              <w:t>.</w:t>
            </w:r>
          </w:p>
        </w:tc>
        <w:tc>
          <w:tcPr>
            <w:tcW w:w="0" w:type="auto"/>
            <w:shd w:val="clear" w:color="auto" w:fill="FFFFFF"/>
            <w:tcMar>
              <w:top w:w="15" w:type="dxa"/>
              <w:left w:w="105" w:type="dxa"/>
              <w:bottom w:w="15" w:type="dxa"/>
              <w:right w:w="105" w:type="dxa"/>
            </w:tcMar>
          </w:tcPr>
          <w:p w14:paraId="53173830" w14:textId="77777777" w:rsidR="005944CB" w:rsidRPr="005944CB" w:rsidRDefault="005944CB" w:rsidP="005944CB">
            <w:pPr>
              <w:spacing w:after="0" w:line="240" w:lineRule="auto"/>
              <w:rPr>
                <w:rFonts w:ascii="Times New Roman" w:eastAsia="Calibri" w:hAnsi="Times New Roman"/>
                <w:sz w:val="18"/>
                <w:szCs w:val="18"/>
                <w:lang w:eastAsia="ru-RU"/>
              </w:rPr>
            </w:pPr>
            <w:r w:rsidRPr="005944CB">
              <w:rPr>
                <w:rFonts w:ascii="Times New Roman" w:eastAsia="Calibri" w:hAnsi="Times New Roman"/>
                <w:sz w:val="18"/>
                <w:szCs w:val="18"/>
                <w:lang w:eastAsia="ru-RU"/>
              </w:rPr>
              <w:t xml:space="preserve">Доля проверок, по результатам которых материалы направлены в </w:t>
            </w:r>
            <w:r w:rsidRPr="005944CB">
              <w:rPr>
                <w:rFonts w:ascii="Times New Roman" w:eastAsia="Calibri" w:hAnsi="Times New Roman"/>
                <w:sz w:val="18"/>
                <w:szCs w:val="18"/>
                <w:lang w:eastAsia="ru-RU"/>
              </w:rPr>
              <w:lastRenderedPageBreak/>
              <w:t>уполномоченные для принятия решений органы</w:t>
            </w:r>
          </w:p>
        </w:tc>
        <w:tc>
          <w:tcPr>
            <w:tcW w:w="0" w:type="auto"/>
            <w:shd w:val="clear" w:color="auto" w:fill="FFFFFF"/>
            <w:tcMar>
              <w:top w:w="15" w:type="dxa"/>
              <w:left w:w="105" w:type="dxa"/>
              <w:bottom w:w="15" w:type="dxa"/>
              <w:right w:w="105" w:type="dxa"/>
            </w:tcMar>
          </w:tcPr>
          <w:p w14:paraId="3CD37A21" w14:textId="77777777" w:rsidR="005944CB" w:rsidRPr="005944CB" w:rsidRDefault="005944CB" w:rsidP="005944CB">
            <w:pPr>
              <w:spacing w:after="0" w:line="240" w:lineRule="auto"/>
              <w:jc w:val="center"/>
              <w:rPr>
                <w:rFonts w:ascii="Times New Roman" w:eastAsia="Calibri" w:hAnsi="Times New Roman"/>
                <w:sz w:val="18"/>
                <w:szCs w:val="18"/>
                <w:lang w:eastAsia="ru-RU"/>
              </w:rPr>
            </w:pPr>
            <w:proofErr w:type="spellStart"/>
            <w:r w:rsidRPr="005944CB">
              <w:rPr>
                <w:rFonts w:ascii="Times New Roman" w:eastAsia="Calibri" w:hAnsi="Times New Roman"/>
                <w:sz w:val="18"/>
                <w:szCs w:val="18"/>
                <w:lang w:eastAsia="ru-RU"/>
              </w:rPr>
              <w:lastRenderedPageBreak/>
              <w:t>Кнм</w:t>
            </w:r>
            <w:proofErr w:type="spellEnd"/>
            <w:r w:rsidRPr="005944CB">
              <w:rPr>
                <w:rFonts w:ascii="Times New Roman" w:eastAsia="Calibri" w:hAnsi="Times New Roman"/>
                <w:sz w:val="18"/>
                <w:szCs w:val="18"/>
                <w:lang w:eastAsia="ru-RU"/>
              </w:rPr>
              <w:t> х 100 / </w:t>
            </w:r>
            <w:proofErr w:type="spellStart"/>
            <w:r w:rsidRPr="005944CB">
              <w:rPr>
                <w:rFonts w:ascii="Times New Roman" w:eastAsia="Calibri" w:hAnsi="Times New Roman"/>
                <w:sz w:val="18"/>
                <w:szCs w:val="18"/>
                <w:lang w:eastAsia="ru-RU"/>
              </w:rPr>
              <w:t>Квн</w:t>
            </w:r>
            <w:proofErr w:type="spellEnd"/>
          </w:p>
        </w:tc>
        <w:tc>
          <w:tcPr>
            <w:tcW w:w="0" w:type="auto"/>
            <w:shd w:val="clear" w:color="auto" w:fill="FFFFFF"/>
            <w:tcMar>
              <w:top w:w="15" w:type="dxa"/>
              <w:left w:w="105" w:type="dxa"/>
              <w:bottom w:w="15" w:type="dxa"/>
              <w:right w:w="105" w:type="dxa"/>
            </w:tcMar>
          </w:tcPr>
          <w:p w14:paraId="18012506" w14:textId="77777777" w:rsidR="005944CB" w:rsidRPr="005944CB" w:rsidRDefault="005944CB" w:rsidP="005944CB">
            <w:pPr>
              <w:spacing w:after="0" w:line="240" w:lineRule="auto"/>
              <w:rPr>
                <w:rFonts w:ascii="Times New Roman" w:eastAsia="Calibri" w:hAnsi="Times New Roman"/>
                <w:sz w:val="18"/>
                <w:szCs w:val="18"/>
                <w:lang w:eastAsia="ru-RU"/>
              </w:rPr>
            </w:pPr>
            <w:r w:rsidRPr="005944CB">
              <w:rPr>
                <w:rFonts w:ascii="Times New Roman" w:eastAsia="Calibri" w:hAnsi="Times New Roman"/>
                <w:sz w:val="18"/>
                <w:szCs w:val="18"/>
                <w:lang w:eastAsia="ru-RU"/>
              </w:rPr>
              <w:t xml:space="preserve">К нм - количество материалов, направленных в </w:t>
            </w:r>
            <w:r w:rsidRPr="005944CB">
              <w:rPr>
                <w:rFonts w:ascii="Times New Roman" w:eastAsia="Calibri" w:hAnsi="Times New Roman"/>
                <w:sz w:val="18"/>
                <w:szCs w:val="18"/>
                <w:lang w:eastAsia="ru-RU"/>
              </w:rPr>
              <w:lastRenderedPageBreak/>
              <w:t>уполномоченные органы (ед.)</w:t>
            </w:r>
          </w:p>
          <w:p w14:paraId="7EF61345" w14:textId="77777777" w:rsidR="005944CB" w:rsidRPr="005944CB" w:rsidRDefault="005944CB" w:rsidP="005944CB">
            <w:pPr>
              <w:spacing w:after="0" w:line="240" w:lineRule="auto"/>
              <w:rPr>
                <w:rFonts w:ascii="Times New Roman" w:eastAsia="Calibri" w:hAnsi="Times New Roman"/>
                <w:sz w:val="18"/>
                <w:szCs w:val="18"/>
                <w:lang w:eastAsia="ru-RU"/>
              </w:rPr>
            </w:pPr>
            <w:proofErr w:type="spellStart"/>
            <w:r w:rsidRPr="005944CB">
              <w:rPr>
                <w:rFonts w:ascii="Times New Roman" w:eastAsia="Calibri" w:hAnsi="Times New Roman"/>
                <w:sz w:val="18"/>
                <w:szCs w:val="18"/>
                <w:lang w:eastAsia="ru-RU"/>
              </w:rPr>
              <w:t>Квн</w:t>
            </w:r>
            <w:proofErr w:type="spellEnd"/>
            <w:r w:rsidRPr="005944CB">
              <w:rPr>
                <w:rFonts w:ascii="Times New Roman" w:eastAsia="Calibri" w:hAnsi="Times New Roman"/>
                <w:sz w:val="18"/>
                <w:szCs w:val="18"/>
                <w:lang w:eastAsia="ru-RU"/>
              </w:rPr>
              <w:t> - количество выявленных нарушений (ед.)</w:t>
            </w:r>
          </w:p>
        </w:tc>
        <w:tc>
          <w:tcPr>
            <w:tcW w:w="0" w:type="auto"/>
            <w:shd w:val="clear" w:color="auto" w:fill="FFFFFF"/>
            <w:tcMar>
              <w:top w:w="15" w:type="dxa"/>
              <w:left w:w="105" w:type="dxa"/>
              <w:bottom w:w="15" w:type="dxa"/>
              <w:right w:w="105" w:type="dxa"/>
            </w:tcMar>
          </w:tcPr>
          <w:p w14:paraId="414E31D5" w14:textId="77777777" w:rsidR="005944CB" w:rsidRPr="005944CB" w:rsidRDefault="005944CB" w:rsidP="005944CB">
            <w:pPr>
              <w:spacing w:after="0" w:line="240" w:lineRule="auto"/>
              <w:jc w:val="center"/>
              <w:rPr>
                <w:rFonts w:ascii="Times New Roman" w:eastAsia="Calibri" w:hAnsi="Times New Roman"/>
                <w:sz w:val="18"/>
                <w:szCs w:val="18"/>
                <w:lang w:eastAsia="ru-RU"/>
              </w:rPr>
            </w:pPr>
            <w:r w:rsidRPr="005944CB">
              <w:rPr>
                <w:rFonts w:ascii="Times New Roman" w:eastAsia="Calibri" w:hAnsi="Times New Roman"/>
                <w:sz w:val="18"/>
                <w:szCs w:val="18"/>
                <w:lang w:eastAsia="ru-RU"/>
              </w:rPr>
              <w:lastRenderedPageBreak/>
              <w:t>100%</w:t>
            </w:r>
          </w:p>
        </w:tc>
        <w:tc>
          <w:tcPr>
            <w:tcW w:w="0" w:type="auto"/>
            <w:shd w:val="clear" w:color="auto" w:fill="FFFFFF"/>
            <w:tcMar>
              <w:top w:w="15" w:type="dxa"/>
              <w:left w:w="105" w:type="dxa"/>
              <w:bottom w:w="15" w:type="dxa"/>
              <w:right w:w="105" w:type="dxa"/>
            </w:tcMar>
          </w:tcPr>
          <w:p w14:paraId="6FDA8447" w14:textId="77777777" w:rsidR="005944CB" w:rsidRPr="005944CB" w:rsidRDefault="005944CB" w:rsidP="005944CB">
            <w:pPr>
              <w:spacing w:after="0" w:line="240" w:lineRule="auto"/>
              <w:rPr>
                <w:rFonts w:ascii="Times New Roman" w:eastAsia="Calibri" w:hAnsi="Times New Roman"/>
                <w:sz w:val="18"/>
                <w:szCs w:val="18"/>
                <w:lang w:eastAsia="ru-RU"/>
              </w:rPr>
            </w:pPr>
            <w:r w:rsidRPr="005944CB">
              <w:rPr>
                <w:rFonts w:ascii="Times New Roman" w:eastAsia="Calibri" w:hAnsi="Times New Roman"/>
                <w:sz w:val="18"/>
                <w:szCs w:val="18"/>
                <w:lang w:eastAsia="ru-RU"/>
              </w:rPr>
              <w:t> </w:t>
            </w:r>
          </w:p>
        </w:tc>
      </w:tr>
      <w:tr w:rsidR="005944CB" w:rsidRPr="005944CB" w14:paraId="1BDBE31F" w14:textId="77777777" w:rsidTr="005944CB">
        <w:tc>
          <w:tcPr>
            <w:tcW w:w="0" w:type="auto"/>
            <w:shd w:val="clear" w:color="auto" w:fill="FFFFFF"/>
            <w:tcMar>
              <w:top w:w="15" w:type="dxa"/>
              <w:left w:w="105" w:type="dxa"/>
              <w:bottom w:w="15" w:type="dxa"/>
              <w:right w:w="105" w:type="dxa"/>
            </w:tcMar>
          </w:tcPr>
          <w:p w14:paraId="1703C32F" w14:textId="77777777" w:rsidR="005944CB" w:rsidRPr="005944CB" w:rsidRDefault="005944CB" w:rsidP="005944CB">
            <w:pPr>
              <w:spacing w:after="0" w:line="240" w:lineRule="auto"/>
              <w:jc w:val="center"/>
              <w:rPr>
                <w:rFonts w:ascii="Times New Roman" w:eastAsia="Calibri" w:hAnsi="Times New Roman"/>
                <w:sz w:val="18"/>
                <w:szCs w:val="18"/>
                <w:lang w:eastAsia="ru-RU"/>
              </w:rPr>
            </w:pPr>
            <w:r w:rsidRPr="005944CB">
              <w:rPr>
                <w:rFonts w:ascii="Times New Roman" w:eastAsia="Calibri" w:hAnsi="Times New Roman"/>
                <w:sz w:val="18"/>
                <w:szCs w:val="18"/>
                <w:lang w:eastAsia="ru-RU"/>
              </w:rPr>
              <w:t>1.</w:t>
            </w:r>
            <w:r w:rsidR="00680DA4">
              <w:rPr>
                <w:rFonts w:ascii="Times New Roman" w:eastAsia="Calibri" w:hAnsi="Times New Roman"/>
                <w:sz w:val="18"/>
                <w:szCs w:val="18"/>
                <w:lang w:eastAsia="ru-RU"/>
              </w:rPr>
              <w:t>7</w:t>
            </w:r>
            <w:r w:rsidRPr="005944CB">
              <w:rPr>
                <w:rFonts w:ascii="Times New Roman" w:eastAsia="Calibri" w:hAnsi="Times New Roman"/>
                <w:sz w:val="18"/>
                <w:szCs w:val="18"/>
                <w:lang w:eastAsia="ru-RU"/>
              </w:rPr>
              <w:t>.</w:t>
            </w:r>
          </w:p>
        </w:tc>
        <w:tc>
          <w:tcPr>
            <w:tcW w:w="0" w:type="auto"/>
            <w:shd w:val="clear" w:color="auto" w:fill="FFFFFF"/>
            <w:tcMar>
              <w:top w:w="15" w:type="dxa"/>
              <w:left w:w="105" w:type="dxa"/>
              <w:bottom w:w="15" w:type="dxa"/>
              <w:right w:w="105" w:type="dxa"/>
            </w:tcMar>
          </w:tcPr>
          <w:p w14:paraId="066390FC" w14:textId="77777777" w:rsidR="005944CB" w:rsidRPr="005944CB" w:rsidRDefault="005944CB" w:rsidP="005944CB">
            <w:pPr>
              <w:spacing w:after="0" w:line="240" w:lineRule="auto"/>
              <w:rPr>
                <w:rFonts w:ascii="Times New Roman" w:eastAsia="Calibri" w:hAnsi="Times New Roman"/>
                <w:sz w:val="18"/>
                <w:szCs w:val="18"/>
                <w:lang w:eastAsia="ru-RU"/>
              </w:rPr>
            </w:pPr>
            <w:r w:rsidRPr="005944CB">
              <w:rPr>
                <w:rFonts w:ascii="Times New Roman" w:eastAsia="Calibri" w:hAnsi="Times New Roman"/>
                <w:sz w:val="18"/>
                <w:szCs w:val="18"/>
                <w:lang w:eastAsia="ru-RU"/>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tcPr>
          <w:p w14:paraId="34BDBBC9" w14:textId="77777777" w:rsidR="005944CB" w:rsidRPr="005944CB" w:rsidRDefault="005944CB" w:rsidP="005944CB">
            <w:pPr>
              <w:spacing w:after="0" w:line="240" w:lineRule="auto"/>
              <w:rPr>
                <w:rFonts w:ascii="Times New Roman" w:eastAsia="Calibri" w:hAnsi="Times New Roman"/>
                <w:sz w:val="18"/>
                <w:szCs w:val="18"/>
                <w:lang w:eastAsia="ru-RU"/>
              </w:rPr>
            </w:pPr>
            <w:r w:rsidRPr="005944CB">
              <w:rPr>
                <w:rFonts w:ascii="Times New Roman" w:eastAsia="Calibri" w:hAnsi="Times New Roman"/>
                <w:sz w:val="18"/>
                <w:szCs w:val="18"/>
                <w:lang w:eastAsia="ru-RU"/>
              </w:rPr>
              <w:t> </w:t>
            </w:r>
          </w:p>
        </w:tc>
        <w:tc>
          <w:tcPr>
            <w:tcW w:w="0" w:type="auto"/>
            <w:shd w:val="clear" w:color="auto" w:fill="FFFFFF"/>
            <w:tcMar>
              <w:top w:w="15" w:type="dxa"/>
              <w:left w:w="105" w:type="dxa"/>
              <w:bottom w:w="15" w:type="dxa"/>
              <w:right w:w="105" w:type="dxa"/>
            </w:tcMar>
          </w:tcPr>
          <w:p w14:paraId="6DD9D63F" w14:textId="77777777" w:rsidR="005944CB" w:rsidRPr="005944CB" w:rsidRDefault="005944CB" w:rsidP="005944CB">
            <w:pPr>
              <w:spacing w:after="0" w:line="240" w:lineRule="auto"/>
              <w:rPr>
                <w:rFonts w:ascii="Times New Roman" w:eastAsia="Calibri" w:hAnsi="Times New Roman"/>
                <w:sz w:val="18"/>
                <w:szCs w:val="18"/>
                <w:lang w:eastAsia="ru-RU"/>
              </w:rPr>
            </w:pPr>
            <w:r w:rsidRPr="005944CB">
              <w:rPr>
                <w:rFonts w:ascii="Times New Roman" w:eastAsia="Calibri" w:hAnsi="Times New Roman"/>
                <w:sz w:val="18"/>
                <w:szCs w:val="18"/>
                <w:lang w:eastAsia="ru-RU"/>
              </w:rPr>
              <w:t> </w:t>
            </w:r>
          </w:p>
        </w:tc>
        <w:tc>
          <w:tcPr>
            <w:tcW w:w="0" w:type="auto"/>
            <w:shd w:val="clear" w:color="auto" w:fill="FFFFFF"/>
            <w:tcMar>
              <w:top w:w="15" w:type="dxa"/>
              <w:left w:w="105" w:type="dxa"/>
              <w:bottom w:w="15" w:type="dxa"/>
              <w:right w:w="105" w:type="dxa"/>
            </w:tcMar>
          </w:tcPr>
          <w:p w14:paraId="58FD32FC" w14:textId="77777777" w:rsidR="005944CB" w:rsidRPr="005944CB" w:rsidRDefault="005944CB" w:rsidP="005944CB">
            <w:pPr>
              <w:spacing w:after="0" w:line="240" w:lineRule="auto"/>
              <w:jc w:val="center"/>
              <w:rPr>
                <w:rFonts w:ascii="Times New Roman" w:eastAsia="Calibri" w:hAnsi="Times New Roman"/>
                <w:sz w:val="18"/>
                <w:szCs w:val="18"/>
                <w:lang w:eastAsia="ru-RU"/>
              </w:rPr>
            </w:pPr>
            <w:r w:rsidRPr="005944CB">
              <w:rPr>
                <w:rFonts w:ascii="Times New Roman" w:eastAsia="Calibri" w:hAnsi="Times New Roman"/>
                <w:sz w:val="18"/>
                <w:szCs w:val="18"/>
                <w:lang w:eastAsia="ru-RU"/>
              </w:rPr>
              <w:t>Шт.</w:t>
            </w:r>
          </w:p>
        </w:tc>
        <w:tc>
          <w:tcPr>
            <w:tcW w:w="0" w:type="auto"/>
            <w:shd w:val="clear" w:color="auto" w:fill="FFFFFF"/>
            <w:tcMar>
              <w:top w:w="15" w:type="dxa"/>
              <w:left w:w="105" w:type="dxa"/>
              <w:bottom w:w="15" w:type="dxa"/>
              <w:right w:w="105" w:type="dxa"/>
            </w:tcMar>
          </w:tcPr>
          <w:p w14:paraId="0499D062" w14:textId="77777777" w:rsidR="005944CB" w:rsidRPr="005944CB" w:rsidRDefault="005944CB" w:rsidP="005944CB">
            <w:pPr>
              <w:spacing w:after="0" w:line="240" w:lineRule="auto"/>
              <w:rPr>
                <w:rFonts w:ascii="Times New Roman" w:eastAsia="Calibri" w:hAnsi="Times New Roman"/>
                <w:sz w:val="18"/>
                <w:szCs w:val="18"/>
                <w:lang w:eastAsia="ru-RU"/>
              </w:rPr>
            </w:pPr>
            <w:r w:rsidRPr="005944CB">
              <w:rPr>
                <w:rFonts w:ascii="Times New Roman" w:eastAsia="Calibri" w:hAnsi="Times New Roman"/>
                <w:sz w:val="18"/>
                <w:szCs w:val="18"/>
                <w:lang w:eastAsia="ru-RU"/>
              </w:rPr>
              <w:t> </w:t>
            </w:r>
          </w:p>
        </w:tc>
      </w:tr>
      <w:tr w:rsidR="005944CB" w:rsidRPr="005944CB" w14:paraId="425DDFCD" w14:textId="77777777" w:rsidTr="005944CB">
        <w:tc>
          <w:tcPr>
            <w:tcW w:w="0" w:type="auto"/>
            <w:shd w:val="clear" w:color="auto" w:fill="FFFFFF"/>
            <w:tcMar>
              <w:top w:w="15" w:type="dxa"/>
              <w:left w:w="105" w:type="dxa"/>
              <w:bottom w:w="15" w:type="dxa"/>
              <w:right w:w="105" w:type="dxa"/>
            </w:tcMar>
          </w:tcPr>
          <w:p w14:paraId="5DA4D37B" w14:textId="77777777" w:rsidR="005944CB" w:rsidRPr="005944CB" w:rsidRDefault="005944CB" w:rsidP="005944CB">
            <w:pPr>
              <w:spacing w:after="0" w:line="240" w:lineRule="auto"/>
              <w:jc w:val="center"/>
              <w:rPr>
                <w:rFonts w:ascii="Times New Roman" w:eastAsia="Calibri" w:hAnsi="Times New Roman"/>
                <w:sz w:val="18"/>
                <w:szCs w:val="18"/>
                <w:lang w:eastAsia="ru-RU"/>
              </w:rPr>
            </w:pPr>
            <w:r w:rsidRPr="005944CB">
              <w:rPr>
                <w:rFonts w:ascii="Times New Roman" w:eastAsia="Calibri" w:hAnsi="Times New Roman"/>
                <w:b/>
                <w:bCs/>
                <w:sz w:val="18"/>
                <w:szCs w:val="18"/>
                <w:lang w:eastAsia="ru-RU"/>
              </w:rPr>
              <w:t>2.</w:t>
            </w:r>
          </w:p>
        </w:tc>
        <w:tc>
          <w:tcPr>
            <w:tcW w:w="0" w:type="auto"/>
            <w:gridSpan w:val="5"/>
            <w:shd w:val="clear" w:color="auto" w:fill="FFFFFF"/>
            <w:tcMar>
              <w:top w:w="15" w:type="dxa"/>
              <w:left w:w="105" w:type="dxa"/>
              <w:bottom w:w="15" w:type="dxa"/>
              <w:right w:w="105" w:type="dxa"/>
            </w:tcMar>
          </w:tcPr>
          <w:p w14:paraId="175210DE" w14:textId="77777777" w:rsidR="005944CB" w:rsidRPr="005944CB" w:rsidRDefault="005944CB" w:rsidP="005944CB">
            <w:pPr>
              <w:spacing w:after="0" w:line="240" w:lineRule="auto"/>
              <w:jc w:val="center"/>
              <w:rPr>
                <w:rFonts w:ascii="Times New Roman" w:eastAsia="Calibri" w:hAnsi="Times New Roman"/>
                <w:sz w:val="18"/>
                <w:szCs w:val="18"/>
                <w:lang w:eastAsia="ru-RU"/>
              </w:rPr>
            </w:pPr>
            <w:r w:rsidRPr="005944CB">
              <w:rPr>
                <w:rFonts w:ascii="Times New Roman" w:eastAsia="Calibri" w:hAnsi="Times New Roman"/>
                <w:b/>
                <w:bCs/>
                <w:sz w:val="18"/>
                <w:szCs w:val="18"/>
                <w:lang w:eastAsia="ru-RU"/>
              </w:rPr>
              <w:t>Индикативные показатели, характеризующие объем задействованных трудовых ресурсов</w:t>
            </w:r>
          </w:p>
        </w:tc>
      </w:tr>
      <w:tr w:rsidR="005944CB" w:rsidRPr="005944CB" w14:paraId="020355A0" w14:textId="77777777" w:rsidTr="005944CB">
        <w:tc>
          <w:tcPr>
            <w:tcW w:w="0" w:type="auto"/>
            <w:shd w:val="clear" w:color="auto" w:fill="FFFFFF"/>
            <w:tcMar>
              <w:top w:w="15" w:type="dxa"/>
              <w:left w:w="105" w:type="dxa"/>
              <w:bottom w:w="15" w:type="dxa"/>
              <w:right w:w="105" w:type="dxa"/>
            </w:tcMar>
          </w:tcPr>
          <w:p w14:paraId="265F9C6F" w14:textId="77777777" w:rsidR="005944CB" w:rsidRPr="005944CB" w:rsidRDefault="005944CB" w:rsidP="005944CB">
            <w:pPr>
              <w:spacing w:after="0" w:line="240" w:lineRule="auto"/>
              <w:jc w:val="center"/>
              <w:rPr>
                <w:rFonts w:ascii="Times New Roman" w:eastAsia="Calibri" w:hAnsi="Times New Roman"/>
                <w:sz w:val="18"/>
                <w:szCs w:val="18"/>
                <w:lang w:eastAsia="ru-RU"/>
              </w:rPr>
            </w:pPr>
            <w:r w:rsidRPr="005944CB">
              <w:rPr>
                <w:rFonts w:ascii="Times New Roman" w:eastAsia="Calibri" w:hAnsi="Times New Roman"/>
                <w:sz w:val="18"/>
                <w:szCs w:val="18"/>
                <w:lang w:eastAsia="ru-RU"/>
              </w:rPr>
              <w:t>2.1.</w:t>
            </w:r>
          </w:p>
        </w:tc>
        <w:tc>
          <w:tcPr>
            <w:tcW w:w="0" w:type="auto"/>
            <w:shd w:val="clear" w:color="auto" w:fill="FFFFFF"/>
            <w:tcMar>
              <w:top w:w="15" w:type="dxa"/>
              <w:left w:w="105" w:type="dxa"/>
              <w:bottom w:w="15" w:type="dxa"/>
              <w:right w:w="105" w:type="dxa"/>
            </w:tcMar>
          </w:tcPr>
          <w:p w14:paraId="3D010373" w14:textId="77777777" w:rsidR="005944CB" w:rsidRPr="005944CB" w:rsidRDefault="005944CB" w:rsidP="005944CB">
            <w:pPr>
              <w:spacing w:after="0" w:line="240" w:lineRule="auto"/>
              <w:rPr>
                <w:rFonts w:ascii="Times New Roman" w:eastAsia="Calibri" w:hAnsi="Times New Roman"/>
                <w:sz w:val="18"/>
                <w:szCs w:val="18"/>
                <w:lang w:eastAsia="ru-RU"/>
              </w:rPr>
            </w:pPr>
            <w:r w:rsidRPr="005944CB">
              <w:rPr>
                <w:rFonts w:ascii="Times New Roman" w:eastAsia="Calibri" w:hAnsi="Times New Roman"/>
                <w:sz w:val="18"/>
                <w:szCs w:val="18"/>
                <w:lang w:eastAsia="ru-RU"/>
              </w:rPr>
              <w:t>Количество штатных единиц</w:t>
            </w:r>
          </w:p>
        </w:tc>
        <w:tc>
          <w:tcPr>
            <w:tcW w:w="0" w:type="auto"/>
            <w:shd w:val="clear" w:color="auto" w:fill="FFFFFF"/>
            <w:tcMar>
              <w:top w:w="15" w:type="dxa"/>
              <w:left w:w="105" w:type="dxa"/>
              <w:bottom w:w="15" w:type="dxa"/>
              <w:right w:w="105" w:type="dxa"/>
            </w:tcMar>
          </w:tcPr>
          <w:p w14:paraId="6AEE244C" w14:textId="77777777" w:rsidR="005944CB" w:rsidRPr="005944CB" w:rsidRDefault="005944CB" w:rsidP="005944CB">
            <w:pPr>
              <w:spacing w:after="0" w:line="240" w:lineRule="auto"/>
              <w:rPr>
                <w:rFonts w:ascii="Times New Roman" w:eastAsia="Calibri" w:hAnsi="Times New Roman"/>
                <w:sz w:val="18"/>
                <w:szCs w:val="18"/>
                <w:lang w:eastAsia="ru-RU"/>
              </w:rPr>
            </w:pPr>
            <w:r w:rsidRPr="005944CB">
              <w:rPr>
                <w:rFonts w:ascii="Times New Roman" w:eastAsia="Calibri" w:hAnsi="Times New Roman"/>
                <w:sz w:val="18"/>
                <w:szCs w:val="18"/>
                <w:lang w:eastAsia="ru-RU"/>
              </w:rPr>
              <w:t> </w:t>
            </w:r>
          </w:p>
        </w:tc>
        <w:tc>
          <w:tcPr>
            <w:tcW w:w="0" w:type="auto"/>
            <w:shd w:val="clear" w:color="auto" w:fill="FFFFFF"/>
            <w:tcMar>
              <w:top w:w="15" w:type="dxa"/>
              <w:left w:w="105" w:type="dxa"/>
              <w:bottom w:w="15" w:type="dxa"/>
              <w:right w:w="105" w:type="dxa"/>
            </w:tcMar>
          </w:tcPr>
          <w:p w14:paraId="4CF3696D" w14:textId="77777777" w:rsidR="005944CB" w:rsidRPr="005944CB" w:rsidRDefault="005944CB" w:rsidP="005944CB">
            <w:pPr>
              <w:spacing w:after="0" w:line="240" w:lineRule="auto"/>
              <w:rPr>
                <w:rFonts w:ascii="Times New Roman" w:eastAsia="Calibri" w:hAnsi="Times New Roman"/>
                <w:sz w:val="18"/>
                <w:szCs w:val="18"/>
                <w:lang w:eastAsia="ru-RU"/>
              </w:rPr>
            </w:pPr>
            <w:r w:rsidRPr="005944CB">
              <w:rPr>
                <w:rFonts w:ascii="Times New Roman" w:eastAsia="Calibri" w:hAnsi="Times New Roman"/>
                <w:sz w:val="18"/>
                <w:szCs w:val="18"/>
                <w:lang w:eastAsia="ru-RU"/>
              </w:rPr>
              <w:t> </w:t>
            </w:r>
          </w:p>
        </w:tc>
        <w:tc>
          <w:tcPr>
            <w:tcW w:w="0" w:type="auto"/>
            <w:shd w:val="clear" w:color="auto" w:fill="FFFFFF"/>
            <w:tcMar>
              <w:top w:w="15" w:type="dxa"/>
              <w:left w:w="105" w:type="dxa"/>
              <w:bottom w:w="15" w:type="dxa"/>
              <w:right w:w="105" w:type="dxa"/>
            </w:tcMar>
          </w:tcPr>
          <w:p w14:paraId="31205124" w14:textId="77777777" w:rsidR="005944CB" w:rsidRPr="005944CB" w:rsidRDefault="005944CB" w:rsidP="005944CB">
            <w:pPr>
              <w:spacing w:after="0" w:line="240" w:lineRule="auto"/>
              <w:jc w:val="center"/>
              <w:rPr>
                <w:rFonts w:ascii="Times New Roman" w:eastAsia="Calibri" w:hAnsi="Times New Roman"/>
                <w:sz w:val="18"/>
                <w:szCs w:val="18"/>
                <w:lang w:eastAsia="ru-RU"/>
              </w:rPr>
            </w:pPr>
            <w:r w:rsidRPr="005944CB">
              <w:rPr>
                <w:rFonts w:ascii="Times New Roman" w:eastAsia="Calibri" w:hAnsi="Times New Roman"/>
                <w:sz w:val="18"/>
                <w:szCs w:val="18"/>
                <w:lang w:eastAsia="ru-RU"/>
              </w:rPr>
              <w:t>Чел.</w:t>
            </w:r>
          </w:p>
        </w:tc>
        <w:tc>
          <w:tcPr>
            <w:tcW w:w="0" w:type="auto"/>
            <w:shd w:val="clear" w:color="auto" w:fill="FFFFFF"/>
            <w:tcMar>
              <w:top w:w="15" w:type="dxa"/>
              <w:left w:w="105" w:type="dxa"/>
              <w:bottom w:w="15" w:type="dxa"/>
              <w:right w:w="105" w:type="dxa"/>
            </w:tcMar>
          </w:tcPr>
          <w:p w14:paraId="3FD5A40D" w14:textId="77777777" w:rsidR="005944CB" w:rsidRPr="005944CB" w:rsidRDefault="005944CB" w:rsidP="005944CB">
            <w:pPr>
              <w:spacing w:after="0" w:line="240" w:lineRule="auto"/>
              <w:rPr>
                <w:rFonts w:ascii="Times New Roman" w:eastAsia="Calibri" w:hAnsi="Times New Roman"/>
                <w:sz w:val="18"/>
                <w:szCs w:val="18"/>
                <w:lang w:eastAsia="ru-RU"/>
              </w:rPr>
            </w:pPr>
            <w:r w:rsidRPr="005944CB">
              <w:rPr>
                <w:rFonts w:ascii="Times New Roman" w:eastAsia="Calibri" w:hAnsi="Times New Roman"/>
                <w:sz w:val="18"/>
                <w:szCs w:val="18"/>
                <w:lang w:eastAsia="ru-RU"/>
              </w:rPr>
              <w:t> </w:t>
            </w:r>
          </w:p>
        </w:tc>
      </w:tr>
      <w:tr w:rsidR="005944CB" w:rsidRPr="005944CB" w14:paraId="73D1CCFE" w14:textId="77777777" w:rsidTr="005944CB">
        <w:tc>
          <w:tcPr>
            <w:tcW w:w="0" w:type="auto"/>
            <w:shd w:val="clear" w:color="auto" w:fill="FFFFFF"/>
            <w:tcMar>
              <w:top w:w="15" w:type="dxa"/>
              <w:left w:w="105" w:type="dxa"/>
              <w:bottom w:w="15" w:type="dxa"/>
              <w:right w:w="105" w:type="dxa"/>
            </w:tcMar>
          </w:tcPr>
          <w:p w14:paraId="54F898DD" w14:textId="77777777" w:rsidR="005944CB" w:rsidRPr="005944CB" w:rsidRDefault="005944CB" w:rsidP="005944CB">
            <w:pPr>
              <w:spacing w:after="0" w:line="240" w:lineRule="auto"/>
              <w:jc w:val="center"/>
              <w:rPr>
                <w:rFonts w:ascii="Times New Roman" w:eastAsia="Calibri" w:hAnsi="Times New Roman"/>
                <w:sz w:val="18"/>
                <w:szCs w:val="18"/>
                <w:lang w:eastAsia="ru-RU"/>
              </w:rPr>
            </w:pPr>
            <w:r w:rsidRPr="005944CB">
              <w:rPr>
                <w:rFonts w:ascii="Times New Roman" w:eastAsia="Calibri" w:hAnsi="Times New Roman"/>
                <w:sz w:val="18"/>
                <w:szCs w:val="18"/>
                <w:lang w:eastAsia="ru-RU"/>
              </w:rPr>
              <w:t>2.2.</w:t>
            </w:r>
          </w:p>
        </w:tc>
        <w:tc>
          <w:tcPr>
            <w:tcW w:w="0" w:type="auto"/>
            <w:shd w:val="clear" w:color="auto" w:fill="FFFFFF"/>
            <w:tcMar>
              <w:top w:w="15" w:type="dxa"/>
              <w:left w:w="105" w:type="dxa"/>
              <w:bottom w:w="15" w:type="dxa"/>
              <w:right w:w="105" w:type="dxa"/>
            </w:tcMar>
          </w:tcPr>
          <w:p w14:paraId="600D49E6" w14:textId="77777777" w:rsidR="005944CB" w:rsidRPr="005944CB" w:rsidRDefault="005944CB" w:rsidP="005944CB">
            <w:pPr>
              <w:spacing w:after="0" w:line="240" w:lineRule="auto"/>
              <w:rPr>
                <w:rFonts w:ascii="Times New Roman" w:eastAsia="Calibri" w:hAnsi="Times New Roman"/>
                <w:sz w:val="18"/>
                <w:szCs w:val="18"/>
                <w:lang w:eastAsia="ru-RU"/>
              </w:rPr>
            </w:pPr>
            <w:r w:rsidRPr="005944CB">
              <w:rPr>
                <w:rFonts w:ascii="Times New Roman" w:eastAsia="Calibri" w:hAnsi="Times New Roman"/>
                <w:sz w:val="18"/>
                <w:szCs w:val="18"/>
                <w:lang w:eastAsia="ru-RU"/>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tcPr>
          <w:p w14:paraId="78D8F7CF" w14:textId="77777777" w:rsidR="005944CB" w:rsidRPr="005944CB" w:rsidRDefault="005944CB" w:rsidP="005944CB">
            <w:pPr>
              <w:spacing w:after="0" w:line="240" w:lineRule="auto"/>
              <w:jc w:val="center"/>
              <w:rPr>
                <w:rFonts w:ascii="Times New Roman" w:eastAsia="Calibri" w:hAnsi="Times New Roman"/>
                <w:sz w:val="18"/>
                <w:szCs w:val="18"/>
                <w:lang w:eastAsia="ru-RU"/>
              </w:rPr>
            </w:pPr>
            <w:r w:rsidRPr="005944CB">
              <w:rPr>
                <w:rFonts w:ascii="Times New Roman" w:eastAsia="Calibri" w:hAnsi="Times New Roman"/>
                <w:sz w:val="18"/>
                <w:szCs w:val="18"/>
                <w:lang w:eastAsia="ru-RU"/>
              </w:rPr>
              <w:t>Км / </w:t>
            </w:r>
            <w:proofErr w:type="spellStart"/>
            <w:r w:rsidRPr="005944CB">
              <w:rPr>
                <w:rFonts w:ascii="Times New Roman" w:eastAsia="Calibri" w:hAnsi="Times New Roman"/>
                <w:sz w:val="18"/>
                <w:szCs w:val="18"/>
                <w:lang w:eastAsia="ru-RU"/>
              </w:rPr>
              <w:t>Кр</w:t>
            </w:r>
            <w:proofErr w:type="spellEnd"/>
            <w:r w:rsidRPr="005944CB">
              <w:rPr>
                <w:rFonts w:ascii="Times New Roman" w:eastAsia="Calibri" w:hAnsi="Times New Roman"/>
                <w:sz w:val="18"/>
                <w:szCs w:val="18"/>
                <w:lang w:eastAsia="ru-RU"/>
              </w:rPr>
              <w:t>= </w:t>
            </w:r>
            <w:proofErr w:type="spellStart"/>
            <w:r w:rsidRPr="005944CB">
              <w:rPr>
                <w:rFonts w:ascii="Times New Roman" w:eastAsia="Calibri" w:hAnsi="Times New Roman"/>
                <w:sz w:val="18"/>
                <w:szCs w:val="18"/>
                <w:lang w:eastAsia="ru-RU"/>
              </w:rPr>
              <w:t>Нк</w:t>
            </w:r>
            <w:proofErr w:type="spellEnd"/>
          </w:p>
        </w:tc>
        <w:tc>
          <w:tcPr>
            <w:tcW w:w="0" w:type="auto"/>
            <w:shd w:val="clear" w:color="auto" w:fill="FFFFFF"/>
            <w:tcMar>
              <w:top w:w="15" w:type="dxa"/>
              <w:left w:w="105" w:type="dxa"/>
              <w:bottom w:w="15" w:type="dxa"/>
              <w:right w:w="105" w:type="dxa"/>
            </w:tcMar>
          </w:tcPr>
          <w:p w14:paraId="36A7B8AF" w14:textId="77777777" w:rsidR="005944CB" w:rsidRPr="005944CB" w:rsidRDefault="005944CB" w:rsidP="005944CB">
            <w:pPr>
              <w:spacing w:after="0" w:line="240" w:lineRule="auto"/>
              <w:rPr>
                <w:rFonts w:ascii="Times New Roman" w:eastAsia="Calibri" w:hAnsi="Times New Roman"/>
                <w:sz w:val="18"/>
                <w:szCs w:val="18"/>
                <w:lang w:eastAsia="ru-RU"/>
              </w:rPr>
            </w:pPr>
            <w:r w:rsidRPr="005944CB">
              <w:rPr>
                <w:rFonts w:ascii="Times New Roman" w:eastAsia="Calibri" w:hAnsi="Times New Roman"/>
                <w:sz w:val="18"/>
                <w:szCs w:val="18"/>
                <w:lang w:eastAsia="ru-RU"/>
              </w:rPr>
              <w:t>Км - количество контрольных мероприятий (ед.)</w:t>
            </w:r>
          </w:p>
          <w:p w14:paraId="5B64EE69" w14:textId="77777777" w:rsidR="005944CB" w:rsidRPr="005944CB" w:rsidRDefault="005944CB" w:rsidP="005944CB">
            <w:pPr>
              <w:spacing w:after="0" w:line="240" w:lineRule="auto"/>
              <w:rPr>
                <w:rFonts w:ascii="Times New Roman" w:eastAsia="Calibri" w:hAnsi="Times New Roman"/>
                <w:sz w:val="18"/>
                <w:szCs w:val="18"/>
                <w:lang w:eastAsia="ru-RU"/>
              </w:rPr>
            </w:pPr>
            <w:proofErr w:type="spellStart"/>
            <w:r w:rsidRPr="005944CB">
              <w:rPr>
                <w:rFonts w:ascii="Times New Roman" w:eastAsia="Calibri" w:hAnsi="Times New Roman"/>
                <w:sz w:val="18"/>
                <w:szCs w:val="18"/>
                <w:lang w:eastAsia="ru-RU"/>
              </w:rPr>
              <w:t>Кр</w:t>
            </w:r>
            <w:proofErr w:type="spellEnd"/>
            <w:r w:rsidRPr="005944CB">
              <w:rPr>
                <w:rFonts w:ascii="Times New Roman" w:eastAsia="Calibri" w:hAnsi="Times New Roman"/>
                <w:sz w:val="18"/>
                <w:szCs w:val="18"/>
                <w:lang w:eastAsia="ru-RU"/>
              </w:rPr>
              <w:t> - количество работников органа муниципального контроля (ед.)</w:t>
            </w:r>
          </w:p>
          <w:p w14:paraId="4A1B0E02" w14:textId="77777777" w:rsidR="005944CB" w:rsidRPr="005944CB" w:rsidRDefault="005944CB" w:rsidP="005944CB">
            <w:pPr>
              <w:spacing w:after="0" w:line="240" w:lineRule="auto"/>
              <w:rPr>
                <w:rFonts w:ascii="Times New Roman" w:eastAsia="Calibri" w:hAnsi="Times New Roman"/>
                <w:sz w:val="18"/>
                <w:szCs w:val="18"/>
                <w:lang w:eastAsia="ru-RU"/>
              </w:rPr>
            </w:pPr>
            <w:proofErr w:type="spellStart"/>
            <w:r w:rsidRPr="005944CB">
              <w:rPr>
                <w:rFonts w:ascii="Times New Roman" w:eastAsia="Calibri" w:hAnsi="Times New Roman"/>
                <w:sz w:val="18"/>
                <w:szCs w:val="18"/>
                <w:lang w:eastAsia="ru-RU"/>
              </w:rPr>
              <w:t>Нк</w:t>
            </w:r>
            <w:proofErr w:type="spellEnd"/>
            <w:r w:rsidRPr="005944CB">
              <w:rPr>
                <w:rFonts w:ascii="Times New Roman" w:eastAsia="Calibri" w:hAnsi="Times New Roman"/>
                <w:sz w:val="18"/>
                <w:szCs w:val="18"/>
                <w:lang w:eastAsia="ru-RU"/>
              </w:rPr>
              <w:t> - нагрузка на 1 работника (ед.)</w:t>
            </w:r>
          </w:p>
        </w:tc>
        <w:tc>
          <w:tcPr>
            <w:tcW w:w="0" w:type="auto"/>
            <w:shd w:val="clear" w:color="auto" w:fill="FFFFFF"/>
            <w:tcMar>
              <w:top w:w="15" w:type="dxa"/>
              <w:left w:w="105" w:type="dxa"/>
              <w:bottom w:w="15" w:type="dxa"/>
              <w:right w:w="105" w:type="dxa"/>
            </w:tcMar>
          </w:tcPr>
          <w:p w14:paraId="0AF530BB" w14:textId="77777777" w:rsidR="005944CB" w:rsidRPr="005944CB" w:rsidRDefault="005944CB" w:rsidP="005944CB">
            <w:pPr>
              <w:spacing w:after="0" w:line="240" w:lineRule="auto"/>
              <w:rPr>
                <w:rFonts w:ascii="Times New Roman" w:eastAsia="Calibri" w:hAnsi="Times New Roman"/>
                <w:sz w:val="18"/>
                <w:szCs w:val="18"/>
                <w:lang w:eastAsia="ru-RU"/>
              </w:rPr>
            </w:pPr>
            <w:r w:rsidRPr="005944CB">
              <w:rPr>
                <w:rFonts w:ascii="Times New Roman" w:eastAsia="Calibri" w:hAnsi="Times New Roman"/>
                <w:sz w:val="18"/>
                <w:szCs w:val="18"/>
                <w:lang w:eastAsia="ru-RU"/>
              </w:rPr>
              <w:t> </w:t>
            </w:r>
          </w:p>
        </w:tc>
        <w:tc>
          <w:tcPr>
            <w:tcW w:w="0" w:type="auto"/>
            <w:shd w:val="clear" w:color="auto" w:fill="FFFFFF"/>
            <w:tcMar>
              <w:top w:w="15" w:type="dxa"/>
              <w:left w:w="105" w:type="dxa"/>
              <w:bottom w:w="15" w:type="dxa"/>
              <w:right w:w="105" w:type="dxa"/>
            </w:tcMar>
          </w:tcPr>
          <w:p w14:paraId="7B5B2CC7" w14:textId="77777777" w:rsidR="005944CB" w:rsidRPr="005944CB" w:rsidRDefault="005944CB" w:rsidP="005944CB">
            <w:pPr>
              <w:spacing w:after="0" w:line="240" w:lineRule="auto"/>
              <w:rPr>
                <w:rFonts w:ascii="Times New Roman" w:eastAsia="Calibri" w:hAnsi="Times New Roman"/>
                <w:sz w:val="18"/>
                <w:szCs w:val="18"/>
                <w:lang w:eastAsia="ru-RU"/>
              </w:rPr>
            </w:pPr>
            <w:r w:rsidRPr="005944CB">
              <w:rPr>
                <w:rFonts w:ascii="Times New Roman" w:eastAsia="Calibri" w:hAnsi="Times New Roman"/>
                <w:sz w:val="18"/>
                <w:szCs w:val="18"/>
                <w:lang w:eastAsia="ru-RU"/>
              </w:rPr>
              <w:t> </w:t>
            </w:r>
          </w:p>
        </w:tc>
      </w:tr>
    </w:tbl>
    <w:p w14:paraId="52B23278" w14:textId="77777777" w:rsidR="005944CB" w:rsidRPr="005944CB" w:rsidRDefault="005944CB" w:rsidP="005944CB">
      <w:pPr>
        <w:spacing w:after="0" w:line="240" w:lineRule="auto"/>
        <w:rPr>
          <w:rFonts w:ascii="Times New Roman" w:eastAsia="Calibri" w:hAnsi="Times New Roman"/>
          <w:sz w:val="24"/>
          <w:szCs w:val="24"/>
          <w:lang w:eastAsia="ru-RU"/>
        </w:rPr>
      </w:pPr>
    </w:p>
    <w:p w14:paraId="19470BB9" w14:textId="77777777" w:rsidR="00FC79A8" w:rsidRDefault="00FC79A8" w:rsidP="005944CB">
      <w:pPr>
        <w:pStyle w:val="standardcxspmiddle"/>
        <w:spacing w:before="0" w:beforeAutospacing="0" w:after="0" w:afterAutospacing="0"/>
        <w:jc w:val="center"/>
      </w:pPr>
    </w:p>
    <w:p w14:paraId="559981C9" w14:textId="77777777" w:rsidR="007700EF" w:rsidRDefault="007700EF" w:rsidP="005944CB">
      <w:pPr>
        <w:pStyle w:val="standardcxspmiddle"/>
        <w:spacing w:before="0" w:beforeAutospacing="0" w:after="0" w:afterAutospacing="0"/>
        <w:jc w:val="center"/>
      </w:pPr>
    </w:p>
    <w:p w14:paraId="7D14E417" w14:textId="77777777" w:rsidR="007700EF" w:rsidRDefault="007700EF" w:rsidP="005944CB">
      <w:pPr>
        <w:pStyle w:val="standardcxspmiddle"/>
        <w:spacing w:before="0" w:beforeAutospacing="0" w:after="0" w:afterAutospacing="0"/>
        <w:jc w:val="center"/>
      </w:pPr>
    </w:p>
    <w:p w14:paraId="257F5206" w14:textId="77777777" w:rsidR="007700EF" w:rsidRDefault="007700EF" w:rsidP="005944CB">
      <w:pPr>
        <w:pStyle w:val="standardcxspmiddle"/>
        <w:spacing w:before="0" w:beforeAutospacing="0" w:after="0" w:afterAutospacing="0"/>
        <w:jc w:val="center"/>
      </w:pPr>
    </w:p>
    <w:p w14:paraId="207A79D6" w14:textId="77777777" w:rsidR="007700EF" w:rsidRDefault="007700EF" w:rsidP="005944CB">
      <w:pPr>
        <w:pStyle w:val="standardcxspmiddle"/>
        <w:spacing w:before="0" w:beforeAutospacing="0" w:after="0" w:afterAutospacing="0"/>
        <w:jc w:val="center"/>
      </w:pPr>
    </w:p>
    <w:p w14:paraId="15A0CF6D" w14:textId="77777777" w:rsidR="007700EF" w:rsidRDefault="007700EF" w:rsidP="005944CB">
      <w:pPr>
        <w:pStyle w:val="standardcxspmiddle"/>
        <w:spacing w:before="0" w:beforeAutospacing="0" w:after="0" w:afterAutospacing="0"/>
        <w:jc w:val="center"/>
      </w:pPr>
    </w:p>
    <w:p w14:paraId="5542436A" w14:textId="77777777" w:rsidR="007700EF" w:rsidRDefault="007700EF" w:rsidP="005944CB">
      <w:pPr>
        <w:pStyle w:val="standardcxspmiddle"/>
        <w:spacing w:before="0" w:beforeAutospacing="0" w:after="0" w:afterAutospacing="0"/>
        <w:jc w:val="center"/>
      </w:pPr>
    </w:p>
    <w:p w14:paraId="6A2129E6" w14:textId="77777777" w:rsidR="007700EF" w:rsidRDefault="007700EF" w:rsidP="005944CB">
      <w:pPr>
        <w:pStyle w:val="standardcxspmiddle"/>
        <w:spacing w:before="0" w:beforeAutospacing="0" w:after="0" w:afterAutospacing="0"/>
        <w:jc w:val="center"/>
      </w:pPr>
    </w:p>
    <w:p w14:paraId="15514814" w14:textId="77777777" w:rsidR="007700EF" w:rsidRDefault="007700EF" w:rsidP="005944CB">
      <w:pPr>
        <w:pStyle w:val="standardcxspmiddle"/>
        <w:spacing w:before="0" w:beforeAutospacing="0" w:after="0" w:afterAutospacing="0"/>
        <w:jc w:val="center"/>
      </w:pPr>
    </w:p>
    <w:p w14:paraId="6A46F3D7" w14:textId="77777777" w:rsidR="007700EF" w:rsidRDefault="007700EF" w:rsidP="005944CB">
      <w:pPr>
        <w:pStyle w:val="standardcxspmiddle"/>
        <w:spacing w:before="0" w:beforeAutospacing="0" w:after="0" w:afterAutospacing="0"/>
        <w:jc w:val="center"/>
      </w:pPr>
    </w:p>
    <w:p w14:paraId="3F05715F" w14:textId="77777777" w:rsidR="007700EF" w:rsidRDefault="007700EF" w:rsidP="005944CB">
      <w:pPr>
        <w:pStyle w:val="standardcxspmiddle"/>
        <w:spacing w:before="0" w:beforeAutospacing="0" w:after="0" w:afterAutospacing="0"/>
        <w:jc w:val="center"/>
      </w:pPr>
    </w:p>
    <w:p w14:paraId="4EDB236D" w14:textId="77777777" w:rsidR="007700EF" w:rsidRDefault="007700EF" w:rsidP="005944CB">
      <w:pPr>
        <w:pStyle w:val="standardcxspmiddle"/>
        <w:spacing w:before="0" w:beforeAutospacing="0" w:after="0" w:afterAutospacing="0"/>
        <w:jc w:val="center"/>
      </w:pPr>
    </w:p>
    <w:p w14:paraId="47EAE53D" w14:textId="77777777" w:rsidR="007700EF" w:rsidRDefault="007700EF" w:rsidP="005944CB">
      <w:pPr>
        <w:pStyle w:val="standardcxspmiddle"/>
        <w:spacing w:before="0" w:beforeAutospacing="0" w:after="0" w:afterAutospacing="0"/>
        <w:jc w:val="center"/>
      </w:pPr>
    </w:p>
    <w:p w14:paraId="19692A6E" w14:textId="77777777" w:rsidR="007700EF" w:rsidRDefault="007700EF" w:rsidP="005944CB">
      <w:pPr>
        <w:pStyle w:val="standardcxspmiddle"/>
        <w:spacing w:before="0" w:beforeAutospacing="0" w:after="0" w:afterAutospacing="0"/>
        <w:jc w:val="center"/>
      </w:pPr>
    </w:p>
    <w:p w14:paraId="728D8C8F" w14:textId="77777777" w:rsidR="007700EF" w:rsidRDefault="007700EF" w:rsidP="005944CB">
      <w:pPr>
        <w:pStyle w:val="standardcxspmiddle"/>
        <w:spacing w:before="0" w:beforeAutospacing="0" w:after="0" w:afterAutospacing="0"/>
        <w:jc w:val="center"/>
      </w:pPr>
    </w:p>
    <w:p w14:paraId="3B56388B" w14:textId="77777777" w:rsidR="007700EF" w:rsidRDefault="007700EF" w:rsidP="005944CB">
      <w:pPr>
        <w:pStyle w:val="standardcxspmiddle"/>
        <w:spacing w:before="0" w:beforeAutospacing="0" w:after="0" w:afterAutospacing="0"/>
        <w:jc w:val="center"/>
      </w:pPr>
    </w:p>
    <w:p w14:paraId="75C40A3A" w14:textId="77777777" w:rsidR="007700EF" w:rsidRDefault="007700EF" w:rsidP="005944CB">
      <w:pPr>
        <w:pStyle w:val="standardcxspmiddle"/>
        <w:spacing w:before="0" w:beforeAutospacing="0" w:after="0" w:afterAutospacing="0"/>
        <w:jc w:val="center"/>
      </w:pPr>
    </w:p>
    <w:p w14:paraId="7CC95C30" w14:textId="77777777" w:rsidR="007700EF" w:rsidRDefault="007700EF" w:rsidP="005944CB">
      <w:pPr>
        <w:pStyle w:val="standardcxspmiddle"/>
        <w:spacing w:before="0" w:beforeAutospacing="0" w:after="0" w:afterAutospacing="0"/>
        <w:jc w:val="center"/>
      </w:pPr>
    </w:p>
    <w:p w14:paraId="53E286DC" w14:textId="77777777" w:rsidR="007700EF" w:rsidRDefault="007700EF" w:rsidP="005944CB">
      <w:pPr>
        <w:pStyle w:val="standardcxspmiddle"/>
        <w:spacing w:before="0" w:beforeAutospacing="0" w:after="0" w:afterAutospacing="0"/>
        <w:jc w:val="center"/>
      </w:pPr>
    </w:p>
    <w:p w14:paraId="345C95A4" w14:textId="77777777" w:rsidR="007700EF" w:rsidRDefault="007700EF" w:rsidP="005944CB">
      <w:pPr>
        <w:pStyle w:val="standardcxspmiddle"/>
        <w:spacing w:before="0" w:beforeAutospacing="0" w:after="0" w:afterAutospacing="0"/>
        <w:jc w:val="center"/>
      </w:pPr>
    </w:p>
    <w:p w14:paraId="5EE587BF" w14:textId="77777777" w:rsidR="007700EF" w:rsidRDefault="007700EF" w:rsidP="005944CB">
      <w:pPr>
        <w:pStyle w:val="standardcxspmiddle"/>
        <w:spacing w:before="0" w:beforeAutospacing="0" w:after="0" w:afterAutospacing="0"/>
        <w:jc w:val="center"/>
      </w:pPr>
    </w:p>
    <w:p w14:paraId="26959C0E" w14:textId="77777777" w:rsidR="007700EF" w:rsidRDefault="007700EF" w:rsidP="005944CB">
      <w:pPr>
        <w:pStyle w:val="standardcxspmiddle"/>
        <w:spacing w:before="0" w:beforeAutospacing="0" w:after="0" w:afterAutospacing="0"/>
        <w:jc w:val="center"/>
      </w:pPr>
    </w:p>
    <w:p w14:paraId="54908D9E" w14:textId="77777777" w:rsidR="007700EF" w:rsidRDefault="007700EF" w:rsidP="005944CB">
      <w:pPr>
        <w:pStyle w:val="standardcxspmiddle"/>
        <w:spacing w:before="0" w:beforeAutospacing="0" w:after="0" w:afterAutospacing="0"/>
        <w:jc w:val="center"/>
      </w:pPr>
    </w:p>
    <w:p w14:paraId="4895B9A5" w14:textId="77777777" w:rsidR="007700EF" w:rsidRDefault="007700EF" w:rsidP="005944CB">
      <w:pPr>
        <w:pStyle w:val="standardcxspmiddle"/>
        <w:spacing w:before="0" w:beforeAutospacing="0" w:after="0" w:afterAutospacing="0"/>
        <w:jc w:val="center"/>
      </w:pPr>
    </w:p>
    <w:p w14:paraId="32FFC137" w14:textId="77777777" w:rsidR="007700EF" w:rsidRDefault="007700EF" w:rsidP="005944CB">
      <w:pPr>
        <w:pStyle w:val="standardcxspmiddle"/>
        <w:spacing w:before="0" w:beforeAutospacing="0" w:after="0" w:afterAutospacing="0"/>
        <w:jc w:val="center"/>
      </w:pPr>
    </w:p>
    <w:p w14:paraId="18A41F65" w14:textId="77777777" w:rsidR="007700EF" w:rsidRDefault="007700EF" w:rsidP="005944CB">
      <w:pPr>
        <w:pStyle w:val="standardcxspmiddle"/>
        <w:spacing w:before="0" w:beforeAutospacing="0" w:after="0" w:afterAutospacing="0"/>
        <w:jc w:val="center"/>
      </w:pPr>
    </w:p>
    <w:p w14:paraId="6B5512F2" w14:textId="77777777" w:rsidR="007700EF" w:rsidRDefault="007700EF" w:rsidP="005944CB">
      <w:pPr>
        <w:pStyle w:val="standardcxspmiddle"/>
        <w:spacing w:before="0" w:beforeAutospacing="0" w:after="0" w:afterAutospacing="0"/>
        <w:jc w:val="center"/>
      </w:pPr>
    </w:p>
    <w:p w14:paraId="39C4C307" w14:textId="77777777" w:rsidR="007700EF" w:rsidRDefault="007700EF" w:rsidP="005944CB">
      <w:pPr>
        <w:pStyle w:val="standardcxspmiddle"/>
        <w:spacing w:before="0" w:beforeAutospacing="0" w:after="0" w:afterAutospacing="0"/>
        <w:jc w:val="center"/>
      </w:pPr>
    </w:p>
    <w:p w14:paraId="4C7AB9C9" w14:textId="77777777" w:rsidR="007700EF" w:rsidRDefault="007700EF" w:rsidP="005944CB">
      <w:pPr>
        <w:pStyle w:val="standardcxspmiddle"/>
        <w:spacing w:before="0" w:beforeAutospacing="0" w:after="0" w:afterAutospacing="0"/>
        <w:jc w:val="center"/>
      </w:pPr>
    </w:p>
    <w:p w14:paraId="1B36307C" w14:textId="77777777" w:rsidR="007700EF" w:rsidRDefault="007700EF" w:rsidP="005944CB">
      <w:pPr>
        <w:pStyle w:val="standardcxspmiddle"/>
        <w:spacing w:before="0" w:beforeAutospacing="0" w:after="0" w:afterAutospacing="0"/>
        <w:jc w:val="center"/>
      </w:pPr>
    </w:p>
    <w:p w14:paraId="08EEBE12" w14:textId="77777777" w:rsidR="007700EF" w:rsidRDefault="007700EF" w:rsidP="005944CB">
      <w:pPr>
        <w:pStyle w:val="standardcxspmiddle"/>
        <w:spacing w:before="0" w:beforeAutospacing="0" w:after="0" w:afterAutospacing="0"/>
        <w:jc w:val="center"/>
      </w:pPr>
    </w:p>
    <w:p w14:paraId="49FE74C8" w14:textId="77777777" w:rsidR="007700EF" w:rsidRDefault="007700EF" w:rsidP="005944CB">
      <w:pPr>
        <w:pStyle w:val="standardcxspmiddle"/>
        <w:spacing w:before="0" w:beforeAutospacing="0" w:after="0" w:afterAutospacing="0"/>
        <w:jc w:val="center"/>
      </w:pPr>
    </w:p>
    <w:p w14:paraId="41D2F7FE" w14:textId="77777777" w:rsidR="007700EF" w:rsidRDefault="007700EF" w:rsidP="005944CB">
      <w:pPr>
        <w:pStyle w:val="standardcxspmiddle"/>
        <w:spacing w:before="0" w:beforeAutospacing="0" w:after="0" w:afterAutospacing="0"/>
        <w:jc w:val="center"/>
      </w:pPr>
    </w:p>
    <w:p w14:paraId="5580B539" w14:textId="77777777" w:rsidR="007700EF" w:rsidRDefault="007700EF" w:rsidP="005944CB">
      <w:pPr>
        <w:pStyle w:val="standardcxspmiddle"/>
        <w:spacing w:before="0" w:beforeAutospacing="0" w:after="0" w:afterAutospacing="0"/>
        <w:jc w:val="center"/>
      </w:pPr>
    </w:p>
    <w:p w14:paraId="45B51F67" w14:textId="77777777" w:rsidR="007700EF" w:rsidRDefault="007700EF" w:rsidP="005944CB">
      <w:pPr>
        <w:pStyle w:val="standardcxspmiddle"/>
        <w:spacing w:before="0" w:beforeAutospacing="0" w:after="0" w:afterAutospacing="0"/>
        <w:jc w:val="center"/>
      </w:pPr>
    </w:p>
    <w:p w14:paraId="50828823" w14:textId="77777777" w:rsidR="007700EF" w:rsidRDefault="007700EF" w:rsidP="005944CB">
      <w:pPr>
        <w:pStyle w:val="standardcxspmiddle"/>
        <w:spacing w:before="0" w:beforeAutospacing="0" w:after="0" w:afterAutospacing="0"/>
        <w:jc w:val="center"/>
      </w:pPr>
    </w:p>
    <w:p w14:paraId="3AAD78C3" w14:textId="77777777" w:rsidR="007700EF" w:rsidRDefault="007700EF" w:rsidP="005944CB">
      <w:pPr>
        <w:pStyle w:val="standardcxspmiddle"/>
        <w:spacing w:before="0" w:beforeAutospacing="0" w:after="0" w:afterAutospacing="0"/>
        <w:jc w:val="center"/>
      </w:pPr>
    </w:p>
    <w:p w14:paraId="2BFEA6B6" w14:textId="77777777" w:rsidR="007700EF" w:rsidRDefault="007700EF" w:rsidP="005944CB">
      <w:pPr>
        <w:pStyle w:val="standardcxspmiddle"/>
        <w:spacing w:before="0" w:beforeAutospacing="0" w:after="0" w:afterAutospacing="0"/>
        <w:jc w:val="center"/>
      </w:pPr>
    </w:p>
    <w:p w14:paraId="634E4DBC" w14:textId="77777777" w:rsidR="007700EF" w:rsidRDefault="007700EF" w:rsidP="005944CB">
      <w:pPr>
        <w:pStyle w:val="standardcxspmiddle"/>
        <w:spacing w:before="0" w:beforeAutospacing="0" w:after="0" w:afterAutospacing="0"/>
        <w:jc w:val="center"/>
      </w:pPr>
    </w:p>
    <w:p w14:paraId="4E091949" w14:textId="77777777" w:rsidR="007700EF" w:rsidRDefault="007700EF" w:rsidP="005944CB">
      <w:pPr>
        <w:pStyle w:val="standardcxspmiddle"/>
        <w:spacing w:before="0" w:beforeAutospacing="0" w:after="0" w:afterAutospacing="0"/>
        <w:jc w:val="center"/>
      </w:pPr>
    </w:p>
    <w:p w14:paraId="4E1BE640" w14:textId="77777777" w:rsidR="007700EF" w:rsidRPr="007700EF" w:rsidRDefault="007700EF" w:rsidP="007700EF">
      <w:pPr>
        <w:spacing w:after="0" w:line="240" w:lineRule="auto"/>
        <w:rPr>
          <w:rFonts w:ascii="Times New Roman" w:hAnsi="Times New Roman"/>
          <w:sz w:val="24"/>
          <w:szCs w:val="24"/>
          <w:lang w:eastAsia="ru-RU"/>
        </w:rPr>
      </w:pPr>
    </w:p>
    <w:sectPr w:rsidR="007700EF" w:rsidRPr="007700EF" w:rsidSect="009C0781">
      <w:headerReference w:type="default" r:id="rId7"/>
      <w:headerReference w:type="first" r:id="rId8"/>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4EB75" w14:textId="77777777" w:rsidR="00B000AC" w:rsidRDefault="00B000AC" w:rsidP="000D711F">
      <w:pPr>
        <w:spacing w:after="0" w:line="240" w:lineRule="auto"/>
      </w:pPr>
      <w:r>
        <w:separator/>
      </w:r>
    </w:p>
  </w:endnote>
  <w:endnote w:type="continuationSeparator" w:id="0">
    <w:p w14:paraId="7BE2CFE5" w14:textId="77777777" w:rsidR="00B000AC" w:rsidRDefault="00B000AC" w:rsidP="000D7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FB9D1" w14:textId="77777777" w:rsidR="00B000AC" w:rsidRDefault="00B000AC" w:rsidP="000D711F">
      <w:pPr>
        <w:spacing w:after="0" w:line="240" w:lineRule="auto"/>
      </w:pPr>
      <w:r>
        <w:separator/>
      </w:r>
    </w:p>
  </w:footnote>
  <w:footnote w:type="continuationSeparator" w:id="0">
    <w:p w14:paraId="4A5BB5AA" w14:textId="77777777" w:rsidR="00B000AC" w:rsidRDefault="00B000AC" w:rsidP="000D7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C336" w14:textId="77777777" w:rsidR="005944CB" w:rsidRPr="00CA4E0A" w:rsidRDefault="005944CB">
    <w:pPr>
      <w:pStyle w:val="a4"/>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7700EF">
      <w:rPr>
        <w:rFonts w:ascii="Times New Roman" w:hAnsi="Times New Roman"/>
        <w:noProof/>
        <w:sz w:val="24"/>
        <w:szCs w:val="24"/>
      </w:rPr>
      <w:t>19</w:t>
    </w:r>
    <w:r w:rsidRPr="00CA4E0A">
      <w:rPr>
        <w:rFonts w:ascii="Times New Roman" w:hAnsi="Times New Roman"/>
        <w:sz w:val="24"/>
        <w:szCs w:val="24"/>
      </w:rPr>
      <w:fldChar w:fldCharType="end"/>
    </w:r>
  </w:p>
  <w:p w14:paraId="039FCC5B" w14:textId="77777777" w:rsidR="005944CB" w:rsidRDefault="005944C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D40D" w14:textId="77777777" w:rsidR="005944CB" w:rsidRDefault="005944CB">
    <w:pPr>
      <w:pStyle w:val="a4"/>
      <w:jc w:val="center"/>
    </w:pPr>
  </w:p>
  <w:p w14:paraId="1CD6D86E" w14:textId="77777777" w:rsidR="005944CB" w:rsidRDefault="005944C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D5E"/>
    <w:rsid w:val="00007C5A"/>
    <w:rsid w:val="00015B96"/>
    <w:rsid w:val="00030316"/>
    <w:rsid w:val="0004291F"/>
    <w:rsid w:val="00055825"/>
    <w:rsid w:val="000768A3"/>
    <w:rsid w:val="00087BFC"/>
    <w:rsid w:val="000A50E9"/>
    <w:rsid w:val="000B15A9"/>
    <w:rsid w:val="000B6327"/>
    <w:rsid w:val="000C422D"/>
    <w:rsid w:val="000D711F"/>
    <w:rsid w:val="000F5F8A"/>
    <w:rsid w:val="00105D0A"/>
    <w:rsid w:val="001309D6"/>
    <w:rsid w:val="001506A1"/>
    <w:rsid w:val="0015230A"/>
    <w:rsid w:val="001642E8"/>
    <w:rsid w:val="0017362E"/>
    <w:rsid w:val="00180081"/>
    <w:rsid w:val="00185EAA"/>
    <w:rsid w:val="00186A2D"/>
    <w:rsid w:val="001931D2"/>
    <w:rsid w:val="001955CB"/>
    <w:rsid w:val="001A2F82"/>
    <w:rsid w:val="001B1E5B"/>
    <w:rsid w:val="001B39F7"/>
    <w:rsid w:val="001D05B2"/>
    <w:rsid w:val="00220385"/>
    <w:rsid w:val="00223603"/>
    <w:rsid w:val="0023010C"/>
    <w:rsid w:val="00230549"/>
    <w:rsid w:val="002321C2"/>
    <w:rsid w:val="0023662E"/>
    <w:rsid w:val="0024138B"/>
    <w:rsid w:val="002474D5"/>
    <w:rsid w:val="002500DC"/>
    <w:rsid w:val="00271ED0"/>
    <w:rsid w:val="00272886"/>
    <w:rsid w:val="00284D22"/>
    <w:rsid w:val="0029380C"/>
    <w:rsid w:val="00294A5A"/>
    <w:rsid w:val="002A470F"/>
    <w:rsid w:val="002B4AB6"/>
    <w:rsid w:val="002F0C31"/>
    <w:rsid w:val="002F466E"/>
    <w:rsid w:val="002F5E46"/>
    <w:rsid w:val="00301441"/>
    <w:rsid w:val="00311C7F"/>
    <w:rsid w:val="003123BD"/>
    <w:rsid w:val="0033221E"/>
    <w:rsid w:val="00333195"/>
    <w:rsid w:val="00375AE3"/>
    <w:rsid w:val="0038378B"/>
    <w:rsid w:val="00391225"/>
    <w:rsid w:val="003A08C6"/>
    <w:rsid w:val="003B3518"/>
    <w:rsid w:val="003D609F"/>
    <w:rsid w:val="00435949"/>
    <w:rsid w:val="004403E9"/>
    <w:rsid w:val="00465ED2"/>
    <w:rsid w:val="00484E98"/>
    <w:rsid w:val="00491932"/>
    <w:rsid w:val="004A1260"/>
    <w:rsid w:val="004B187A"/>
    <w:rsid w:val="004C30A2"/>
    <w:rsid w:val="004D0515"/>
    <w:rsid w:val="004E6315"/>
    <w:rsid w:val="004F6504"/>
    <w:rsid w:val="004F7672"/>
    <w:rsid w:val="00513513"/>
    <w:rsid w:val="00516418"/>
    <w:rsid w:val="0053182E"/>
    <w:rsid w:val="00533347"/>
    <w:rsid w:val="00541C47"/>
    <w:rsid w:val="00553B24"/>
    <w:rsid w:val="00563645"/>
    <w:rsid w:val="00570866"/>
    <w:rsid w:val="00572EFF"/>
    <w:rsid w:val="00585F71"/>
    <w:rsid w:val="0058660F"/>
    <w:rsid w:val="005944CB"/>
    <w:rsid w:val="005B4138"/>
    <w:rsid w:val="005D4933"/>
    <w:rsid w:val="005E20E2"/>
    <w:rsid w:val="005E40D6"/>
    <w:rsid w:val="005F152A"/>
    <w:rsid w:val="00604402"/>
    <w:rsid w:val="00611A87"/>
    <w:rsid w:val="00611FEF"/>
    <w:rsid w:val="00634DA2"/>
    <w:rsid w:val="0064163C"/>
    <w:rsid w:val="00642DA1"/>
    <w:rsid w:val="00642EA4"/>
    <w:rsid w:val="00645BD5"/>
    <w:rsid w:val="00662BE0"/>
    <w:rsid w:val="00675B4F"/>
    <w:rsid w:val="00677F47"/>
    <w:rsid w:val="00677FC6"/>
    <w:rsid w:val="00680DA4"/>
    <w:rsid w:val="00696183"/>
    <w:rsid w:val="006B0E88"/>
    <w:rsid w:val="006D02A5"/>
    <w:rsid w:val="006E4AE8"/>
    <w:rsid w:val="00706E0E"/>
    <w:rsid w:val="007166F2"/>
    <w:rsid w:val="00731D21"/>
    <w:rsid w:val="00744A51"/>
    <w:rsid w:val="00764B95"/>
    <w:rsid w:val="00764D2E"/>
    <w:rsid w:val="00766713"/>
    <w:rsid w:val="007700EF"/>
    <w:rsid w:val="007732FC"/>
    <w:rsid w:val="007840DB"/>
    <w:rsid w:val="00786500"/>
    <w:rsid w:val="00790290"/>
    <w:rsid w:val="00794BEE"/>
    <w:rsid w:val="0079697D"/>
    <w:rsid w:val="007B72B0"/>
    <w:rsid w:val="007C66EA"/>
    <w:rsid w:val="007E5D48"/>
    <w:rsid w:val="007F084F"/>
    <w:rsid w:val="0080045F"/>
    <w:rsid w:val="008009CF"/>
    <w:rsid w:val="008065BD"/>
    <w:rsid w:val="00815104"/>
    <w:rsid w:val="00823627"/>
    <w:rsid w:val="008303FB"/>
    <w:rsid w:val="00832BEF"/>
    <w:rsid w:val="008334A8"/>
    <w:rsid w:val="008350F3"/>
    <w:rsid w:val="00837A46"/>
    <w:rsid w:val="00843BFE"/>
    <w:rsid w:val="008444A3"/>
    <w:rsid w:val="00844E0A"/>
    <w:rsid w:val="008501C3"/>
    <w:rsid w:val="00857E3A"/>
    <w:rsid w:val="00861C58"/>
    <w:rsid w:val="0087686C"/>
    <w:rsid w:val="008A0BD3"/>
    <w:rsid w:val="008C00A9"/>
    <w:rsid w:val="008D4092"/>
    <w:rsid w:val="008E0778"/>
    <w:rsid w:val="008E4ACE"/>
    <w:rsid w:val="009051CB"/>
    <w:rsid w:val="00905ACB"/>
    <w:rsid w:val="00914391"/>
    <w:rsid w:val="00936DBE"/>
    <w:rsid w:val="009428AC"/>
    <w:rsid w:val="009500A9"/>
    <w:rsid w:val="009752AD"/>
    <w:rsid w:val="0099273D"/>
    <w:rsid w:val="0099284B"/>
    <w:rsid w:val="009A0D5E"/>
    <w:rsid w:val="009C0781"/>
    <w:rsid w:val="009C07E2"/>
    <w:rsid w:val="009E0DAD"/>
    <w:rsid w:val="009E4E85"/>
    <w:rsid w:val="009F015F"/>
    <w:rsid w:val="00A00EFF"/>
    <w:rsid w:val="00A04B83"/>
    <w:rsid w:val="00A058F2"/>
    <w:rsid w:val="00A07B24"/>
    <w:rsid w:val="00A35D1B"/>
    <w:rsid w:val="00A427FE"/>
    <w:rsid w:val="00A47811"/>
    <w:rsid w:val="00A53CB1"/>
    <w:rsid w:val="00A5417C"/>
    <w:rsid w:val="00A72F25"/>
    <w:rsid w:val="00A920CC"/>
    <w:rsid w:val="00AA0FD0"/>
    <w:rsid w:val="00AA3C63"/>
    <w:rsid w:val="00AA4257"/>
    <w:rsid w:val="00AB0D9C"/>
    <w:rsid w:val="00AB3EB6"/>
    <w:rsid w:val="00AD4ADD"/>
    <w:rsid w:val="00AD5AA6"/>
    <w:rsid w:val="00AF6750"/>
    <w:rsid w:val="00B000AC"/>
    <w:rsid w:val="00B045D3"/>
    <w:rsid w:val="00B25C5A"/>
    <w:rsid w:val="00B31CC6"/>
    <w:rsid w:val="00B35A1C"/>
    <w:rsid w:val="00B4401A"/>
    <w:rsid w:val="00B44106"/>
    <w:rsid w:val="00B55F07"/>
    <w:rsid w:val="00B705D5"/>
    <w:rsid w:val="00B85D31"/>
    <w:rsid w:val="00BA40CB"/>
    <w:rsid w:val="00BB21CA"/>
    <w:rsid w:val="00BD3A46"/>
    <w:rsid w:val="00BE3AF1"/>
    <w:rsid w:val="00BF71CD"/>
    <w:rsid w:val="00C013D6"/>
    <w:rsid w:val="00C02779"/>
    <w:rsid w:val="00C028A1"/>
    <w:rsid w:val="00C0314A"/>
    <w:rsid w:val="00C06ABD"/>
    <w:rsid w:val="00C23692"/>
    <w:rsid w:val="00C325CD"/>
    <w:rsid w:val="00C35E98"/>
    <w:rsid w:val="00C45D12"/>
    <w:rsid w:val="00C50FBE"/>
    <w:rsid w:val="00C51CB8"/>
    <w:rsid w:val="00C557AC"/>
    <w:rsid w:val="00C559A6"/>
    <w:rsid w:val="00C702A8"/>
    <w:rsid w:val="00CA09F2"/>
    <w:rsid w:val="00CA26C3"/>
    <w:rsid w:val="00CA4E0A"/>
    <w:rsid w:val="00CA5386"/>
    <w:rsid w:val="00CB1598"/>
    <w:rsid w:val="00CC76CB"/>
    <w:rsid w:val="00CD3096"/>
    <w:rsid w:val="00CD4ADC"/>
    <w:rsid w:val="00CD6443"/>
    <w:rsid w:val="00D0721D"/>
    <w:rsid w:val="00D23C14"/>
    <w:rsid w:val="00D2576C"/>
    <w:rsid w:val="00D35A1F"/>
    <w:rsid w:val="00D36204"/>
    <w:rsid w:val="00D36A9F"/>
    <w:rsid w:val="00D36EBD"/>
    <w:rsid w:val="00D73A2B"/>
    <w:rsid w:val="00D76B1C"/>
    <w:rsid w:val="00D90F14"/>
    <w:rsid w:val="00D95EB9"/>
    <w:rsid w:val="00DA02C9"/>
    <w:rsid w:val="00DA3945"/>
    <w:rsid w:val="00DB0EA5"/>
    <w:rsid w:val="00DB36F8"/>
    <w:rsid w:val="00DB73C5"/>
    <w:rsid w:val="00DC6D77"/>
    <w:rsid w:val="00DC76E3"/>
    <w:rsid w:val="00E02329"/>
    <w:rsid w:val="00E040CF"/>
    <w:rsid w:val="00E1511E"/>
    <w:rsid w:val="00E1756C"/>
    <w:rsid w:val="00E2377F"/>
    <w:rsid w:val="00E33B23"/>
    <w:rsid w:val="00E61EAA"/>
    <w:rsid w:val="00E74724"/>
    <w:rsid w:val="00E84658"/>
    <w:rsid w:val="00EA250C"/>
    <w:rsid w:val="00EB59D0"/>
    <w:rsid w:val="00ED312A"/>
    <w:rsid w:val="00ED5D66"/>
    <w:rsid w:val="00EF49EE"/>
    <w:rsid w:val="00F24D48"/>
    <w:rsid w:val="00F6001B"/>
    <w:rsid w:val="00F70A4E"/>
    <w:rsid w:val="00F83192"/>
    <w:rsid w:val="00FA1C3F"/>
    <w:rsid w:val="00FC79A8"/>
    <w:rsid w:val="00FC7F1B"/>
    <w:rsid w:val="00FD6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B9C99BF"/>
  <w15:chartTrackingRefBased/>
  <w15:docId w15:val="{C971412B-E3DA-48E8-89EE-C59768B8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0D5E"/>
    <w:pPr>
      <w:spacing w:after="160" w:line="259"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0D5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15B96"/>
    <w:pPr>
      <w:autoSpaceDE w:val="0"/>
      <w:autoSpaceDN w:val="0"/>
      <w:adjustRightInd w:val="0"/>
    </w:pPr>
    <w:rPr>
      <w:rFonts w:ascii="Courier New" w:eastAsia="Times New Roman" w:hAnsi="Courier New" w:cs="Courier New"/>
      <w:lang w:eastAsia="en-US"/>
    </w:rPr>
  </w:style>
  <w:style w:type="table" w:styleId="1">
    <w:name w:val="Table Grid 1"/>
    <w:basedOn w:val="a1"/>
    <w:rsid w:val="00015B96"/>
    <w:pPr>
      <w:autoSpaceDE w:val="0"/>
      <w:autoSpaceDN w:val="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4">
    <w:name w:val="header"/>
    <w:basedOn w:val="a"/>
    <w:link w:val="a5"/>
    <w:rsid w:val="000D711F"/>
    <w:pPr>
      <w:tabs>
        <w:tab w:val="center" w:pos="4677"/>
        <w:tab w:val="right" w:pos="9355"/>
      </w:tabs>
      <w:spacing w:after="0" w:line="240" w:lineRule="auto"/>
    </w:pPr>
  </w:style>
  <w:style w:type="character" w:customStyle="1" w:styleId="a5">
    <w:name w:val="Верхний колонтитул Знак"/>
    <w:link w:val="a4"/>
    <w:locked/>
    <w:rsid w:val="000D711F"/>
    <w:rPr>
      <w:rFonts w:cs="Times New Roman"/>
    </w:rPr>
  </w:style>
  <w:style w:type="paragraph" w:styleId="a6">
    <w:name w:val="footer"/>
    <w:basedOn w:val="a"/>
    <w:link w:val="a7"/>
    <w:rsid w:val="000D711F"/>
    <w:pPr>
      <w:tabs>
        <w:tab w:val="center" w:pos="4677"/>
        <w:tab w:val="right" w:pos="9355"/>
      </w:tabs>
      <w:spacing w:after="0" w:line="240" w:lineRule="auto"/>
    </w:pPr>
  </w:style>
  <w:style w:type="character" w:customStyle="1" w:styleId="a7">
    <w:name w:val="Нижний колонтитул Знак"/>
    <w:link w:val="a6"/>
    <w:locked/>
    <w:rsid w:val="000D711F"/>
    <w:rPr>
      <w:rFonts w:cs="Times New Roman"/>
    </w:rPr>
  </w:style>
  <w:style w:type="paragraph" w:styleId="a8">
    <w:name w:val="footnote text"/>
    <w:basedOn w:val="a"/>
    <w:link w:val="a9"/>
    <w:semiHidden/>
    <w:rsid w:val="00C23692"/>
    <w:pPr>
      <w:autoSpaceDE w:val="0"/>
      <w:autoSpaceDN w:val="0"/>
      <w:spacing w:after="0" w:line="240" w:lineRule="auto"/>
    </w:pPr>
    <w:rPr>
      <w:rFonts w:ascii="Times New Roman" w:eastAsia="Calibri" w:hAnsi="Times New Roman"/>
      <w:sz w:val="20"/>
      <w:szCs w:val="20"/>
      <w:lang w:eastAsia="ru-RU"/>
    </w:rPr>
  </w:style>
  <w:style w:type="character" w:customStyle="1" w:styleId="a9">
    <w:name w:val="Текст сноски Знак"/>
    <w:link w:val="a8"/>
    <w:semiHidden/>
    <w:locked/>
    <w:rsid w:val="00C23692"/>
    <w:rPr>
      <w:rFonts w:ascii="Times New Roman" w:hAnsi="Times New Roman" w:cs="Times New Roman"/>
      <w:sz w:val="20"/>
      <w:szCs w:val="20"/>
      <w:lang w:val="x-none" w:eastAsia="ru-RU"/>
    </w:rPr>
  </w:style>
  <w:style w:type="character" w:styleId="aa">
    <w:name w:val="footnote reference"/>
    <w:semiHidden/>
    <w:rsid w:val="00C23692"/>
    <w:rPr>
      <w:vertAlign w:val="superscript"/>
    </w:rPr>
  </w:style>
  <w:style w:type="paragraph" w:customStyle="1" w:styleId="10">
    <w:name w:val="Абзац списка1"/>
    <w:basedOn w:val="a"/>
    <w:rsid w:val="002500DC"/>
    <w:pPr>
      <w:ind w:left="720"/>
      <w:contextualSpacing/>
    </w:pPr>
  </w:style>
  <w:style w:type="paragraph" w:customStyle="1" w:styleId="normalweb">
    <w:name w:val="normalweb"/>
    <w:basedOn w:val="a"/>
    <w:rsid w:val="00ED5D66"/>
    <w:pPr>
      <w:spacing w:before="100" w:beforeAutospacing="1" w:after="100" w:afterAutospacing="1" w:line="240" w:lineRule="auto"/>
    </w:pPr>
    <w:rPr>
      <w:rFonts w:ascii="Times New Roman" w:hAnsi="Times New Roman"/>
      <w:sz w:val="24"/>
      <w:szCs w:val="24"/>
      <w:lang w:eastAsia="ru-RU"/>
    </w:rPr>
  </w:style>
  <w:style w:type="paragraph" w:styleId="ab">
    <w:name w:val="Balloon Text"/>
    <w:basedOn w:val="a"/>
    <w:link w:val="ac"/>
    <w:rsid w:val="00585F71"/>
    <w:pPr>
      <w:spacing w:after="0" w:line="240" w:lineRule="auto"/>
    </w:pPr>
    <w:rPr>
      <w:rFonts w:ascii="Segoe UI" w:hAnsi="Segoe UI" w:cs="Segoe UI"/>
      <w:sz w:val="18"/>
      <w:szCs w:val="18"/>
    </w:rPr>
  </w:style>
  <w:style w:type="character" w:customStyle="1" w:styleId="ac">
    <w:name w:val="Текст выноски Знак"/>
    <w:link w:val="ab"/>
    <w:rsid w:val="00585F71"/>
    <w:rPr>
      <w:rFonts w:ascii="Segoe UI" w:eastAsia="Times New Roman" w:hAnsi="Segoe UI" w:cs="Segoe UI"/>
      <w:sz w:val="18"/>
      <w:szCs w:val="18"/>
      <w:lang w:eastAsia="en-US"/>
    </w:rPr>
  </w:style>
  <w:style w:type="paragraph" w:styleId="ad">
    <w:name w:val="Normal (Web)"/>
    <w:basedOn w:val="a"/>
    <w:uiPriority w:val="99"/>
    <w:unhideWhenUsed/>
    <w:rsid w:val="008303FB"/>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rsid w:val="00790290"/>
    <w:pPr>
      <w:suppressAutoHyphens/>
      <w:autoSpaceDE w:val="0"/>
      <w:autoSpaceDN w:val="0"/>
      <w:ind w:firstLine="720"/>
    </w:pPr>
    <w:rPr>
      <w:rFonts w:ascii="Arial" w:eastAsia="Times New Roman" w:hAnsi="Arial" w:cs="Arial"/>
      <w:kern w:val="3"/>
      <w:lang w:eastAsia="zh-CN"/>
    </w:rPr>
  </w:style>
  <w:style w:type="paragraph" w:customStyle="1" w:styleId="standardcxspmiddle">
    <w:name w:val="standardcxspmiddle"/>
    <w:basedOn w:val="a"/>
    <w:rsid w:val="00790290"/>
    <w:pPr>
      <w:spacing w:before="100" w:beforeAutospacing="1" w:after="100" w:afterAutospacing="1" w:line="240" w:lineRule="auto"/>
    </w:pPr>
    <w:rPr>
      <w:rFonts w:ascii="Times New Roman" w:hAnsi="Times New Roman"/>
      <w:sz w:val="24"/>
      <w:szCs w:val="24"/>
      <w:lang w:eastAsia="ru-RU"/>
    </w:rPr>
  </w:style>
  <w:style w:type="table" w:customStyle="1" w:styleId="11">
    <w:name w:val="Сетка таблицы1"/>
    <w:basedOn w:val="a1"/>
    <w:next w:val="a3"/>
    <w:rsid w:val="00007C5A"/>
    <w:pPr>
      <w:jc w:val="both"/>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95226-233D-4C40-9A56-97F60969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7374</Words>
  <Characters>42038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Наименование местной администрации</vt:lpstr>
    </vt:vector>
  </TitlesOfParts>
  <Company>SPecialiST RePack</Company>
  <LinksUpToDate>false</LinksUpToDate>
  <CharactersWithSpaces>49314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местной администрации</dc:title>
  <dc:subject/>
  <dc:creator>User &amp;</dc:creator>
  <cp:keywords/>
  <dc:description/>
  <cp:lastModifiedBy>u</cp:lastModifiedBy>
  <cp:revision>4</cp:revision>
  <cp:lastPrinted>2023-10-30T08:16:00Z</cp:lastPrinted>
  <dcterms:created xsi:type="dcterms:W3CDTF">2023-10-30T07:31:00Z</dcterms:created>
  <dcterms:modified xsi:type="dcterms:W3CDTF">2023-10-30T08:18:00Z</dcterms:modified>
</cp:coreProperties>
</file>