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5DCD" w14:textId="6CF1D804" w:rsidR="00C45A8A" w:rsidRDefault="00C45A8A" w:rsidP="00C45A8A">
      <w:pPr>
        <w:jc w:val="center"/>
        <w:rPr>
          <w:b/>
        </w:rPr>
      </w:pPr>
      <w:r>
        <w:rPr>
          <w:b/>
        </w:rPr>
        <w:t>СОВЕТ ДЕПУТАТОВ</w:t>
      </w:r>
      <w:r>
        <w:rPr>
          <w:b/>
        </w:rPr>
        <w:br/>
        <w:t>МУНИЦИПАЛЬНОГО ОБРАЗОВАНИЯ</w:t>
      </w:r>
      <w:r>
        <w:rPr>
          <w:b/>
        </w:rPr>
        <w:br/>
        <w:t>ГАНЬКОВСКОЕ СЕЛЬСКОЕ ПОСЕЛЕНИЕ</w:t>
      </w:r>
      <w:r>
        <w:rPr>
          <w:b/>
        </w:rPr>
        <w:br/>
        <w:t>ТИХВИНСКОГО МУНИЦИПАЛЬНОГО РАЙОНА</w:t>
      </w:r>
      <w:r>
        <w:rPr>
          <w:b/>
        </w:rPr>
        <w:br/>
        <w:t>ЛЕНИНГРАДСКОЙ ОБЛАСТИ</w:t>
      </w:r>
      <w:r>
        <w:rPr>
          <w:b/>
        </w:rPr>
        <w:br/>
        <w:t>(СОВЕТ ДЕПУТАТОВ ГАНЬКОВСКОГО СЕЛЬСКОГО ПОСЕЛЕНИЯ)</w:t>
      </w:r>
      <w:r>
        <w:rPr>
          <w:b/>
        </w:rPr>
        <w:br/>
      </w:r>
    </w:p>
    <w:p w14:paraId="14F90FB6" w14:textId="77777777" w:rsidR="00DA0187" w:rsidRDefault="00DA0187" w:rsidP="00C45A8A">
      <w:pPr>
        <w:jc w:val="center"/>
        <w:rPr>
          <w:b/>
        </w:rPr>
      </w:pPr>
    </w:p>
    <w:p w14:paraId="65DDF799" w14:textId="77777777" w:rsidR="00C45A8A" w:rsidRDefault="00C45A8A" w:rsidP="00C45A8A">
      <w:pPr>
        <w:jc w:val="center"/>
        <w:rPr>
          <w:b/>
        </w:rPr>
      </w:pPr>
      <w:r>
        <w:rPr>
          <w:b/>
        </w:rPr>
        <w:t>РЕШЕНИЕ</w:t>
      </w:r>
    </w:p>
    <w:p w14:paraId="0F70948F" w14:textId="31DC6F24" w:rsidR="00C45A8A" w:rsidRDefault="00C45A8A" w:rsidP="00C45A8A">
      <w:pPr>
        <w:jc w:val="center"/>
        <w:rPr>
          <w:b/>
        </w:rPr>
      </w:pPr>
    </w:p>
    <w:p w14:paraId="70A0907E" w14:textId="77777777" w:rsidR="00DA0187" w:rsidRDefault="00DA0187" w:rsidP="00C45A8A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45A8A" w14:paraId="6736B409" w14:textId="77777777" w:rsidTr="00C45A8A">
        <w:tc>
          <w:tcPr>
            <w:tcW w:w="4785" w:type="dxa"/>
            <w:hideMark/>
          </w:tcPr>
          <w:p w14:paraId="2E98C936" w14:textId="35F68BF7" w:rsidR="00C45A8A" w:rsidRDefault="00C45A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EE7CC8">
              <w:rPr>
                <w:lang w:val="en-US" w:eastAsia="en-US"/>
              </w:rPr>
              <w:t xml:space="preserve">23 </w:t>
            </w:r>
            <w:r w:rsidR="00EE7CC8">
              <w:rPr>
                <w:lang w:eastAsia="en-US"/>
              </w:rPr>
              <w:t>дека</w:t>
            </w:r>
            <w:r>
              <w:rPr>
                <w:lang w:eastAsia="en-US"/>
              </w:rPr>
              <w:t>бря 202</w:t>
            </w:r>
            <w:r w:rsidR="00EE7CC8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14:paraId="366BF8DB" w14:textId="267F5D80" w:rsidR="00C45A8A" w:rsidRDefault="00C45A8A">
            <w:pPr>
              <w:spacing w:line="276" w:lineRule="auto"/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>№04-</w:t>
            </w:r>
            <w:r w:rsidR="004B1BF9">
              <w:rPr>
                <w:lang w:eastAsia="en-US"/>
              </w:rPr>
              <w:t>149</w:t>
            </w:r>
          </w:p>
        </w:tc>
      </w:tr>
    </w:tbl>
    <w:p w14:paraId="38A5AC3D" w14:textId="5AD41880" w:rsidR="00C45A8A" w:rsidRDefault="00C45A8A" w:rsidP="00C45A8A">
      <w:pPr>
        <w:shd w:val="clear" w:color="auto" w:fill="FFFFFF"/>
        <w:ind w:right="5386"/>
        <w:rPr>
          <w:iCs/>
        </w:rPr>
      </w:pPr>
    </w:p>
    <w:p w14:paraId="15BCC18A" w14:textId="77777777" w:rsidR="00DA0187" w:rsidRDefault="00DA0187" w:rsidP="00C45A8A">
      <w:pPr>
        <w:shd w:val="clear" w:color="auto" w:fill="FFFFFF"/>
        <w:ind w:right="5386"/>
        <w:rPr>
          <w:iCs/>
        </w:rPr>
      </w:pPr>
    </w:p>
    <w:p w14:paraId="5DFE2E9D" w14:textId="56FC69FD" w:rsidR="00C45A8A" w:rsidRDefault="00C45A8A" w:rsidP="00EE7CC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</w:pPr>
      <w:r>
        <w:rPr>
          <w:iCs/>
        </w:rPr>
        <w:t xml:space="preserve">Об утверждении </w:t>
      </w:r>
      <w:r w:rsidR="00EE7CC8">
        <w:rPr>
          <w:iCs/>
        </w:rPr>
        <w:t>П</w:t>
      </w:r>
      <w:r>
        <w:rPr>
          <w:iCs/>
        </w:rPr>
        <w:t>оложения о муниципальном контроле на автомобильном транспорте и в дорожном хозяйстве н</w:t>
      </w:r>
      <w:r>
        <w:t xml:space="preserve">а территории </w:t>
      </w:r>
      <w:r>
        <w:rPr>
          <w:bCs/>
          <w:kern w:val="28"/>
        </w:rPr>
        <w:t>муниципального образования Ганьковское сельское поселение Тихвинского муниципального района Ленинградской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64"/>
        <w:gridCol w:w="4897"/>
      </w:tblGrid>
      <w:tr w:rsidR="00EE7CC8" w:rsidRPr="00EE7CC8" w14:paraId="13E64CDD" w14:textId="77777777" w:rsidTr="00630484">
        <w:tc>
          <w:tcPr>
            <w:tcW w:w="4740" w:type="dxa"/>
            <w:gridSpan w:val="2"/>
            <w:shd w:val="clear" w:color="auto" w:fill="auto"/>
          </w:tcPr>
          <w:p w14:paraId="13BE174E" w14:textId="7AF2FDB8" w:rsidR="00EE7CC8" w:rsidRPr="00EE7CC8" w:rsidRDefault="00EE7CC8" w:rsidP="00EE7CC8">
            <w:pPr>
              <w:jc w:val="both"/>
              <w:rPr>
                <w:lang w:eastAsia="en-US"/>
              </w:rPr>
            </w:pPr>
          </w:p>
        </w:tc>
        <w:tc>
          <w:tcPr>
            <w:tcW w:w="4897" w:type="dxa"/>
            <w:shd w:val="clear" w:color="auto" w:fill="auto"/>
          </w:tcPr>
          <w:p w14:paraId="7E90CBC5" w14:textId="77777777" w:rsidR="00EE7CC8" w:rsidRPr="00EE7CC8" w:rsidRDefault="00EE7CC8" w:rsidP="00EE7CC8">
            <w:pPr>
              <w:tabs>
                <w:tab w:val="left" w:pos="5400"/>
              </w:tabs>
              <w:spacing w:line="259" w:lineRule="auto"/>
              <w:ind w:right="4882"/>
              <w:jc w:val="both"/>
              <w:rPr>
                <w:lang w:eastAsia="en-US"/>
              </w:rPr>
            </w:pPr>
          </w:p>
        </w:tc>
      </w:tr>
      <w:tr w:rsidR="00EE7CC8" w:rsidRPr="00EE7CC8" w14:paraId="5C3DBB3C" w14:textId="77777777" w:rsidTr="00630484">
        <w:tc>
          <w:tcPr>
            <w:tcW w:w="9637" w:type="dxa"/>
            <w:gridSpan w:val="3"/>
            <w:shd w:val="clear" w:color="auto" w:fill="auto"/>
          </w:tcPr>
          <w:p w14:paraId="59576A6F" w14:textId="77777777" w:rsidR="00DA0187" w:rsidRDefault="00DA0187" w:rsidP="00EE7CC8">
            <w:pPr>
              <w:ind w:firstLine="567"/>
              <w:jc w:val="both"/>
              <w:rPr>
                <w:bCs/>
                <w:kern w:val="32"/>
                <w:lang w:eastAsia="en-US"/>
              </w:rPr>
            </w:pPr>
          </w:p>
          <w:p w14:paraId="2418889D" w14:textId="05599936" w:rsidR="00EE7CC8" w:rsidRPr="00EE7CC8" w:rsidRDefault="002569D5" w:rsidP="00EE7CC8">
            <w:pPr>
              <w:ind w:firstLine="567"/>
              <w:jc w:val="both"/>
              <w:rPr>
                <w:b/>
                <w:caps/>
                <w:lang w:eastAsia="en-US"/>
              </w:rPr>
            </w:pPr>
            <w:r w:rsidRPr="002569D5">
              <w:rPr>
                <w:bCs/>
                <w:kern w:val="32"/>
                <w:lang w:eastAsia="en-US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Ганьковское сельское поселение, совет депутатов муниципального образования Ганьковское сельское поселение (далее - Совет депутатов) РЕШИЛ:</w:t>
            </w:r>
          </w:p>
        </w:tc>
      </w:tr>
      <w:tr w:rsidR="00EE7CC8" w:rsidRPr="00EE7CC8" w14:paraId="38B55CA6" w14:textId="77777777" w:rsidTr="00630484">
        <w:tc>
          <w:tcPr>
            <w:tcW w:w="9637" w:type="dxa"/>
            <w:gridSpan w:val="3"/>
            <w:shd w:val="clear" w:color="auto" w:fill="auto"/>
          </w:tcPr>
          <w:p w14:paraId="4744E296" w14:textId="77777777" w:rsidR="00EE7CC8" w:rsidRPr="00EE7CC8" w:rsidRDefault="00EE7CC8" w:rsidP="00EE7CC8">
            <w:pPr>
              <w:rPr>
                <w:b/>
                <w:caps/>
                <w:lang w:eastAsia="en-US"/>
              </w:rPr>
            </w:pPr>
          </w:p>
        </w:tc>
      </w:tr>
      <w:tr w:rsidR="00EE7CC8" w:rsidRPr="00EE7CC8" w14:paraId="3637BA18" w14:textId="77777777" w:rsidTr="00630484">
        <w:tc>
          <w:tcPr>
            <w:tcW w:w="9637" w:type="dxa"/>
            <w:gridSpan w:val="3"/>
            <w:shd w:val="clear" w:color="auto" w:fill="auto"/>
          </w:tcPr>
          <w:p w14:paraId="20B02313" w14:textId="71F450F5" w:rsidR="00EE7CC8" w:rsidRPr="00EE7CC8" w:rsidRDefault="00EE7CC8" w:rsidP="00EE7CC8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lang w:eastAsia="en-US"/>
              </w:rPr>
            </w:pPr>
            <w:r w:rsidRPr="00EE7CC8">
              <w:rPr>
                <w:bCs/>
                <w:lang w:eastAsia="en-US"/>
              </w:rPr>
              <w:t>1. Утвердить Положени</w:t>
            </w:r>
            <w:r>
              <w:rPr>
                <w:bCs/>
                <w:lang w:eastAsia="en-US"/>
              </w:rPr>
              <w:t>е</w:t>
            </w:r>
            <w:r w:rsidRPr="00EE7CC8">
              <w:rPr>
                <w:bCs/>
                <w:lang w:eastAsia="en-US"/>
              </w:rPr>
              <w:t xml:space="preserve"> о муниципальном контроле на автомобильном транспорте и в дорожном хозяйстве на территории муниципального образования Ганьковское сельское поселение Тихвинского муниципального района Ленинградской области (приложение).</w:t>
            </w:r>
          </w:p>
          <w:p w14:paraId="203E506B" w14:textId="7AEE1735" w:rsidR="00EE7CC8" w:rsidRPr="00EE7CC8" w:rsidRDefault="00EE7CC8" w:rsidP="00EE7CC8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lang w:eastAsia="en-US"/>
              </w:rPr>
            </w:pPr>
            <w:r w:rsidRPr="00EE7CC8">
              <w:rPr>
                <w:bCs/>
                <w:lang w:eastAsia="en-US"/>
              </w:rPr>
              <w:t>2. Решение совета депутатов Ганьковского сельского поселения от 30 сентября 2021 года №04-9</w:t>
            </w:r>
            <w:r>
              <w:rPr>
                <w:bCs/>
                <w:lang w:eastAsia="en-US"/>
              </w:rPr>
              <w:t>7</w:t>
            </w:r>
            <w:r w:rsidRPr="00EE7CC8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«</w:t>
            </w:r>
            <w:r w:rsidRPr="00EE7CC8">
              <w:rPr>
                <w:bCs/>
                <w:lang w:eastAsia="en-US"/>
              </w:rPr>
      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Ганьковское сельское поселение Тихвинского муниципального района Ленинградской области</w:t>
            </w:r>
            <w:r>
              <w:rPr>
                <w:bCs/>
                <w:lang w:eastAsia="en-US"/>
              </w:rPr>
              <w:t xml:space="preserve">» </w:t>
            </w:r>
            <w:r w:rsidRPr="00EE7CC8">
              <w:rPr>
                <w:bCs/>
                <w:lang w:eastAsia="en-US"/>
              </w:rPr>
              <w:t>признать утратившим силу.</w:t>
            </w:r>
          </w:p>
          <w:p w14:paraId="119FDB69" w14:textId="77777777" w:rsidR="00EE7CC8" w:rsidRPr="00EE7CC8" w:rsidRDefault="00EE7CC8" w:rsidP="00EE7CC8">
            <w:pPr>
              <w:suppressAutoHyphens/>
              <w:ind w:firstLine="720"/>
              <w:jc w:val="both"/>
              <w:rPr>
                <w:lang w:eastAsia="en-US"/>
              </w:rPr>
            </w:pPr>
            <w:r w:rsidRPr="00EE7CC8">
              <w:rPr>
                <w:bCs/>
                <w:lang w:eastAsia="en-US"/>
              </w:rPr>
              <w:t>3. О</w:t>
            </w:r>
            <w:r w:rsidRPr="00EE7CC8">
              <w:rPr>
                <w:lang w:eastAsia="en-US"/>
              </w:rPr>
              <w:t xml:space="preserve">бнародовать настоящее решение </w:t>
            </w:r>
            <w:proofErr w:type="spellStart"/>
            <w:r w:rsidRPr="00EE7CC8">
              <w:rPr>
                <w:lang w:eastAsia="en-US"/>
              </w:rPr>
              <w:t>путем</w:t>
            </w:r>
            <w:proofErr w:type="spellEnd"/>
            <w:r w:rsidRPr="00EE7CC8">
              <w:rPr>
                <w:lang w:eastAsia="en-US"/>
              </w:rPr>
              <w:t xml:space="preserve"> размещения на официальном сайте Ганьковского сельского поселения в сети Интернет.</w:t>
            </w:r>
          </w:p>
          <w:p w14:paraId="6ED9D7C6" w14:textId="369DC1B0" w:rsidR="00EE7CC8" w:rsidRPr="00EE7CC8" w:rsidRDefault="00EE7CC8" w:rsidP="002569D5">
            <w:pPr>
              <w:suppressAutoHyphens/>
              <w:ind w:firstLine="720"/>
              <w:rPr>
                <w:b/>
                <w:caps/>
                <w:lang w:eastAsia="en-US"/>
              </w:rPr>
            </w:pPr>
            <w:r w:rsidRPr="00EE7CC8">
              <w:rPr>
                <w:bCs/>
                <w:lang w:eastAsia="en-US"/>
              </w:rPr>
              <w:t>4. Решение вступает в законную силу на следующий день после его официального опубликования (обнародования).</w:t>
            </w:r>
          </w:p>
        </w:tc>
      </w:tr>
      <w:tr w:rsidR="00EE7CC8" w:rsidRPr="00EE7CC8" w14:paraId="5E28E777" w14:textId="77777777" w:rsidTr="00630484">
        <w:tc>
          <w:tcPr>
            <w:tcW w:w="9637" w:type="dxa"/>
            <w:gridSpan w:val="3"/>
            <w:shd w:val="clear" w:color="auto" w:fill="auto"/>
          </w:tcPr>
          <w:p w14:paraId="12EB0B9B" w14:textId="77777777" w:rsidR="00EE7CC8" w:rsidRPr="00EE7CC8" w:rsidRDefault="00EE7CC8" w:rsidP="00EE7CC8">
            <w:pPr>
              <w:spacing w:line="259" w:lineRule="auto"/>
              <w:rPr>
                <w:b/>
                <w:caps/>
                <w:lang w:eastAsia="en-US"/>
              </w:rPr>
            </w:pPr>
          </w:p>
        </w:tc>
      </w:tr>
      <w:tr w:rsidR="00EE7CC8" w:rsidRPr="00EE7CC8" w14:paraId="3DCB4203" w14:textId="77777777" w:rsidTr="00630484">
        <w:tc>
          <w:tcPr>
            <w:tcW w:w="4676" w:type="dxa"/>
            <w:shd w:val="clear" w:color="auto" w:fill="auto"/>
          </w:tcPr>
          <w:p w14:paraId="560F87E8" w14:textId="77777777" w:rsidR="004B1BF9" w:rsidRDefault="004B1BF9" w:rsidP="00EE7CC8">
            <w:pPr>
              <w:jc w:val="both"/>
            </w:pPr>
          </w:p>
          <w:p w14:paraId="624495DF" w14:textId="7F32AC79" w:rsidR="00EE7CC8" w:rsidRPr="00EE7CC8" w:rsidRDefault="00EE7CC8" w:rsidP="00EE7CC8">
            <w:pPr>
              <w:jc w:val="both"/>
            </w:pPr>
            <w:r w:rsidRPr="00EE7CC8">
              <w:t>Глава муниципального образования</w:t>
            </w:r>
          </w:p>
          <w:p w14:paraId="7C367D73" w14:textId="77777777" w:rsidR="00EE7CC8" w:rsidRPr="00EE7CC8" w:rsidRDefault="00EE7CC8" w:rsidP="00EE7CC8">
            <w:pPr>
              <w:jc w:val="both"/>
            </w:pPr>
            <w:r w:rsidRPr="00EE7CC8">
              <w:t>Ганьковское сельское поселение</w:t>
            </w:r>
          </w:p>
          <w:p w14:paraId="5177A521" w14:textId="77777777" w:rsidR="00EE7CC8" w:rsidRPr="00EE7CC8" w:rsidRDefault="00EE7CC8" w:rsidP="00EE7CC8">
            <w:pPr>
              <w:jc w:val="both"/>
            </w:pPr>
            <w:r w:rsidRPr="00EE7CC8">
              <w:t xml:space="preserve">Тихвинского муниципального образования </w:t>
            </w:r>
          </w:p>
          <w:p w14:paraId="7606C2AB" w14:textId="77777777" w:rsidR="00EE7CC8" w:rsidRPr="00EE7CC8" w:rsidRDefault="00EE7CC8" w:rsidP="00EE7CC8">
            <w:pPr>
              <w:jc w:val="both"/>
            </w:pPr>
            <w:r w:rsidRPr="00EE7CC8">
              <w:t>Ленинградской области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C671899" w14:textId="77777777" w:rsidR="00EE7CC8" w:rsidRPr="00EE7CC8" w:rsidRDefault="00EE7CC8" w:rsidP="00EE7CC8">
            <w:pPr>
              <w:jc w:val="right"/>
              <w:rPr>
                <w:bCs/>
              </w:rPr>
            </w:pPr>
            <w:r w:rsidRPr="00EE7CC8">
              <w:rPr>
                <w:bCs/>
              </w:rPr>
              <w:t xml:space="preserve">                                                                                      </w:t>
            </w:r>
          </w:p>
          <w:p w14:paraId="1A2796CD" w14:textId="77777777" w:rsidR="00EE7CC8" w:rsidRPr="00EE7CC8" w:rsidRDefault="00EE7CC8" w:rsidP="00EE7CC8">
            <w:pPr>
              <w:jc w:val="right"/>
              <w:rPr>
                <w:bCs/>
              </w:rPr>
            </w:pPr>
          </w:p>
          <w:p w14:paraId="7BD0FBA1" w14:textId="77777777" w:rsidR="00EE7CC8" w:rsidRPr="00EE7CC8" w:rsidRDefault="00EE7CC8" w:rsidP="00EE7CC8">
            <w:pPr>
              <w:jc w:val="right"/>
              <w:rPr>
                <w:bCs/>
              </w:rPr>
            </w:pPr>
          </w:p>
          <w:p w14:paraId="1B52426E" w14:textId="77777777" w:rsidR="00EE7CC8" w:rsidRPr="00EE7CC8" w:rsidRDefault="00EE7CC8" w:rsidP="00EE7CC8">
            <w:pPr>
              <w:jc w:val="center"/>
              <w:rPr>
                <w:bCs/>
                <w:caps/>
                <w:lang w:val="en-US" w:eastAsia="en-US"/>
              </w:rPr>
            </w:pPr>
            <w:r w:rsidRPr="00EE7CC8">
              <w:rPr>
                <w:lang w:eastAsia="en-US"/>
              </w:rPr>
              <w:t xml:space="preserve">                                                     </w:t>
            </w:r>
            <w:proofErr w:type="spellStart"/>
            <w:r w:rsidRPr="00EE7CC8">
              <w:rPr>
                <w:lang w:eastAsia="en-US"/>
              </w:rPr>
              <w:t>Е.С.Епифанова</w:t>
            </w:r>
            <w:proofErr w:type="spellEnd"/>
          </w:p>
        </w:tc>
      </w:tr>
      <w:tr w:rsidR="00EE7CC8" w:rsidRPr="00EE7CC8" w14:paraId="649B4D4B" w14:textId="77777777" w:rsidTr="00630484">
        <w:tc>
          <w:tcPr>
            <w:tcW w:w="4676" w:type="dxa"/>
            <w:shd w:val="clear" w:color="auto" w:fill="auto"/>
          </w:tcPr>
          <w:p w14:paraId="39B054F1" w14:textId="77777777" w:rsidR="00EE7CC8" w:rsidRPr="00EE7CC8" w:rsidRDefault="00EE7CC8" w:rsidP="00EE7CC8">
            <w:pPr>
              <w:jc w:val="both"/>
              <w:rPr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3CB771F3" w14:textId="77777777" w:rsidR="00EE7CC8" w:rsidRPr="00EE7CC8" w:rsidRDefault="00EE7CC8" w:rsidP="00EE7CC8">
            <w:pPr>
              <w:jc w:val="right"/>
            </w:pPr>
          </w:p>
        </w:tc>
      </w:tr>
    </w:tbl>
    <w:p w14:paraId="141C3051" w14:textId="77777777" w:rsidR="00C45A8A" w:rsidRDefault="00C45A8A" w:rsidP="00C45A8A">
      <w:pPr>
        <w:autoSpaceDE w:val="0"/>
        <w:autoSpaceDN w:val="0"/>
        <w:adjustRightInd w:val="0"/>
        <w:ind w:left="4536" w:firstLine="1418"/>
        <w:rPr>
          <w:color w:val="000000"/>
        </w:rPr>
      </w:pPr>
      <w:bookmarkStart w:id="0" w:name="Par35"/>
      <w:bookmarkEnd w:id="0"/>
      <w:r>
        <w:rPr>
          <w:color w:val="000000"/>
        </w:rPr>
        <w:lastRenderedPageBreak/>
        <w:t>УТВЕРЖДЕНО</w:t>
      </w:r>
    </w:p>
    <w:p w14:paraId="18765990" w14:textId="77777777" w:rsidR="00C45A8A" w:rsidRDefault="00C45A8A" w:rsidP="00C45A8A">
      <w:pPr>
        <w:autoSpaceDE w:val="0"/>
        <w:autoSpaceDN w:val="0"/>
        <w:adjustRightInd w:val="0"/>
        <w:ind w:left="4536" w:firstLine="1418"/>
        <w:rPr>
          <w:color w:val="000000"/>
        </w:rPr>
      </w:pPr>
      <w:r>
        <w:rPr>
          <w:color w:val="000000"/>
        </w:rPr>
        <w:t xml:space="preserve">решением совета депутатов </w:t>
      </w:r>
    </w:p>
    <w:p w14:paraId="0F56A8E4" w14:textId="77777777" w:rsidR="00C45A8A" w:rsidRDefault="00C45A8A" w:rsidP="00C45A8A">
      <w:pPr>
        <w:autoSpaceDE w:val="0"/>
        <w:autoSpaceDN w:val="0"/>
        <w:adjustRightInd w:val="0"/>
        <w:ind w:left="4536" w:firstLine="1418"/>
      </w:pPr>
      <w:r>
        <w:t>Ганьковского сельского поселения</w:t>
      </w:r>
    </w:p>
    <w:p w14:paraId="0A99FE2C" w14:textId="08DA21F7" w:rsidR="00C45A8A" w:rsidRDefault="00C45A8A" w:rsidP="00C45A8A">
      <w:pPr>
        <w:autoSpaceDE w:val="0"/>
        <w:autoSpaceDN w:val="0"/>
        <w:adjustRightInd w:val="0"/>
        <w:ind w:left="4536" w:firstLine="1418"/>
        <w:rPr>
          <w:color w:val="000000"/>
        </w:rPr>
      </w:pPr>
      <w:r>
        <w:rPr>
          <w:color w:val="000000"/>
        </w:rPr>
        <w:t xml:space="preserve">от </w:t>
      </w:r>
      <w:r w:rsidR="00EE7CC8">
        <w:rPr>
          <w:color w:val="000000"/>
        </w:rPr>
        <w:t>23.12.2022</w:t>
      </w:r>
      <w:r>
        <w:rPr>
          <w:color w:val="000000"/>
        </w:rPr>
        <w:t xml:space="preserve"> года № 04-</w:t>
      </w:r>
      <w:r w:rsidR="004B1BF9">
        <w:rPr>
          <w:color w:val="000000"/>
        </w:rPr>
        <w:t>149</w:t>
      </w:r>
    </w:p>
    <w:p w14:paraId="50B896D1" w14:textId="77777777" w:rsidR="00C45A8A" w:rsidRDefault="00C45A8A" w:rsidP="00C45A8A">
      <w:pPr>
        <w:autoSpaceDE w:val="0"/>
        <w:autoSpaceDN w:val="0"/>
        <w:adjustRightInd w:val="0"/>
        <w:ind w:left="4536" w:firstLine="1418"/>
        <w:rPr>
          <w:b/>
          <w:color w:val="000000"/>
        </w:rPr>
      </w:pPr>
      <w:r>
        <w:rPr>
          <w:color w:val="000000"/>
        </w:rPr>
        <w:t>(приложение)</w:t>
      </w:r>
    </w:p>
    <w:p w14:paraId="547EB44B" w14:textId="77777777" w:rsidR="00C45A8A" w:rsidRDefault="00C45A8A" w:rsidP="00C45A8A">
      <w:pPr>
        <w:pStyle w:val="s20"/>
        <w:spacing w:before="0" w:beforeAutospacing="0" w:after="0" w:afterAutospacing="0" w:line="324" w:lineRule="atLeast"/>
      </w:pPr>
      <w:r>
        <w:t> </w:t>
      </w:r>
    </w:p>
    <w:p w14:paraId="1BD773AB" w14:textId="77777777" w:rsidR="00C45A8A" w:rsidRDefault="00C45A8A" w:rsidP="00C45A8A">
      <w:pPr>
        <w:pStyle w:val="s20"/>
        <w:spacing w:before="0" w:beforeAutospacing="0" w:after="0" w:afterAutospacing="0" w:line="324" w:lineRule="atLeast"/>
        <w:jc w:val="center"/>
      </w:pPr>
      <w:r>
        <w:rPr>
          <w:rStyle w:val="bumpedfont15"/>
          <w:b/>
          <w:bCs/>
        </w:rPr>
        <w:t>ПОЛОЖЕНИЕ</w:t>
      </w:r>
    </w:p>
    <w:p w14:paraId="337D3978" w14:textId="77777777" w:rsidR="00C45A8A" w:rsidRDefault="00C45A8A" w:rsidP="00C45A8A">
      <w:pPr>
        <w:pStyle w:val="s4"/>
        <w:spacing w:before="0" w:beforeAutospacing="0" w:after="0" w:afterAutospacing="0"/>
        <w:jc w:val="center"/>
        <w:rPr>
          <w:vertAlign w:val="superscript"/>
        </w:rPr>
      </w:pPr>
      <w:r>
        <w:rPr>
          <w:rStyle w:val="bumpedfont15"/>
          <w:b/>
          <w:bCs/>
        </w:rPr>
        <w:t xml:space="preserve">о муниципальном контроле на автомобильном транспорте и в дорожном хозяйстве </w:t>
      </w:r>
      <w:r>
        <w:rPr>
          <w:b/>
          <w:color w:val="000000"/>
        </w:rPr>
        <w:t xml:space="preserve">муниципального образования </w:t>
      </w:r>
      <w:r>
        <w:rPr>
          <w:b/>
          <w:bCs/>
          <w:kern w:val="28"/>
        </w:rPr>
        <w:t>Ганьковское сельское поселение</w:t>
      </w:r>
    </w:p>
    <w:p w14:paraId="66127BF8" w14:textId="77777777" w:rsidR="00C45A8A" w:rsidRDefault="00C45A8A" w:rsidP="00C45A8A">
      <w:pPr>
        <w:pStyle w:val="s20"/>
        <w:spacing w:before="0" w:beforeAutospacing="0" w:after="0" w:afterAutospacing="0" w:line="324" w:lineRule="atLeast"/>
        <w:jc w:val="center"/>
      </w:pPr>
      <w:r>
        <w:t> </w:t>
      </w:r>
    </w:p>
    <w:p w14:paraId="6E2ACEF4" w14:textId="77777777" w:rsidR="00C45A8A" w:rsidRDefault="00C45A8A" w:rsidP="00C45A8A">
      <w:pPr>
        <w:pStyle w:val="s24"/>
        <w:spacing w:before="0" w:beforeAutospacing="0" w:after="0" w:afterAutospacing="0"/>
        <w:jc w:val="center"/>
      </w:pPr>
      <w:r>
        <w:rPr>
          <w:rStyle w:val="bumpedfont15"/>
          <w:b/>
          <w:bCs/>
        </w:rPr>
        <w:t>1.Общие положения</w:t>
      </w:r>
    </w:p>
    <w:p w14:paraId="7B525C20" w14:textId="77777777" w:rsidR="00C45A8A" w:rsidRDefault="00C45A8A" w:rsidP="00C45A8A">
      <w:pPr>
        <w:pStyle w:val="s25"/>
        <w:spacing w:before="0" w:beforeAutospacing="0" w:after="0" w:afterAutospacing="0"/>
        <w:ind w:firstLine="420"/>
      </w:pPr>
      <w:r>
        <w:t> </w:t>
      </w:r>
    </w:p>
    <w:p w14:paraId="21A530A3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>
        <w:rPr>
          <w:rStyle w:val="bumpedfont15"/>
        </w:rPr>
        <w:t xml:space="preserve">1.1. Настоящее Положение устанавливает порядок организации и осуществления муниципального контроля на автомобильном транспорте и в дорожном хозяйстве на территории </w:t>
      </w:r>
      <w:r>
        <w:t>Ганьковского сельского поселения</w:t>
      </w:r>
      <w:r>
        <w:rPr>
          <w:rStyle w:val="bumpedfont15"/>
        </w:rPr>
        <w:t xml:space="preserve"> (далее – муниципальный контроль).</w:t>
      </w:r>
    </w:p>
    <w:p w14:paraId="59479E2D" w14:textId="77777777" w:rsidR="00C45A8A" w:rsidRDefault="00C45A8A" w:rsidP="00C45A8A">
      <w:pPr>
        <w:pStyle w:val="ac"/>
        <w:widowControl/>
        <w:tabs>
          <w:tab w:val="left" w:pos="1134"/>
        </w:tabs>
        <w:ind w:left="0" w:firstLine="709"/>
        <w:jc w:val="both"/>
        <w:rPr>
          <w:rStyle w:val="bumpedfont1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отношениям,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г. №248-ФЗ «О государственном контроле (надзоре) и муниципальном контроле в Российской Федерации» (далее - Федеральный закон № 248-ФЗ)</w:t>
      </w:r>
    </w:p>
    <w:p w14:paraId="2B8C10B2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>
        <w:rPr>
          <w:rStyle w:val="bumpedfont15"/>
        </w:rPr>
        <w:t>1.2. Предметом муниципального контроля является:</w:t>
      </w:r>
    </w:p>
    <w:p w14:paraId="3769492B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</w:pPr>
      <w:r>
        <w:t xml:space="preserve">соблюдение </w:t>
      </w:r>
      <w:r>
        <w:rPr>
          <w:rStyle w:val="bumpedfont15"/>
        </w:rPr>
        <w:t xml:space="preserve">юридическими лицами, индивидуальными предпринимателями, гражданами (далее – контролируемые лица) </w:t>
      </w:r>
      <w:r>
        <w:t>обязательных требований:</w:t>
      </w:r>
    </w:p>
    <w:p w14:paraId="5D28BB8E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7EB0149E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</w:pPr>
      <w:r>
        <w:t xml:space="preserve">а) к эксплуатации объектов дорожного сервиса, </w:t>
      </w:r>
      <w:proofErr w:type="spellStart"/>
      <w:r>
        <w:t>размещенных</w:t>
      </w:r>
      <w:proofErr w:type="spellEnd"/>
      <w:r>
        <w:t xml:space="preserve"> в полосах отвода и (или) придорожных полосах автомобильных дорог общего пользования;</w:t>
      </w:r>
    </w:p>
    <w:p w14:paraId="4413F007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BEC157C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</w:pPr>
      <w: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3B0100D3" w14:textId="77777777" w:rsidR="00C45A8A" w:rsidRDefault="00C45A8A" w:rsidP="00C45A8A">
      <w:pPr>
        <w:pStyle w:val="s15"/>
        <w:spacing w:before="0" w:beforeAutospacing="0" w:after="0" w:afterAutospacing="0"/>
        <w:ind w:firstLine="527"/>
        <w:jc w:val="both"/>
      </w:pPr>
      <w:r>
        <w:rPr>
          <w:rStyle w:val="bumpedfont15"/>
        </w:rPr>
        <w:t>исполнение решений, принимаемых по результатам контрольных мероприятий.</w:t>
      </w:r>
    </w:p>
    <w:p w14:paraId="30898322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1.3. Объектами муниципального контроля (далее – объект контроля) являются:</w:t>
      </w:r>
    </w:p>
    <w:p w14:paraId="26787915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76C9EA46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14:paraId="3B2D82DB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б) деятельность по перевозке пассажиров и иных лиц автобусами, подлежащая лицензированию;</w:t>
      </w:r>
    </w:p>
    <w:p w14:paraId="5C01D61C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в) деятельность по оказанию услуг автовокзалами, автостанциями;</w:t>
      </w:r>
    </w:p>
    <w:p w14:paraId="4D7FE61C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г) деятельность по осуществлению международных автомобильных перевозок;</w:t>
      </w:r>
    </w:p>
    <w:p w14:paraId="3EAB9644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57B07D3A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lastRenderedPageBreak/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14:paraId="28C101B3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14:paraId="0F6AEB86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14:paraId="13DA2FB3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 xml:space="preserve"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</w:t>
      </w:r>
      <w:proofErr w:type="spellStart"/>
      <w:r>
        <w:rPr>
          <w:rStyle w:val="bumpedfont15"/>
        </w:rPr>
        <w:t>разрешенную</w:t>
      </w:r>
      <w:proofErr w:type="spellEnd"/>
      <w:r>
        <w:rPr>
          <w:rStyle w:val="bumpedfont15"/>
        </w:rPr>
        <w:t xml:space="preserve"> максимальную массу свыше 12 тонн;</w:t>
      </w:r>
    </w:p>
    <w:p w14:paraId="3464AC76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14:paraId="1538FAD2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14:paraId="45FAF67F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3) здания, помещения, сооружения, линейные объекты, территории,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14:paraId="47CF466B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а) остановочный пункт, в том числе расположенный на территории автовокзала или автостанции;</w:t>
      </w:r>
    </w:p>
    <w:p w14:paraId="75CD605E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б) транспортное средство;</w:t>
      </w:r>
    </w:p>
    <w:p w14:paraId="62F6ECC2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в) автомобильная дорога общего пользования федерального значения и искусственные дорожные сооружения на ней;</w:t>
      </w:r>
    </w:p>
    <w:p w14:paraId="35E5BCFF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г) примыкания к автомобильным дорогам федерального значения, в том числе примыкания объектов дорожного сервиса;</w:t>
      </w:r>
    </w:p>
    <w:p w14:paraId="49905967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д)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14:paraId="41C2AB4B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>
        <w:rPr>
          <w:rStyle w:val="bumpedfont15"/>
        </w:rPr>
        <w:t>е) придорожные полосы и полосы отвода автомобильных дорог общего пользования.</w:t>
      </w:r>
    </w:p>
    <w:p w14:paraId="64324525" w14:textId="77777777" w:rsidR="00C45A8A" w:rsidRDefault="00C45A8A" w:rsidP="00C45A8A">
      <w:pPr>
        <w:pStyle w:val="s26"/>
        <w:spacing w:before="0" w:beforeAutospacing="0" w:after="0" w:afterAutospacing="0"/>
        <w:ind w:firstLine="527"/>
        <w:jc w:val="both"/>
      </w:pPr>
      <w:r>
        <w:rPr>
          <w:rStyle w:val="bumpedfont15"/>
        </w:rPr>
        <w:t>1.4. </w:t>
      </w:r>
      <w:proofErr w:type="spellStart"/>
      <w:r>
        <w:rPr>
          <w:rStyle w:val="bumpedfont15"/>
        </w:rPr>
        <w:t>Учет</w:t>
      </w:r>
      <w:proofErr w:type="spellEnd"/>
      <w:r>
        <w:rPr>
          <w:rStyle w:val="bumpedfont15"/>
        </w:rPr>
        <w:t xml:space="preserve"> объектов контроля осуществляется посредством создания:</w:t>
      </w:r>
    </w:p>
    <w:p w14:paraId="779381AB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единого реестра контрольных мероприятий; </w:t>
      </w:r>
    </w:p>
    <w:p w14:paraId="70E2662B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информационной системы (подсистемы государственной информационной системы) досудебного обжалования;</w:t>
      </w:r>
    </w:p>
    <w:p w14:paraId="387672F0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иных государственных и муниципальных информационных систем </w:t>
      </w:r>
      <w:proofErr w:type="spellStart"/>
      <w:r>
        <w:rPr>
          <w:rStyle w:val="bumpedfont15"/>
        </w:rPr>
        <w:t>путем</w:t>
      </w:r>
      <w:proofErr w:type="spellEnd"/>
      <w:r>
        <w:rPr>
          <w:rStyle w:val="bumpedfont15"/>
        </w:rPr>
        <w:t xml:space="preserve"> межведомственного информационного взаимодействия.</w:t>
      </w:r>
    </w:p>
    <w:p w14:paraId="332429A5" w14:textId="77777777" w:rsidR="00C45A8A" w:rsidRDefault="00C45A8A" w:rsidP="00C45A8A">
      <w:pPr>
        <w:ind w:firstLine="709"/>
        <w:jc w:val="both"/>
      </w:pPr>
      <w:proofErr w:type="spellStart"/>
      <w:r>
        <w:t>Учет</w:t>
      </w:r>
      <w:proofErr w:type="spellEnd"/>
      <w:r>
        <w:t xml:space="preserve"> объектов контроля осуществляется с использованием информационной системы.</w:t>
      </w:r>
    </w:p>
    <w:p w14:paraId="0D5E6B39" w14:textId="77777777" w:rsidR="00C45A8A" w:rsidRDefault="00C45A8A" w:rsidP="00C45A8A">
      <w:pPr>
        <w:ind w:firstLine="709"/>
        <w:jc w:val="both"/>
      </w:pPr>
      <w:r>
        <w:t>1.5. Муниципальный контроль осуществляется администрацией Ганьковского сельского поселения (далее - также Контрольный орган).</w:t>
      </w:r>
    </w:p>
    <w:p w14:paraId="7A4419BC" w14:textId="77777777" w:rsidR="00C45A8A" w:rsidRDefault="00C45A8A" w:rsidP="00C45A8A">
      <w:pPr>
        <w:pStyle w:val="ac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Руководство деятельностью по осуществлению муниципального контроля осуществляет глава администрации </w:t>
      </w:r>
      <w:r>
        <w:rPr>
          <w:rFonts w:ascii="Times New Roman" w:eastAsia="Calibri" w:hAnsi="Times New Roman"/>
          <w:sz w:val="24"/>
          <w:szCs w:val="24"/>
        </w:rPr>
        <w:t>Ганьковского сельского поселения</w:t>
      </w:r>
    </w:p>
    <w:p w14:paraId="219C2BB2" w14:textId="77777777" w:rsidR="00C45A8A" w:rsidRDefault="00C45A8A" w:rsidP="00C45A8A">
      <w:pPr>
        <w:ind w:firstLine="709"/>
        <w:jc w:val="both"/>
      </w:pPr>
      <w:r>
        <w:t>1.7. От имени Контрольного органа муниципальный контроль вправе осуществлять следующие должностные лица:</w:t>
      </w:r>
    </w:p>
    <w:p w14:paraId="7F4522CD" w14:textId="77777777" w:rsidR="00C45A8A" w:rsidRDefault="00C45A8A" w:rsidP="00C45A8A">
      <w:pPr>
        <w:ind w:firstLine="709"/>
        <w:jc w:val="both"/>
      </w:pPr>
      <w:r>
        <w:t xml:space="preserve">1) глава администрации (заместитель главы администрации); </w:t>
      </w:r>
    </w:p>
    <w:p w14:paraId="1A551C32" w14:textId="77777777" w:rsidR="00C45A8A" w:rsidRDefault="00C45A8A" w:rsidP="00C45A8A">
      <w:pPr>
        <w:ind w:firstLine="709"/>
        <w:jc w:val="both"/>
      </w:pPr>
      <w: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14:paraId="4E27583F" w14:textId="77777777" w:rsidR="00C45A8A" w:rsidRDefault="00C45A8A" w:rsidP="00C45A8A">
      <w:pPr>
        <w:ind w:firstLine="709"/>
        <w:jc w:val="both"/>
      </w:pPr>
      <w:r>
        <w:t>Должностными лицами</w:t>
      </w:r>
      <w:r>
        <w:rPr>
          <w:i/>
        </w:rPr>
        <w:t xml:space="preserve"> </w:t>
      </w:r>
      <w:r>
        <w:t>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(далее - уполномоченные должностные лица Контрольного органа).</w:t>
      </w:r>
    </w:p>
    <w:p w14:paraId="5671378F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1.8. Права и обязанности инспектора.</w:t>
      </w:r>
    </w:p>
    <w:p w14:paraId="506D5E83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1.8.1. Инспектор обязан:</w:t>
      </w:r>
    </w:p>
    <w:p w14:paraId="0ECFA135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1) соблюдать законодательство Российской Федерации, права и законные интересы контролируемых лиц;</w:t>
      </w:r>
    </w:p>
    <w:p w14:paraId="4E682B05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lastRenderedPageBreak/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0D474493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021E6225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62A7D565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 Федеральным законом № 248-ФЗ и пунктом 3.3 настоящего Положения, осуществлять консультирование;</w:t>
      </w:r>
    </w:p>
    <w:p w14:paraId="5BB2671F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 Федеральным законом № 248-ФЗ;</w:t>
      </w:r>
    </w:p>
    <w:p w14:paraId="662B0286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1B0CCEF6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556C65A5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3A844036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7EA02637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60E6FA93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1827B724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 xml:space="preserve">1.8.2. Инспектор при проведении контрольного мероприятия в пределах своих полномочий и в </w:t>
      </w:r>
      <w:proofErr w:type="spellStart"/>
      <w:r>
        <w:rPr>
          <w:rStyle w:val="bumpedfont15"/>
        </w:rPr>
        <w:t>объеме</w:t>
      </w:r>
      <w:proofErr w:type="spellEnd"/>
      <w:r>
        <w:rPr>
          <w:rStyle w:val="bumpedfont15"/>
        </w:rPr>
        <w:t xml:space="preserve"> проводимых контрольных действий имеет право:</w:t>
      </w:r>
    </w:p>
    <w:p w14:paraId="46A99C78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73E490DD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lastRenderedPageBreak/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2296765B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</w:t>
      </w:r>
      <w:proofErr w:type="spellStart"/>
      <w:r>
        <w:rPr>
          <w:rStyle w:val="bumpedfont15"/>
        </w:rPr>
        <w:t>видеосъемки</w:t>
      </w:r>
      <w:proofErr w:type="spellEnd"/>
      <w:r>
        <w:rPr>
          <w:rStyle w:val="bumpedfont15"/>
        </w:rPr>
        <w:t>;</w:t>
      </w:r>
    </w:p>
    <w:p w14:paraId="01475582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</w:t>
      </w:r>
      <w:proofErr w:type="spellStart"/>
      <w:r>
        <w:rPr>
          <w:rStyle w:val="bumpedfont15"/>
        </w:rPr>
        <w:t>объему</w:t>
      </w:r>
      <w:proofErr w:type="spellEnd"/>
      <w:r>
        <w:rPr>
          <w:rStyle w:val="bumpedfont15"/>
        </w:rPr>
        <w:t xml:space="preserve"> контрольного мероприятия;</w:t>
      </w:r>
    </w:p>
    <w:p w14:paraId="28A8048A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50C2F155" w14:textId="77777777" w:rsidR="00C45A8A" w:rsidRDefault="00C45A8A" w:rsidP="00C45A8A">
      <w:pPr>
        <w:pStyle w:val="s29"/>
        <w:spacing w:before="0" w:beforeAutospacing="0" w:after="0" w:afterAutospacing="0"/>
        <w:ind w:firstLine="630"/>
        <w:jc w:val="both"/>
      </w:pPr>
      <w:r>
        <w:rPr>
          <w:rStyle w:val="bumpedfont15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61B12EFE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7) обращаться в соответствии с Федеральным законом от 07.02.2011 года № 3-ФЗ «О полиции» за содействием к органам полиции в случаях, если инспектору оказывается противодействие или угрожает опасность;</w:t>
      </w:r>
    </w:p>
    <w:p w14:paraId="6564B803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1.9.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</w:t>
      </w:r>
      <w:proofErr w:type="spellStart"/>
      <w:r>
        <w:rPr>
          <w:rStyle w:val="bumpedfont15"/>
        </w:rPr>
        <w:t>путем</w:t>
      </w:r>
      <w:proofErr w:type="spellEnd"/>
      <w:r>
        <w:rPr>
          <w:rStyle w:val="bumpedfont15"/>
        </w:rPr>
        <w:t xml:space="preserve">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63F440F3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t> </w:t>
      </w:r>
    </w:p>
    <w:p w14:paraId="2C6C9FC4" w14:textId="77777777" w:rsidR="00C45A8A" w:rsidRDefault="00C45A8A" w:rsidP="00C45A8A">
      <w:pPr>
        <w:pStyle w:val="s30"/>
        <w:spacing w:before="0" w:beforeAutospacing="0" w:after="0" w:afterAutospacing="0"/>
        <w:ind w:left="1155"/>
      </w:pPr>
      <w:r>
        <w:rPr>
          <w:rStyle w:val="bumpedfont15"/>
          <w:b/>
          <w:bCs/>
        </w:rPr>
        <w:t>2. Категории риска причинения вреда (ущерба)</w:t>
      </w:r>
    </w:p>
    <w:p w14:paraId="5E39F4D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t> </w:t>
      </w:r>
    </w:p>
    <w:p w14:paraId="70731015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</w:t>
      </w:r>
      <w:proofErr w:type="spellStart"/>
      <w:r>
        <w:rPr>
          <w:rStyle w:val="bumpedfont15"/>
        </w:rPr>
        <w:t>учет</w:t>
      </w:r>
      <w:proofErr w:type="spellEnd"/>
      <w:r>
        <w:rPr>
          <w:rStyle w:val="bumpedfont15"/>
        </w:rPr>
        <w:t>) сведений, используемых для оценки и управления рисками причинения вреда (ущерба).</w:t>
      </w:r>
    </w:p>
    <w:p w14:paraId="093CDB03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7EAAAC6C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средний риск;</w:t>
      </w:r>
    </w:p>
    <w:p w14:paraId="74A59D1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умеренный риск;</w:t>
      </w:r>
    </w:p>
    <w:p w14:paraId="1089B210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низкий риск.</w:t>
      </w:r>
    </w:p>
    <w:p w14:paraId="0D80D6C6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2.3. Критерии отнесения объектов контроля к категориям риска в рамках осуществления муниципального контроля установлены приложением 1 к настоящему Положению.</w:t>
      </w:r>
    </w:p>
    <w:p w14:paraId="22BC1DEF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2.4. Отнесение объекта контроля к одной из категорий риска осуществляется Контрольным органом ежегодно на основе сопоставления его характеристик с </w:t>
      </w:r>
      <w:proofErr w:type="spellStart"/>
      <w:r>
        <w:rPr>
          <w:rStyle w:val="bumpedfont15"/>
        </w:rPr>
        <w:lastRenderedPageBreak/>
        <w:t>утвержденными</w:t>
      </w:r>
      <w:proofErr w:type="spellEnd"/>
      <w:r>
        <w:rPr>
          <w:rStyle w:val="bumpedfont15"/>
        </w:rPr>
        <w:t xml:space="preserve"> критериями риска, при этом 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 ценностям.</w:t>
      </w:r>
    </w:p>
    <w:p w14:paraId="25D50F8D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2.5. Перечень индикаторов риска нарушения обязательных требований, проверяемых в рамках осуществления муниципального контроля установлен приложением 2 к настоящему Положению. </w:t>
      </w:r>
    </w:p>
    <w:p w14:paraId="79C250C3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2.6. В случае если объект контроля не </w:t>
      </w:r>
      <w:proofErr w:type="spellStart"/>
      <w:r>
        <w:rPr>
          <w:rStyle w:val="bumpedfont15"/>
        </w:rPr>
        <w:t>отнесен</w:t>
      </w:r>
      <w:proofErr w:type="spellEnd"/>
      <w:r>
        <w:rPr>
          <w:rStyle w:val="bumpedfont15"/>
        </w:rPr>
        <w:t xml:space="preserve"> к </w:t>
      </w:r>
      <w:proofErr w:type="spellStart"/>
      <w:r>
        <w:rPr>
          <w:rStyle w:val="bumpedfont15"/>
        </w:rPr>
        <w:t>определенной</w:t>
      </w:r>
      <w:proofErr w:type="spellEnd"/>
      <w:r>
        <w:rPr>
          <w:rStyle w:val="bumpedfont15"/>
        </w:rPr>
        <w:t xml:space="preserve"> категории риска, он считается </w:t>
      </w:r>
      <w:proofErr w:type="spellStart"/>
      <w:r>
        <w:rPr>
          <w:rStyle w:val="bumpedfont15"/>
        </w:rPr>
        <w:t>отнесенным</w:t>
      </w:r>
      <w:proofErr w:type="spellEnd"/>
      <w:r>
        <w:rPr>
          <w:rStyle w:val="bumpedfont15"/>
        </w:rPr>
        <w:t xml:space="preserve"> к категории низкого риска.</w:t>
      </w:r>
    </w:p>
    <w:p w14:paraId="2EA1400D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2.7.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7B230C42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2.8. Контрольный орган </w:t>
      </w:r>
      <w:proofErr w:type="spellStart"/>
      <w:r>
        <w:rPr>
          <w:rStyle w:val="bumpedfont15"/>
        </w:rPr>
        <w:t>ведет</w:t>
      </w:r>
      <w:proofErr w:type="spellEnd"/>
      <w:r>
        <w:rPr>
          <w:rStyle w:val="bumpedfont15"/>
        </w:rPr>
        <w:t xml:space="preserve"> перечни подконтрольных объектов, </w:t>
      </w:r>
      <w:proofErr w:type="spellStart"/>
      <w:r>
        <w:rPr>
          <w:rStyle w:val="bumpedfont15"/>
        </w:rPr>
        <w:t>отнесенных</w:t>
      </w:r>
      <w:proofErr w:type="spellEnd"/>
      <w:r>
        <w:rPr>
          <w:rStyle w:val="bumpedfont15"/>
        </w:rPr>
        <w:t xml:space="preserve"> к одной из категорий риска.</w:t>
      </w:r>
    </w:p>
    <w:p w14:paraId="0A9A4281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Перечни подконтрольных объектов содержат следующую информацию:</w:t>
      </w:r>
    </w:p>
    <w:p w14:paraId="5AF6128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а) идентификационные признаки объекта;</w:t>
      </w:r>
    </w:p>
    <w:p w14:paraId="2D317958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б) категория риска, к которой </w:t>
      </w:r>
      <w:proofErr w:type="spellStart"/>
      <w:r>
        <w:rPr>
          <w:rStyle w:val="bumpedfont15"/>
        </w:rPr>
        <w:t>отнесен</w:t>
      </w:r>
      <w:proofErr w:type="spellEnd"/>
      <w:r>
        <w:rPr>
          <w:rStyle w:val="bumpedfont15"/>
        </w:rPr>
        <w:t xml:space="preserve"> объект;</w:t>
      </w:r>
    </w:p>
    <w:p w14:paraId="5E08F690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в) реквизиты решения об отнесении объекта к категории риска.</w:t>
      </w:r>
    </w:p>
    <w:p w14:paraId="18E7EB1A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t> </w:t>
      </w:r>
    </w:p>
    <w:p w14:paraId="1432F06E" w14:textId="77777777" w:rsidR="00C45A8A" w:rsidRDefault="00C45A8A" w:rsidP="00C45A8A">
      <w:pPr>
        <w:pStyle w:val="s4"/>
        <w:spacing w:before="0" w:beforeAutospacing="0" w:after="0" w:afterAutospacing="0"/>
        <w:jc w:val="center"/>
      </w:pPr>
      <w:r>
        <w:rPr>
          <w:rStyle w:val="bumpedfont15"/>
          <w:b/>
          <w:bCs/>
        </w:rPr>
        <w:t>3. Виды профилактических мероприятий, которые проводятся</w:t>
      </w:r>
    </w:p>
    <w:p w14:paraId="013E7758" w14:textId="77777777" w:rsidR="00C45A8A" w:rsidRDefault="00C45A8A" w:rsidP="00C45A8A">
      <w:pPr>
        <w:pStyle w:val="s4"/>
        <w:spacing w:before="0" w:beforeAutospacing="0" w:after="0" w:afterAutospacing="0"/>
        <w:jc w:val="center"/>
      </w:pPr>
      <w:r>
        <w:rPr>
          <w:rStyle w:val="bumpedfont15"/>
          <w:b/>
          <w:bCs/>
        </w:rPr>
        <w:t>при осуществлении муниципального контроля </w:t>
      </w:r>
    </w:p>
    <w:p w14:paraId="5475141A" w14:textId="77777777" w:rsidR="00C45A8A" w:rsidRDefault="00C45A8A" w:rsidP="00C45A8A">
      <w:pPr>
        <w:pStyle w:val="s10"/>
        <w:spacing w:before="0" w:beforeAutospacing="0" w:after="0" w:afterAutospacing="0"/>
        <w:jc w:val="both"/>
      </w:pPr>
      <w:r>
        <w:t> </w:t>
      </w:r>
    </w:p>
    <w:p w14:paraId="2A911EF0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3.1 При осуществлении муниципального контроля Контрольный орган проводит следующие виды профилактических мероприятий:</w:t>
      </w:r>
    </w:p>
    <w:p w14:paraId="1C5C94F0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информирование;</w:t>
      </w:r>
    </w:p>
    <w:p w14:paraId="26CA740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объявление предостережения;</w:t>
      </w:r>
    </w:p>
    <w:p w14:paraId="3FD3381E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>
        <w:rPr>
          <w:rStyle w:val="bumpedfont15"/>
        </w:rPr>
        <w:t>3) консультирование;</w:t>
      </w:r>
    </w:p>
    <w:p w14:paraId="251CBA7B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t> </w:t>
      </w:r>
    </w:p>
    <w:p w14:paraId="5A2AC385" w14:textId="77777777" w:rsidR="00C45A8A" w:rsidRDefault="00C45A8A" w:rsidP="00C45A8A">
      <w:pPr>
        <w:pStyle w:val="s24"/>
        <w:spacing w:before="0" w:beforeAutospacing="0" w:after="0" w:afterAutospacing="0"/>
        <w:jc w:val="center"/>
      </w:pPr>
      <w:r>
        <w:rPr>
          <w:rStyle w:val="bumpedfont15"/>
        </w:rPr>
        <w:t>3.2. Информирование контролируемых и иных заинтересованных лиц по вопросам соблюдения обязательных требований </w:t>
      </w:r>
    </w:p>
    <w:p w14:paraId="359BA00E" w14:textId="77777777" w:rsidR="00C45A8A" w:rsidRDefault="00C45A8A" w:rsidP="00C45A8A">
      <w:pPr>
        <w:pStyle w:val="s31"/>
        <w:spacing w:before="0" w:beforeAutospacing="0" w:after="0" w:afterAutospacing="0"/>
        <w:ind w:firstLine="525"/>
        <w:jc w:val="center"/>
      </w:pPr>
      <w:r>
        <w:t> </w:t>
      </w:r>
    </w:p>
    <w:p w14:paraId="2E5811A7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3.2.1. 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</w:t>
      </w:r>
      <w:proofErr w:type="spellStart"/>
      <w:r>
        <w:rPr>
          <w:rStyle w:val="bumpedfont15"/>
        </w:rPr>
        <w:t>своем</w:t>
      </w:r>
      <w:proofErr w:type="spellEnd"/>
      <w:r>
        <w:rPr>
          <w:rStyle w:val="bumpedfont15"/>
        </w:rPr>
        <w:t xml:space="preserve"> на официальном сайте в сети «Интернет» (далее – официальный сайт), в средствах массовой информации, через личные кабинеты контролируемых лиц в государственных информационных системах (при их наличии) и в иных формах. </w:t>
      </w:r>
    </w:p>
    <w:p w14:paraId="03AA01F9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3.2.2. Контрольный орган обязан размещать и поддерживать в актуальном состоянии на </w:t>
      </w:r>
      <w:proofErr w:type="spellStart"/>
      <w:r>
        <w:rPr>
          <w:rStyle w:val="bumpedfont15"/>
        </w:rPr>
        <w:t>своем</w:t>
      </w:r>
      <w:proofErr w:type="spellEnd"/>
      <w:r>
        <w:rPr>
          <w:rStyle w:val="bumpedfont15"/>
        </w:rPr>
        <w:t xml:space="preserve"> официальном сайте в сети «Интернет» сведения, </w:t>
      </w:r>
      <w:proofErr w:type="spellStart"/>
      <w:r>
        <w:rPr>
          <w:rStyle w:val="bumpedfont15"/>
        </w:rPr>
        <w:t>определенные</w:t>
      </w:r>
      <w:proofErr w:type="spellEnd"/>
      <w:r>
        <w:rPr>
          <w:rStyle w:val="bumpedfont15"/>
        </w:rPr>
        <w:t xml:space="preserve"> частью 3 статьи 46 Федерального </w:t>
      </w:r>
      <w:proofErr w:type="gramStart"/>
      <w:r>
        <w:rPr>
          <w:rStyle w:val="bumpedfont15"/>
        </w:rPr>
        <w:t>закона  №</w:t>
      </w:r>
      <w:proofErr w:type="gramEnd"/>
      <w:r>
        <w:rPr>
          <w:rStyle w:val="bumpedfont15"/>
        </w:rPr>
        <w:t xml:space="preserve"> 248-ФЗ.</w:t>
      </w:r>
    </w:p>
    <w:p w14:paraId="2C1A59D1" w14:textId="77777777" w:rsidR="00C45A8A" w:rsidRDefault="00C45A8A" w:rsidP="00C45A8A">
      <w:pPr>
        <w:pStyle w:val="s4"/>
        <w:spacing w:before="0" w:beforeAutospacing="0" w:after="0" w:afterAutospacing="0"/>
      </w:pPr>
    </w:p>
    <w:p w14:paraId="09F46EC9" w14:textId="77777777" w:rsidR="00C45A8A" w:rsidRDefault="00C45A8A" w:rsidP="00C45A8A">
      <w:pPr>
        <w:pStyle w:val="s4"/>
        <w:spacing w:before="0" w:beforeAutospacing="0" w:after="0" w:afterAutospacing="0"/>
        <w:jc w:val="center"/>
      </w:pPr>
      <w:r>
        <w:rPr>
          <w:rStyle w:val="bumpedfont15"/>
        </w:rPr>
        <w:t xml:space="preserve">3.3. Предостережение о недопустимости </w:t>
      </w:r>
      <w:proofErr w:type="gramStart"/>
      <w:r>
        <w:rPr>
          <w:rStyle w:val="bumpedfont15"/>
        </w:rPr>
        <w:t>нарушения  обязательных</w:t>
      </w:r>
      <w:proofErr w:type="gramEnd"/>
      <w:r>
        <w:rPr>
          <w:rStyle w:val="bumpedfont15"/>
        </w:rPr>
        <w:t xml:space="preserve"> требований</w:t>
      </w:r>
    </w:p>
    <w:p w14:paraId="014ACFEB" w14:textId="77777777" w:rsidR="00C45A8A" w:rsidRDefault="00C45A8A" w:rsidP="00C45A8A">
      <w:pPr>
        <w:pStyle w:val="s31"/>
        <w:spacing w:before="0" w:beforeAutospacing="0" w:after="0" w:afterAutospacing="0"/>
        <w:ind w:firstLine="525"/>
        <w:jc w:val="center"/>
      </w:pPr>
    </w:p>
    <w:p w14:paraId="2E171502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3.3.1. 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</w:t>
      </w:r>
      <w:proofErr w:type="spellStart"/>
      <w:r>
        <w:rPr>
          <w:rStyle w:val="bumpedfont15"/>
        </w:rPr>
        <w:t>подтвержденных</w:t>
      </w:r>
      <w:proofErr w:type="spellEnd"/>
      <w:r>
        <w:rPr>
          <w:rStyle w:val="bumpedfont15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14:paraId="468DAEC4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lastRenderedPageBreak/>
        <w:t xml:space="preserve">3.3.2. Предостережение составляется по форме, </w:t>
      </w:r>
      <w:proofErr w:type="spellStart"/>
      <w:r>
        <w:rPr>
          <w:rStyle w:val="bumpedfont15"/>
        </w:rPr>
        <w:t>утвержденной</w:t>
      </w:r>
      <w:proofErr w:type="spellEnd"/>
      <w:r>
        <w:rPr>
          <w:rStyle w:val="bumpedfont15"/>
        </w:rPr>
        <w:t xml:space="preserve">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44766DA8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3.3.3.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0E599D1A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3.3.4. Возражение должно содержать:</w:t>
      </w:r>
    </w:p>
    <w:p w14:paraId="1EECA47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наименование Контрольного органа, в который направляется возражение;</w:t>
      </w:r>
    </w:p>
    <w:p w14:paraId="776E6802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6198FB74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дату и номер предостережения;</w:t>
      </w:r>
    </w:p>
    <w:p w14:paraId="44F36C2E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доводы, на основании которых контролируемое лицо не согласно с объявленным предостережением;</w:t>
      </w:r>
    </w:p>
    <w:p w14:paraId="4989EEC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5) дату получения предостережения контролируемым лицом;</w:t>
      </w:r>
    </w:p>
    <w:p w14:paraId="4B9A7933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6) личную подпись и дату.</w:t>
      </w:r>
    </w:p>
    <w:p w14:paraId="00286DC0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3.3.5.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2A071885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3.3.6.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14:paraId="6D4481E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3.3.7. По результатам рассмотрения возражения Контрольный орган принимает одно из следующих решений:</w:t>
      </w:r>
    </w:p>
    <w:p w14:paraId="78377B9D" w14:textId="77777777" w:rsidR="00C45A8A" w:rsidRDefault="00C45A8A" w:rsidP="00C45A8A">
      <w:pPr>
        <w:ind w:firstLine="709"/>
        <w:jc w:val="both"/>
      </w:pPr>
      <w:r>
        <w:t xml:space="preserve">1) подготавливает ответ на возражение, с приложением </w:t>
      </w:r>
      <w:r>
        <w:rPr>
          <w:bCs/>
        </w:rPr>
        <w:t>документов и материалов, представленные контролируемым лицом в ходе рассмотрения возражения, а также иные документы, находящиеся в Контрольном органе, имеющие отношение к соблюдению требований, о недопустимости нарушения которых объявлено предостережение</w:t>
      </w:r>
      <w:r>
        <w:t>;</w:t>
      </w:r>
    </w:p>
    <w:p w14:paraId="038E1F04" w14:textId="77777777" w:rsidR="00C45A8A" w:rsidRDefault="00C45A8A" w:rsidP="00C45A8A">
      <w:pPr>
        <w:ind w:firstLine="709"/>
        <w:jc w:val="both"/>
        <w:rPr>
          <w:bCs/>
        </w:rPr>
      </w:pPr>
      <w:r>
        <w:t xml:space="preserve">2) </w:t>
      </w:r>
      <w:r>
        <w:rPr>
          <w:bCs/>
        </w:rPr>
        <w:t xml:space="preserve">направление ответа лицу, подавшему возражение, в соответствии со </w:t>
      </w:r>
      <w:proofErr w:type="spellStart"/>
      <w:r>
        <w:rPr>
          <w:bCs/>
        </w:rPr>
        <w:t>статьей</w:t>
      </w:r>
      <w:proofErr w:type="spellEnd"/>
      <w:r>
        <w:rPr>
          <w:bCs/>
        </w:rPr>
        <w:t xml:space="preserve"> 21 Федерального закона № 248-ФЗ. </w:t>
      </w:r>
    </w:p>
    <w:p w14:paraId="7E487BF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3.3.8.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14:paraId="3DC9D18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3.3.9. Повторное направление возражения по тем же основаниям не допускается.</w:t>
      </w:r>
    </w:p>
    <w:p w14:paraId="02783DD4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3.3.10. Контрольный орган осуществляет </w:t>
      </w:r>
      <w:proofErr w:type="spellStart"/>
      <w:r>
        <w:rPr>
          <w:rStyle w:val="bumpedfont15"/>
        </w:rPr>
        <w:t>учет</w:t>
      </w:r>
      <w:proofErr w:type="spellEnd"/>
      <w:r>
        <w:rPr>
          <w:rStyle w:val="bumpedfont15"/>
        </w:rPr>
        <w:t xml:space="preserve">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59E8A550" w14:textId="77777777" w:rsidR="00C45A8A" w:rsidRDefault="00C45A8A" w:rsidP="00C45A8A">
      <w:pPr>
        <w:pStyle w:val="s31"/>
        <w:spacing w:before="0" w:beforeAutospacing="0" w:after="0" w:afterAutospacing="0"/>
        <w:ind w:firstLine="525"/>
        <w:jc w:val="center"/>
      </w:pPr>
      <w:r>
        <w:t> </w:t>
      </w:r>
    </w:p>
    <w:p w14:paraId="4D1AC9DA" w14:textId="77777777" w:rsidR="00C45A8A" w:rsidRDefault="00C45A8A" w:rsidP="00C45A8A">
      <w:pPr>
        <w:pStyle w:val="s4"/>
        <w:spacing w:before="0" w:beforeAutospacing="0" w:after="0" w:afterAutospacing="0"/>
        <w:jc w:val="center"/>
      </w:pPr>
      <w:r>
        <w:rPr>
          <w:rStyle w:val="bumpedfont15"/>
        </w:rPr>
        <w:t>3.4. Консультирование</w:t>
      </w:r>
    </w:p>
    <w:p w14:paraId="17BE8E3C" w14:textId="77777777" w:rsidR="00C45A8A" w:rsidRDefault="00C45A8A" w:rsidP="00C45A8A">
      <w:pPr>
        <w:pStyle w:val="s31"/>
        <w:spacing w:before="0" w:beforeAutospacing="0" w:after="0" w:afterAutospacing="0"/>
        <w:ind w:firstLine="525"/>
        <w:jc w:val="center"/>
      </w:pPr>
      <w:r>
        <w:t> </w:t>
      </w:r>
    </w:p>
    <w:p w14:paraId="046345B4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3.4.1. 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6F75BCD1" w14:textId="77777777" w:rsidR="00C45A8A" w:rsidRDefault="00C45A8A" w:rsidP="00C45A8A">
      <w:pPr>
        <w:pStyle w:val="s32"/>
        <w:spacing w:before="0" w:beforeAutospacing="0" w:after="0" w:afterAutospacing="0"/>
        <w:ind w:left="525"/>
        <w:jc w:val="both"/>
      </w:pPr>
      <w:r>
        <w:rPr>
          <w:rStyle w:val="bumpedfont15"/>
        </w:rPr>
        <w:t>1) порядка проведения контрольных мероприятий;</w:t>
      </w:r>
    </w:p>
    <w:p w14:paraId="12D98122" w14:textId="77777777" w:rsidR="00C45A8A" w:rsidRDefault="00C45A8A" w:rsidP="00C45A8A">
      <w:pPr>
        <w:pStyle w:val="s32"/>
        <w:spacing w:before="0" w:beforeAutospacing="0" w:after="0" w:afterAutospacing="0"/>
        <w:ind w:left="525"/>
        <w:jc w:val="both"/>
      </w:pPr>
      <w:r>
        <w:rPr>
          <w:rStyle w:val="bumpedfont15"/>
        </w:rPr>
        <w:t>2) периодичности проведения контрольных мероприятий;</w:t>
      </w:r>
    </w:p>
    <w:p w14:paraId="3D3BBBB6" w14:textId="77777777" w:rsidR="00C45A8A" w:rsidRDefault="00C45A8A" w:rsidP="00C45A8A">
      <w:pPr>
        <w:pStyle w:val="s32"/>
        <w:spacing w:before="0" w:beforeAutospacing="0" w:after="0" w:afterAutospacing="0"/>
        <w:ind w:left="525"/>
        <w:jc w:val="both"/>
      </w:pPr>
      <w:r>
        <w:rPr>
          <w:rStyle w:val="bumpedfont15"/>
        </w:rPr>
        <w:t>3) порядка принятия решений по итогам контрольных мероприятий;</w:t>
      </w:r>
    </w:p>
    <w:p w14:paraId="379CFE19" w14:textId="77777777" w:rsidR="00C45A8A" w:rsidRDefault="00C45A8A" w:rsidP="00C45A8A">
      <w:pPr>
        <w:pStyle w:val="s32"/>
        <w:spacing w:before="0" w:beforeAutospacing="0" w:after="0" w:afterAutospacing="0"/>
        <w:ind w:left="525"/>
        <w:jc w:val="both"/>
      </w:pPr>
      <w:r>
        <w:rPr>
          <w:rStyle w:val="bumpedfont15"/>
        </w:rPr>
        <w:t>4) порядка обжалования решений Контрольного органа.</w:t>
      </w:r>
    </w:p>
    <w:p w14:paraId="1CCCDBC7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3.4.2. Инспекторы осуществляют консультирование контролируемых лиц и их представителей:</w:t>
      </w:r>
    </w:p>
    <w:p w14:paraId="7A181AD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1) в виде устных разъяснений по телефону, посредством видео-конференц-связи, на личном </w:t>
      </w:r>
      <w:proofErr w:type="spellStart"/>
      <w:r>
        <w:rPr>
          <w:rStyle w:val="bumpedfont15"/>
        </w:rPr>
        <w:t>приеме</w:t>
      </w:r>
      <w:proofErr w:type="spellEnd"/>
      <w:r>
        <w:rPr>
          <w:rStyle w:val="bumpedfont15"/>
        </w:rPr>
        <w:t xml:space="preserve"> либо в ходе проведения профилактического мероприятия, контрольного мероприятия;</w:t>
      </w:r>
    </w:p>
    <w:p w14:paraId="09CA70C4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lastRenderedPageBreak/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3654CDC5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3.4.3. Индивидуальное консультирование на личном </w:t>
      </w:r>
      <w:proofErr w:type="spellStart"/>
      <w:r>
        <w:rPr>
          <w:rStyle w:val="bumpedfont15"/>
        </w:rPr>
        <w:t>приеме</w:t>
      </w:r>
      <w:proofErr w:type="spellEnd"/>
      <w:r>
        <w:rPr>
          <w:rStyle w:val="bumpedfont15"/>
        </w:rPr>
        <w:t xml:space="preserve"> каждого заявителя инспекторами не может превышать 10 минут.</w:t>
      </w:r>
    </w:p>
    <w:p w14:paraId="6E66CBBD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Время разговора по телефону не должно превышать 10 минут.</w:t>
      </w:r>
    </w:p>
    <w:p w14:paraId="78A3154E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3.4.4.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2375571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3.4.5. Письменное консультирование контролируемых лиц и их представителей осуществляется по следующим вопросам:</w:t>
      </w:r>
    </w:p>
    <w:p w14:paraId="679AA34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 порядок обжалования решений Контрольного органа;</w:t>
      </w:r>
    </w:p>
    <w:p w14:paraId="3277F002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3.4.6.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14:paraId="3E3F3C3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>
        <w:rPr>
          <w:rStyle w:val="bumpedfont15"/>
        </w:rPr>
        <w:t xml:space="preserve">3.4.7. Контрольный орган осуществляет </w:t>
      </w:r>
      <w:proofErr w:type="spellStart"/>
      <w:r>
        <w:rPr>
          <w:rStyle w:val="bumpedfont15"/>
        </w:rPr>
        <w:t>учет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проведенных</w:t>
      </w:r>
      <w:proofErr w:type="spellEnd"/>
      <w:r>
        <w:rPr>
          <w:rStyle w:val="bumpedfont15"/>
        </w:rPr>
        <w:t xml:space="preserve"> консультирований. </w:t>
      </w:r>
    </w:p>
    <w:p w14:paraId="1AF4F7D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</w:p>
    <w:p w14:paraId="259FED0F" w14:textId="317E98C0" w:rsidR="00C45A8A" w:rsidRDefault="00C45A8A" w:rsidP="00C45A8A">
      <w:pPr>
        <w:pStyle w:val="s33"/>
        <w:spacing w:before="0" w:beforeAutospacing="0" w:after="0" w:afterAutospacing="0"/>
        <w:jc w:val="center"/>
      </w:pPr>
      <w:r>
        <w:rPr>
          <w:rStyle w:val="bumpedfont15"/>
          <w:b/>
          <w:bCs/>
        </w:rPr>
        <w:t>4. Контрольные мероприятия, проводимые в рамках муниципального контроля</w:t>
      </w:r>
    </w:p>
    <w:p w14:paraId="03563032" w14:textId="77777777" w:rsidR="00C45A8A" w:rsidRDefault="00C45A8A" w:rsidP="00C45A8A">
      <w:pPr>
        <w:pStyle w:val="s34"/>
        <w:spacing w:before="0" w:beforeAutospacing="0" w:after="0" w:afterAutospacing="0"/>
        <w:ind w:left="525"/>
        <w:jc w:val="both"/>
      </w:pPr>
      <w:r>
        <w:t> </w:t>
      </w:r>
    </w:p>
    <w:p w14:paraId="1C83962E" w14:textId="77777777" w:rsidR="00C45A8A" w:rsidRDefault="00C45A8A" w:rsidP="00C45A8A">
      <w:pPr>
        <w:pStyle w:val="s4"/>
        <w:spacing w:before="0" w:beforeAutospacing="0" w:after="0" w:afterAutospacing="0"/>
        <w:jc w:val="center"/>
      </w:pPr>
      <w:r>
        <w:rPr>
          <w:rStyle w:val="bumpedfont15"/>
        </w:rPr>
        <w:t>4.1. Контрольные мероприятия. Общие вопросы</w:t>
      </w:r>
    </w:p>
    <w:p w14:paraId="7F25160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t> </w:t>
      </w:r>
    </w:p>
    <w:p w14:paraId="4CCB415E" w14:textId="704F9CB1" w:rsidR="00C45A8A" w:rsidRDefault="00C45A8A" w:rsidP="00C45A8A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 Муниципальный контроль осуществляется Контрольным органом посредством организации проведения</w:t>
      </w:r>
      <w:r>
        <w:rPr>
          <w:rFonts w:ascii="Times New Roman" w:hAnsi="Times New Roman"/>
          <w:sz w:val="24"/>
          <w:szCs w:val="24"/>
          <w:lang w:val="ru-RU"/>
        </w:rPr>
        <w:t xml:space="preserve"> следующих внеплановых</w:t>
      </w:r>
      <w:r>
        <w:rPr>
          <w:rFonts w:ascii="Times New Roman" w:hAnsi="Times New Roman"/>
          <w:sz w:val="24"/>
          <w:szCs w:val="24"/>
        </w:rPr>
        <w:t xml:space="preserve"> контрольных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мероприятий:</w:t>
      </w:r>
    </w:p>
    <w:p w14:paraId="2C9794C8" w14:textId="77777777" w:rsidR="00C45A8A" w:rsidRDefault="00C45A8A" w:rsidP="00C45A8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инспекционный визит, документарная проверка, выездная проверка – при взаимодействии с контролируемыми лицами;</w:t>
      </w:r>
    </w:p>
    <w:p w14:paraId="4E338A22" w14:textId="77777777" w:rsidR="00C45A8A" w:rsidRDefault="00C45A8A" w:rsidP="00C45A8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14:paraId="2A470D26" w14:textId="77777777" w:rsidR="00C45A8A" w:rsidRDefault="00C45A8A" w:rsidP="00C45A8A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 При осуществлении </w:t>
      </w:r>
      <w:r>
        <w:rPr>
          <w:rFonts w:ascii="Times New Roman" w:hAnsi="Times New Roman"/>
          <w:sz w:val="24"/>
          <w:szCs w:val="24"/>
          <w:lang w:val="ru-RU" w:eastAsia="ru-RU"/>
        </w:rPr>
        <w:t>муниципального контроля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взаимодействием с контролируемыми лицами являются: </w:t>
      </w:r>
    </w:p>
    <w:p w14:paraId="02D039A2" w14:textId="77777777" w:rsidR="00C45A8A" w:rsidRDefault="00C45A8A" w:rsidP="00C45A8A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встречи, телефонные и иные переговоры (непосредственное </w:t>
      </w:r>
      <w:r>
        <w:rPr>
          <w:rFonts w:ascii="Times New Roman" w:hAnsi="Times New Roman"/>
          <w:sz w:val="24"/>
          <w:szCs w:val="24"/>
          <w:lang w:val="ru-RU" w:eastAsia="ru-RU"/>
        </w:rPr>
        <w:t>взаимодействие) между инспектором и контролируемым лицом или его</w:t>
      </w:r>
      <w:r>
        <w:rPr>
          <w:rFonts w:ascii="Times New Roman" w:hAnsi="Times New Roman"/>
          <w:sz w:val="24"/>
          <w:szCs w:val="24"/>
        </w:rPr>
        <w:t xml:space="preserve"> представителем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093FB2A1" w14:textId="77777777" w:rsidR="00C45A8A" w:rsidRDefault="00C45A8A" w:rsidP="00C45A8A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документов, иных материалов</w:t>
      </w:r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B4757F" w14:textId="77777777" w:rsidR="00C45A8A" w:rsidRDefault="00C45A8A" w:rsidP="00C45A8A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050C8404" w14:textId="77777777" w:rsidR="00C45A8A" w:rsidRDefault="00C45A8A" w:rsidP="00C45A8A">
      <w:pPr>
        <w:autoSpaceDE w:val="0"/>
        <w:autoSpaceDN w:val="0"/>
        <w:adjustRightInd w:val="0"/>
        <w:ind w:firstLine="709"/>
        <w:jc w:val="both"/>
      </w:pPr>
      <w:r>
        <w:t xml:space="preserve">4.1.3. Контрольные мероприятия, осуществляемые при </w:t>
      </w:r>
      <w:r>
        <w:rPr>
          <w:lang w:eastAsia="en-US"/>
        </w:rPr>
        <w:t xml:space="preserve">взаимодействии с контролируемым лицом, </w:t>
      </w:r>
      <w:r>
        <w:t>проводятся Контрольным органом по следующим основаниям:</w:t>
      </w:r>
    </w:p>
    <w:p w14:paraId="4C312D99" w14:textId="77777777" w:rsidR="00C45A8A" w:rsidRDefault="00C45A8A" w:rsidP="00C45A8A">
      <w:pPr>
        <w:tabs>
          <w:tab w:val="left" w:pos="1134"/>
        </w:tabs>
        <w:ind w:firstLine="709"/>
        <w:jc w:val="both"/>
      </w:pPr>
      <w: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proofErr w:type="spellStart"/>
      <w:r>
        <w:t>утвержденным</w:t>
      </w:r>
      <w:proofErr w:type="spellEnd"/>
      <w:r>
        <w:t xml:space="preserve"> индикаторами риска нарушения обязательных требований, или отклонения объекта контроля от таких параметров;</w:t>
      </w:r>
    </w:p>
    <w:p w14:paraId="15AF1D80" w14:textId="77777777" w:rsidR="00C45A8A" w:rsidRDefault="00C45A8A" w:rsidP="00C45A8A">
      <w:pPr>
        <w:tabs>
          <w:tab w:val="left" w:pos="1134"/>
        </w:tabs>
        <w:ind w:firstLine="709"/>
        <w:jc w:val="both"/>
      </w:pPr>
      <w:r>
        <w:t xml:space="preserve">2) наступление сроков проведения контрольных мероприятий, </w:t>
      </w:r>
      <w:proofErr w:type="spellStart"/>
      <w:r>
        <w:t>включенных</w:t>
      </w:r>
      <w:proofErr w:type="spellEnd"/>
      <w:r>
        <w:t xml:space="preserve"> в план проведения контрольных мероприятий;</w:t>
      </w:r>
    </w:p>
    <w:p w14:paraId="7A0B85F2" w14:textId="77777777" w:rsidR="00C45A8A" w:rsidRDefault="00C45A8A" w:rsidP="00C45A8A">
      <w:pPr>
        <w:tabs>
          <w:tab w:val="left" w:pos="1134"/>
        </w:tabs>
        <w:ind w:firstLine="709"/>
        <w:jc w:val="both"/>
      </w:pPr>
      <w: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71E9BF0" w14:textId="77777777" w:rsidR="00C45A8A" w:rsidRDefault="00C45A8A" w:rsidP="00C45A8A">
      <w:pPr>
        <w:tabs>
          <w:tab w:val="left" w:pos="1134"/>
        </w:tabs>
        <w:ind w:firstLine="709"/>
        <w:jc w:val="both"/>
      </w:pPr>
      <w: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C5105F3" w14:textId="77777777" w:rsidR="00C45A8A" w:rsidRPr="00EE7CC8" w:rsidRDefault="00C45A8A" w:rsidP="00C45A8A">
      <w:pPr>
        <w:tabs>
          <w:tab w:val="left" w:pos="1134"/>
        </w:tabs>
        <w:ind w:firstLine="709"/>
        <w:jc w:val="both"/>
      </w:pPr>
      <w: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</w:t>
      </w:r>
      <w:r w:rsidRPr="00EE7CC8">
        <w:t xml:space="preserve">установленных </w:t>
      </w:r>
      <w:hyperlink r:id="rId8" w:history="1">
        <w:r w:rsidRPr="00EE7CC8">
          <w:rPr>
            <w:rStyle w:val="ae"/>
            <w:rFonts w:ascii="Times New Roman" w:hAnsi="Times New Roman"/>
            <w:color w:val="auto"/>
            <w:u w:val="none"/>
          </w:rPr>
          <w:t>частью 1 статьи 95</w:t>
        </w:r>
      </w:hyperlink>
      <w:r w:rsidRPr="00EE7CC8">
        <w:t xml:space="preserve"> Федерального закона.</w:t>
      </w:r>
    </w:p>
    <w:p w14:paraId="2B5E2B39" w14:textId="77777777" w:rsidR="00C45A8A" w:rsidRDefault="00C45A8A" w:rsidP="00C45A8A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rFonts w:ascii="Times New Roman" w:hAnsi="Times New Roman"/>
          <w:sz w:val="24"/>
          <w:szCs w:val="24"/>
          <w:lang w:val="ru-RU"/>
        </w:rPr>
        <w:t>Федеральным законом</w:t>
      </w:r>
      <w:r>
        <w:rPr>
          <w:rFonts w:ascii="Times New Roman" w:hAnsi="Times New Roman"/>
          <w:sz w:val="24"/>
          <w:szCs w:val="24"/>
        </w:rPr>
        <w:t>.</w:t>
      </w:r>
    </w:p>
    <w:p w14:paraId="56ACEB6B" w14:textId="77777777" w:rsidR="00C45A8A" w:rsidRDefault="00C45A8A" w:rsidP="00C45A8A">
      <w:pPr>
        <w:ind w:firstLine="709"/>
        <w:jc w:val="both"/>
      </w:pPr>
      <w:r>
        <w:t xml:space="preserve">4.1.4.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</w:p>
    <w:p w14:paraId="42D04D2D" w14:textId="77777777" w:rsidR="00C45A8A" w:rsidRDefault="00C45A8A" w:rsidP="00C45A8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4C2D8100" w14:textId="77777777" w:rsidR="00C45A8A" w:rsidRDefault="00C45A8A" w:rsidP="00C45A8A">
      <w:pPr>
        <w:tabs>
          <w:tab w:val="left" w:pos="1134"/>
        </w:tabs>
        <w:ind w:firstLine="709"/>
        <w:jc w:val="both"/>
      </w:pPr>
      <w:r>
        <w:t>4.1.5.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08BACC0C" w14:textId="77777777" w:rsidR="00C45A8A" w:rsidRDefault="00C45A8A" w:rsidP="00C45A8A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</w:t>
      </w:r>
      <w:proofErr w:type="spellStart"/>
      <w:r>
        <w:rPr>
          <w:rFonts w:ascii="Times New Roman" w:hAnsi="Times New Roman"/>
          <w:sz w:val="24"/>
          <w:szCs w:val="24"/>
        </w:rPr>
        <w:t>включенных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 реестр экспертов, экспертных организаций, привлекаемых к проведению контрольных мероприятий.</w:t>
      </w:r>
    </w:p>
    <w:p w14:paraId="0132A32F" w14:textId="77777777" w:rsidR="00C45A8A" w:rsidRDefault="00C45A8A" w:rsidP="00C45A8A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. По окончании проведения </w:t>
      </w:r>
      <w:r>
        <w:rPr>
          <w:rFonts w:ascii="Times New Roman" w:hAnsi="Times New Roman"/>
          <w:sz w:val="24"/>
          <w:szCs w:val="24"/>
          <w:lang w:val="ru-RU"/>
        </w:rPr>
        <w:t>контрольного мероприятия</w:t>
      </w:r>
      <w:r>
        <w:rPr>
          <w:rFonts w:ascii="Times New Roman" w:hAnsi="Times New Roman"/>
          <w:sz w:val="24"/>
          <w:szCs w:val="24"/>
        </w:rPr>
        <w:t xml:space="preserve">, предусматривающего взаимодействие с контролируемым лицом,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инспектор составляет акт</w:t>
      </w:r>
      <w:r>
        <w:rPr>
          <w:rFonts w:ascii="Times New Roman" w:hAnsi="Times New Roman"/>
          <w:sz w:val="24"/>
          <w:szCs w:val="24"/>
          <w:lang w:val="ru-RU"/>
        </w:rPr>
        <w:t xml:space="preserve"> контрольного мероприятия (далее также – акт) по форме,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утвержденной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приказом Минэкономразвития России от 31.03.2021 № 151 «О типовых формах документов, используемых контрольным (надзорным) органом». </w:t>
      </w:r>
    </w:p>
    <w:p w14:paraId="0EAAE5BE" w14:textId="77777777" w:rsidR="00C45A8A" w:rsidRDefault="00C45A8A" w:rsidP="00C45A8A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по результатам проведения </w:t>
      </w:r>
      <w:r>
        <w:rPr>
          <w:rFonts w:ascii="Times New Roman" w:hAnsi="Times New Roman"/>
          <w:sz w:val="24"/>
          <w:szCs w:val="24"/>
          <w:lang w:val="ru-RU"/>
        </w:rPr>
        <w:t xml:space="preserve">такого мероприятия </w:t>
      </w:r>
      <w:r>
        <w:rPr>
          <w:rFonts w:ascii="Times New Roman" w:hAnsi="Times New Roman"/>
          <w:sz w:val="24"/>
          <w:szCs w:val="24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4D3C6F2F" w14:textId="77777777" w:rsidR="00C45A8A" w:rsidRDefault="00C45A8A" w:rsidP="00C45A8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22823628" w14:textId="77777777" w:rsidR="00C45A8A" w:rsidRDefault="00C45A8A" w:rsidP="00C45A8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4.1.7. Документы, иные материалы, являющиеся доказательствами нарушения обязательных требований, приобщаются к акту.</w:t>
      </w:r>
    </w:p>
    <w:p w14:paraId="786450AE" w14:textId="77777777" w:rsidR="00C45A8A" w:rsidRDefault="00C45A8A" w:rsidP="00C45A8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14:paraId="3B780D3C" w14:textId="77777777" w:rsidR="00C45A8A" w:rsidRDefault="00C45A8A" w:rsidP="00C45A8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07A0918A" w14:textId="77777777" w:rsidR="00C45A8A" w:rsidRDefault="00C45A8A" w:rsidP="00C45A8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35FC0D56" w14:textId="77777777" w:rsidR="00C45A8A" w:rsidRDefault="00C45A8A" w:rsidP="00C45A8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4.1.10.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21986A8B" w14:textId="77777777" w:rsidR="00C45A8A" w:rsidRDefault="00C45A8A" w:rsidP="00C45A8A">
      <w:pPr>
        <w:pStyle w:val="s26"/>
        <w:spacing w:before="0" w:beforeAutospacing="0" w:after="0" w:afterAutospacing="0"/>
        <w:jc w:val="both"/>
      </w:pPr>
      <w:r>
        <w:t> </w:t>
      </w:r>
    </w:p>
    <w:p w14:paraId="6F3C2937" w14:textId="77777777" w:rsidR="00C45A8A" w:rsidRDefault="00C45A8A" w:rsidP="00C45A8A">
      <w:pPr>
        <w:pStyle w:val="s24"/>
        <w:spacing w:before="0" w:beforeAutospacing="0" w:after="0" w:afterAutospacing="0"/>
        <w:jc w:val="center"/>
      </w:pPr>
      <w:r>
        <w:rPr>
          <w:rStyle w:val="bumpedfont15"/>
        </w:rPr>
        <w:t>4.2. Меры, принимаемые Контрольным органом по результатам контрольных мероприятий</w:t>
      </w:r>
    </w:p>
    <w:p w14:paraId="72061132" w14:textId="77777777" w:rsidR="00C45A8A" w:rsidRDefault="00C45A8A" w:rsidP="00C45A8A">
      <w:pPr>
        <w:pStyle w:val="s31"/>
        <w:spacing w:before="0" w:beforeAutospacing="0" w:after="0" w:afterAutospacing="0"/>
        <w:ind w:firstLine="525"/>
        <w:jc w:val="center"/>
      </w:pPr>
      <w:r>
        <w:t> </w:t>
      </w:r>
    </w:p>
    <w:p w14:paraId="6DCEB2DB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4.2.1.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</w:p>
    <w:p w14:paraId="2DB079F7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</w:t>
      </w:r>
      <w:r>
        <w:rPr>
          <w:rStyle w:val="bumpedfont15"/>
        </w:rPr>
        <w:lastRenderedPageBreak/>
        <w:t>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6643BCB0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</w:t>
      </w:r>
      <w:proofErr w:type="spellStart"/>
      <w:r>
        <w:rPr>
          <w:rStyle w:val="bumpedfont15"/>
        </w:rPr>
        <w:t>ее</w:t>
      </w:r>
      <w:proofErr w:type="spellEnd"/>
      <w:r>
        <w:rPr>
          <w:rStyle w:val="bumpedfont15"/>
        </w:rPr>
        <w:t xml:space="preserve"> предотвращения в случае, если при проведении контрольного мероприятия установлено, что деятельность гражданина, организации, владеющих 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</w:t>
      </w:r>
      <w:proofErr w:type="spellStart"/>
      <w:r>
        <w:rPr>
          <w:rStyle w:val="bumpedfont15"/>
        </w:rPr>
        <w:t>причинен</w:t>
      </w:r>
      <w:proofErr w:type="spellEnd"/>
      <w:r>
        <w:rPr>
          <w:rStyle w:val="bumpedfont15"/>
        </w:rPr>
        <w:t>;</w:t>
      </w:r>
    </w:p>
    <w:p w14:paraId="4FAAA27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027E36E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754CED3E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</w:p>
    <w:p w14:paraId="23364E2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7560CD8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4.2.3. 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14:paraId="1DBAEB4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4.2.4. 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26E0ADE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4.2.5.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</w:t>
      </w:r>
      <w:proofErr w:type="spellStart"/>
      <w:r>
        <w:rPr>
          <w:rStyle w:val="bumpedfont15"/>
        </w:rPr>
        <w:t>путем</w:t>
      </w:r>
      <w:proofErr w:type="spellEnd"/>
      <w:r>
        <w:rPr>
          <w:rStyle w:val="bumpedfont15"/>
        </w:rPr>
        <w:t xml:space="preserve"> проведения документарной проверки.</w:t>
      </w:r>
    </w:p>
    <w:p w14:paraId="147B553A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В случае, 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5A81464B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4.2.6. В случае, 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</w:t>
      </w:r>
      <w:proofErr w:type="spellStart"/>
      <w:r>
        <w:rPr>
          <w:rStyle w:val="bumpedfont15"/>
        </w:rPr>
        <w:t>выдает</w:t>
      </w:r>
      <w:proofErr w:type="spellEnd"/>
      <w:r>
        <w:rPr>
          <w:rStyle w:val="bumpedfont15"/>
        </w:rPr>
        <w:t xml:space="preserve"> контролируемому лицу решение, предусмотренное подпунктом 1 пункта 4.2.1 настоящего Положения, с указанием новых сроков его исполнения. </w:t>
      </w:r>
    </w:p>
    <w:p w14:paraId="2C729C3D" w14:textId="77777777" w:rsidR="00C45A8A" w:rsidRDefault="00C45A8A" w:rsidP="00C45A8A">
      <w:pPr>
        <w:pStyle w:val="s36"/>
        <w:spacing w:before="0" w:beforeAutospacing="0" w:after="0" w:afterAutospacing="0"/>
        <w:ind w:firstLine="405"/>
        <w:jc w:val="both"/>
      </w:pPr>
      <w:r>
        <w:rPr>
          <w:rStyle w:val="bumpedfont15"/>
        </w:rPr>
        <w:t xml:space="preserve"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</w:t>
      </w:r>
      <w:r>
        <w:rPr>
          <w:rStyle w:val="bumpedfont15"/>
        </w:rPr>
        <w:lastRenderedPageBreak/>
        <w:t>принудительном исполнении предписания, если такая мера предусмотрена законодательством.</w:t>
      </w:r>
    </w:p>
    <w:p w14:paraId="43E0A6B4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t> </w:t>
      </w:r>
    </w:p>
    <w:p w14:paraId="706C3B8F" w14:textId="19523EBF" w:rsidR="00C45A8A" w:rsidRDefault="00C45A8A" w:rsidP="00C45A8A">
      <w:pPr>
        <w:pStyle w:val="s33"/>
        <w:spacing w:before="0" w:beforeAutospacing="0" w:after="0" w:afterAutospacing="0"/>
        <w:jc w:val="center"/>
      </w:pPr>
      <w:r>
        <w:rPr>
          <w:rStyle w:val="bumpedfont15"/>
        </w:rPr>
        <w:t>4.</w:t>
      </w:r>
      <w:r w:rsidR="00020DA0">
        <w:rPr>
          <w:rStyle w:val="bumpedfont15"/>
        </w:rPr>
        <w:t>3</w:t>
      </w:r>
      <w:r>
        <w:rPr>
          <w:rStyle w:val="bumpedfont15"/>
        </w:rPr>
        <w:t>. Внеплановые контрольные мероприятия</w:t>
      </w:r>
    </w:p>
    <w:p w14:paraId="0335C8DA" w14:textId="77777777" w:rsidR="00C45A8A" w:rsidRDefault="00C45A8A" w:rsidP="00C45A8A">
      <w:pPr>
        <w:pStyle w:val="s37"/>
        <w:spacing w:before="0" w:beforeAutospacing="0" w:after="0" w:afterAutospacing="0"/>
        <w:ind w:left="525"/>
        <w:jc w:val="center"/>
      </w:pPr>
      <w:r>
        <w:t> </w:t>
      </w:r>
    </w:p>
    <w:p w14:paraId="4166F5E3" w14:textId="5AD1C6A1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020DA0">
        <w:rPr>
          <w:rStyle w:val="bumpedfont15"/>
        </w:rPr>
        <w:t>3</w:t>
      </w:r>
      <w:r>
        <w:rPr>
          <w:rStyle w:val="bumpedfont15"/>
        </w:rPr>
        <w:t>.1. Внеплановые контрольные мероприятия проводятся в виде документарных и выездных проверок, выездного обследования.</w:t>
      </w:r>
    </w:p>
    <w:p w14:paraId="25F3E321" w14:textId="1183B471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020DA0">
        <w:rPr>
          <w:rStyle w:val="bumpedfont15"/>
        </w:rPr>
        <w:t>3</w:t>
      </w:r>
      <w:r>
        <w:rPr>
          <w:rStyle w:val="bumpedfont15"/>
        </w:rPr>
        <w:t xml:space="preserve">.2. Решение о проведении внепланового контрольного мероприятия принимается с </w:t>
      </w:r>
      <w:proofErr w:type="spellStart"/>
      <w:r>
        <w:rPr>
          <w:rStyle w:val="bumpedfont15"/>
        </w:rPr>
        <w:t>учетом</w:t>
      </w:r>
      <w:proofErr w:type="spellEnd"/>
      <w:r>
        <w:rPr>
          <w:rStyle w:val="bumpedfont15"/>
        </w:rPr>
        <w:t xml:space="preserve"> индикаторов риска нарушения обязательных требований.</w:t>
      </w:r>
    </w:p>
    <w:p w14:paraId="185D356B" w14:textId="70FD4948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020DA0">
        <w:rPr>
          <w:rStyle w:val="bumpedfont15"/>
        </w:rPr>
        <w:t>3</w:t>
      </w:r>
      <w:r>
        <w:rPr>
          <w:rStyle w:val="bumpedfont15"/>
        </w:rPr>
        <w:t>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4AD707D6" w14:textId="14950F1D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020DA0">
        <w:rPr>
          <w:rStyle w:val="bumpedfont15"/>
        </w:rPr>
        <w:t>3</w:t>
      </w:r>
      <w:r>
        <w:rPr>
          <w:rStyle w:val="bumpedfont15"/>
        </w:rPr>
        <w:t>.4. В случае,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36547EE6" w14:textId="77777777" w:rsidR="00C45A8A" w:rsidRDefault="00C45A8A" w:rsidP="00C45A8A">
      <w:pPr>
        <w:pStyle w:val="s4"/>
        <w:spacing w:before="0" w:beforeAutospacing="0" w:after="0" w:afterAutospacing="0"/>
        <w:jc w:val="center"/>
        <w:rPr>
          <w:rStyle w:val="bumpedfont15"/>
        </w:rPr>
      </w:pPr>
      <w:r>
        <w:t> </w:t>
      </w:r>
    </w:p>
    <w:p w14:paraId="62951572" w14:textId="4778FB16" w:rsidR="00C45A8A" w:rsidRDefault="00C45A8A" w:rsidP="00C45A8A">
      <w:pPr>
        <w:pStyle w:val="s4"/>
        <w:spacing w:before="0" w:beforeAutospacing="0" w:after="0" w:afterAutospacing="0"/>
        <w:jc w:val="center"/>
      </w:pPr>
      <w:r>
        <w:rPr>
          <w:rStyle w:val="bumpedfont15"/>
        </w:rPr>
        <w:t>4.</w:t>
      </w:r>
      <w:r w:rsidR="00020DA0">
        <w:rPr>
          <w:rStyle w:val="bumpedfont15"/>
        </w:rPr>
        <w:t>4</w:t>
      </w:r>
      <w:r>
        <w:rPr>
          <w:rStyle w:val="bumpedfont15"/>
        </w:rPr>
        <w:t>. Документарная проверка</w:t>
      </w:r>
    </w:p>
    <w:p w14:paraId="0C6492BB" w14:textId="77777777" w:rsidR="00C45A8A" w:rsidRDefault="00C45A8A" w:rsidP="00C45A8A">
      <w:pPr>
        <w:pStyle w:val="s37"/>
        <w:spacing w:before="0" w:beforeAutospacing="0" w:after="0" w:afterAutospacing="0"/>
        <w:ind w:left="525"/>
        <w:jc w:val="center"/>
      </w:pPr>
      <w:r>
        <w:t> </w:t>
      </w:r>
    </w:p>
    <w:p w14:paraId="095DBB05" w14:textId="03BECEAF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020DA0">
        <w:rPr>
          <w:rStyle w:val="bumpedfont15"/>
        </w:rPr>
        <w:t>4</w:t>
      </w:r>
      <w:r>
        <w:rPr>
          <w:rStyle w:val="bumpedfont15"/>
        </w:rPr>
        <w:t>.1. 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6BDC734C" w14:textId="5952CD4A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020DA0">
        <w:rPr>
          <w:rStyle w:val="bumpedfont15"/>
        </w:rPr>
        <w:t>4</w:t>
      </w:r>
      <w:r>
        <w:rPr>
          <w:rStyle w:val="bumpedfont15"/>
        </w:rPr>
        <w:t>.2. В случае, 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14:paraId="03402B9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4FD3FE04" w14:textId="2C622AD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020DA0">
        <w:rPr>
          <w:rStyle w:val="bumpedfont15"/>
        </w:rPr>
        <w:t>4</w:t>
      </w:r>
      <w:r>
        <w:rPr>
          <w:rStyle w:val="bumpedfont15"/>
        </w:rPr>
        <w:t>.3. Срок проведения документарной проверки не может превышать десять рабочих дней. </w:t>
      </w:r>
    </w:p>
    <w:p w14:paraId="12C4BCF8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В указанный срок не включается период с момента:</w:t>
      </w:r>
    </w:p>
    <w:p w14:paraId="20923496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23F824B4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2) период с момента направления контролируемому лицу информации Контрольного органа:</w:t>
      </w:r>
    </w:p>
    <w:p w14:paraId="01A4C870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о выявлении ошибок и (или) противоречий в представленных контролируемым лицом документах;</w:t>
      </w:r>
    </w:p>
    <w:p w14:paraId="29AA2943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7FFDA822" w14:textId="48EB4625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020DA0">
        <w:rPr>
          <w:rStyle w:val="bumpedfont15"/>
        </w:rPr>
        <w:t>4</w:t>
      </w:r>
      <w:r>
        <w:rPr>
          <w:rStyle w:val="bumpedfont15"/>
        </w:rPr>
        <w:t>.4. Перечень допустимых контрольных действий, совершаемых в ходе документарной проверки:</w:t>
      </w:r>
    </w:p>
    <w:p w14:paraId="41281FEB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bookmarkStart w:id="1" w:name="_Hlk73716001"/>
      <w:bookmarkEnd w:id="1"/>
      <w:r>
        <w:rPr>
          <w:rStyle w:val="bumpedfont15"/>
        </w:rPr>
        <w:t>1) истребование документов;</w:t>
      </w:r>
    </w:p>
    <w:p w14:paraId="3B5D4A78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получение письменных объяснений.</w:t>
      </w:r>
    </w:p>
    <w:p w14:paraId="04FEBE1B" w14:textId="550D6B29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020DA0">
        <w:rPr>
          <w:rStyle w:val="bumpedfont15"/>
        </w:rPr>
        <w:t>4</w:t>
      </w:r>
      <w:r>
        <w:rPr>
          <w:rStyle w:val="bumpedfont15"/>
        </w:rPr>
        <w:t xml:space="preserve">.5.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</w:t>
      </w:r>
      <w:r>
        <w:rPr>
          <w:rStyle w:val="bumpedfont15"/>
        </w:rPr>
        <w:lastRenderedPageBreak/>
        <w:t>требований документов и (или) их копий</w:t>
      </w:r>
      <w:r>
        <w:rPr>
          <w:rStyle w:val="bumpedfont15"/>
          <w:color w:val="FF0000"/>
        </w:rPr>
        <w:t>, </w:t>
      </w:r>
      <w:r>
        <w:rPr>
          <w:rStyle w:val="bumpedfont15"/>
        </w:rPr>
        <w:t xml:space="preserve">в том числе материалов </w:t>
      </w:r>
      <w:proofErr w:type="spellStart"/>
      <w:r>
        <w:rPr>
          <w:rStyle w:val="bumpedfont15"/>
        </w:rPr>
        <w:t>фотосъемки</w:t>
      </w:r>
      <w:proofErr w:type="spellEnd"/>
      <w:r>
        <w:rPr>
          <w:rStyle w:val="bumpedfont15"/>
        </w:rPr>
        <w:t>, аудио- и видеозаписи, информационных баз, банков данных, а также носителей информации.</w:t>
      </w:r>
    </w:p>
    <w:p w14:paraId="3BCFC37D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Контролируемое лицо в срок, указанный в требовании о представлении документов, направляет </w:t>
      </w:r>
      <w:proofErr w:type="spellStart"/>
      <w:r>
        <w:rPr>
          <w:rStyle w:val="bumpedfont15"/>
        </w:rPr>
        <w:t>истребуемые</w:t>
      </w:r>
      <w:proofErr w:type="spellEnd"/>
      <w:r>
        <w:rPr>
          <w:rStyle w:val="bumpedfont15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Style w:val="bumpedfont15"/>
        </w:rPr>
        <w:t>истребуемые</w:t>
      </w:r>
      <w:proofErr w:type="spellEnd"/>
      <w:r>
        <w:rPr>
          <w:rStyle w:val="bumpedfont15"/>
        </w:rPr>
        <w:t xml:space="preserve"> документы.</w:t>
      </w:r>
    </w:p>
    <w:p w14:paraId="2C8B564C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Доступ к материалам </w:t>
      </w:r>
      <w:proofErr w:type="spellStart"/>
      <w:r>
        <w:rPr>
          <w:rStyle w:val="bumpedfont15"/>
        </w:rPr>
        <w:t>фотосъемки</w:t>
      </w:r>
      <w:proofErr w:type="spellEnd"/>
      <w:r>
        <w:rPr>
          <w:rStyle w:val="bumpedfont15"/>
        </w:rPr>
        <w:t>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14:paraId="787A6AD0" w14:textId="78A85503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4</w:t>
      </w:r>
      <w:r>
        <w:rPr>
          <w:rStyle w:val="bumpedfont15"/>
        </w:rPr>
        <w:t>.6. Письменные объяснения могут быть запрошены инспектором от контролируемого лица или его представителя, свидетелей.</w:t>
      </w:r>
    </w:p>
    <w:p w14:paraId="0B60992A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14:paraId="13E08D7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Письменные объяснения оформляются </w:t>
      </w:r>
      <w:proofErr w:type="spellStart"/>
      <w:r>
        <w:rPr>
          <w:rStyle w:val="bumpedfont15"/>
        </w:rPr>
        <w:t>путем</w:t>
      </w:r>
      <w:proofErr w:type="spellEnd"/>
      <w:r>
        <w:rPr>
          <w:rStyle w:val="bumpedfont15"/>
        </w:rPr>
        <w:t xml:space="preserve"> составления письменного документа в свободной форме.</w:t>
      </w:r>
    </w:p>
    <w:p w14:paraId="289EEFD5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14:paraId="746398AA" w14:textId="4790F261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4</w:t>
      </w:r>
      <w:r>
        <w:rPr>
          <w:rStyle w:val="bumpedfont15"/>
        </w:rPr>
        <w:t>.7. Оформление акта производится по месту нахождения Контрольного органа в день окончания проведения документарной проверки.</w:t>
      </w:r>
    </w:p>
    <w:p w14:paraId="2BE4AD3E" w14:textId="5941B104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4</w:t>
      </w:r>
      <w:r>
        <w:rPr>
          <w:rStyle w:val="bumpedfont15"/>
        </w:rPr>
        <w:t xml:space="preserve">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</w:t>
      </w:r>
      <w:proofErr w:type="spellStart"/>
      <w:r>
        <w:rPr>
          <w:rStyle w:val="bumpedfont15"/>
        </w:rPr>
        <w:t>статьей</w:t>
      </w:r>
      <w:proofErr w:type="spellEnd"/>
      <w:r>
        <w:rPr>
          <w:rStyle w:val="bumpedfont15"/>
        </w:rPr>
        <w:t xml:space="preserve"> 21 Федерального закона № 248-ФЗ.</w:t>
      </w:r>
    </w:p>
    <w:p w14:paraId="7ED6E42F" w14:textId="16ADA3B8" w:rsidR="00C45A8A" w:rsidRDefault="00C45A8A" w:rsidP="00C45A8A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>
        <w:rPr>
          <w:rStyle w:val="bumpedfont15"/>
        </w:rPr>
        <w:t>4.</w:t>
      </w:r>
      <w:r w:rsidR="00396E3D">
        <w:rPr>
          <w:rStyle w:val="bumpedfont15"/>
        </w:rPr>
        <w:t>4</w:t>
      </w:r>
      <w:r>
        <w:rPr>
          <w:rStyle w:val="bumpedfont15"/>
        </w:rPr>
        <w:t xml:space="preserve">.9. Внеплановая документарная проверка проводится без согласования с органами прокуратуры. </w:t>
      </w:r>
    </w:p>
    <w:p w14:paraId="14FCD5EA" w14:textId="77777777" w:rsidR="00C45A8A" w:rsidRDefault="00C45A8A" w:rsidP="00C45A8A">
      <w:pPr>
        <w:pStyle w:val="s33"/>
        <w:spacing w:before="0" w:beforeAutospacing="0" w:after="0" w:afterAutospacing="0"/>
        <w:rPr>
          <w:rStyle w:val="bumpedfont15"/>
        </w:rPr>
      </w:pPr>
    </w:p>
    <w:p w14:paraId="42A728C8" w14:textId="5FFE7FC6" w:rsidR="00C45A8A" w:rsidRDefault="00C45A8A" w:rsidP="00C45A8A">
      <w:pPr>
        <w:pStyle w:val="s33"/>
        <w:spacing w:before="0" w:beforeAutospacing="0" w:after="0" w:afterAutospacing="0"/>
        <w:jc w:val="center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>. Выездная проверка</w:t>
      </w:r>
    </w:p>
    <w:p w14:paraId="21D45208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t> </w:t>
      </w:r>
    </w:p>
    <w:p w14:paraId="695BBA6C" w14:textId="0CE72AE0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7F0B9FF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7C03D12A" w14:textId="3867D8F2" w:rsidR="00C45A8A" w:rsidRDefault="00396E3D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4.5</w:t>
      </w:r>
      <w:r w:rsidR="00C45A8A">
        <w:rPr>
          <w:rStyle w:val="bumpedfont15"/>
        </w:rPr>
        <w:t>.2. Выездная проверка проводится в случае, если не представляется возможным:</w:t>
      </w:r>
    </w:p>
    <w:p w14:paraId="397C38C3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6D9A5818" w14:textId="5E6E404E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="00A42883">
        <w:rPr>
          <w:rStyle w:val="bumpedfont15"/>
        </w:rPr>
        <w:t>5</w:t>
      </w:r>
      <w:r>
        <w:rPr>
          <w:rStyle w:val="bumpedfont15"/>
        </w:rPr>
        <w:t xml:space="preserve">.1 настоящего Положения место и совершения необходимых контрольных действий, предусмотренных в рамках иного вида </w:t>
      </w:r>
      <w:proofErr w:type="gramStart"/>
      <w:r>
        <w:rPr>
          <w:rStyle w:val="bumpedfont15"/>
        </w:rPr>
        <w:t>контрольных  мероприятий</w:t>
      </w:r>
      <w:proofErr w:type="gramEnd"/>
      <w:r>
        <w:rPr>
          <w:rStyle w:val="bumpedfont15"/>
        </w:rPr>
        <w:t>.</w:t>
      </w:r>
    </w:p>
    <w:p w14:paraId="553286F4" w14:textId="48CC77B1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 xml:space="preserve">.3. Внеплановая выездная проверка может проводиться только по согласованию с органами прокуратуры, за исключением случаев </w:t>
      </w:r>
      <w:proofErr w:type="spellStart"/>
      <w:r>
        <w:rPr>
          <w:rStyle w:val="bumpedfont15"/>
        </w:rPr>
        <w:t>ее</w:t>
      </w:r>
      <w:proofErr w:type="spellEnd"/>
      <w:r>
        <w:rPr>
          <w:rStyle w:val="bumpedfont15"/>
        </w:rPr>
        <w:t xml:space="preserve"> проведения в соответствии с пунктами 3-5 части 1 статьи 57 и частью 12 статьи 66 Федерального закона № 248-ФЗ.</w:t>
      </w:r>
    </w:p>
    <w:p w14:paraId="0E7030C2" w14:textId="7395E84D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 xml:space="preserve">.4. Контрольный орган уведомляет контролируемое лицо о проведении выездной проверки не позднее чем за двадцать четыре часа до </w:t>
      </w:r>
      <w:proofErr w:type="spellStart"/>
      <w:r>
        <w:rPr>
          <w:rStyle w:val="bumpedfont15"/>
        </w:rPr>
        <w:t>ее</w:t>
      </w:r>
      <w:proofErr w:type="spellEnd"/>
      <w:r>
        <w:rPr>
          <w:rStyle w:val="bumpedfont15"/>
        </w:rPr>
        <w:t xml:space="preserve"> начала </w:t>
      </w:r>
      <w:proofErr w:type="spellStart"/>
      <w:r>
        <w:rPr>
          <w:rStyle w:val="bumpedfont15"/>
        </w:rPr>
        <w:t>путем</w:t>
      </w:r>
      <w:proofErr w:type="spellEnd"/>
      <w:r>
        <w:rPr>
          <w:rStyle w:val="bumpedfont15"/>
        </w:rPr>
        <w:t xml:space="preserve"> направления контролируемому лицу копии решения о проведении выездной проверки.</w:t>
      </w:r>
    </w:p>
    <w:p w14:paraId="010B4E75" w14:textId="51ACC982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lastRenderedPageBreak/>
        <w:t>4.</w:t>
      </w:r>
      <w:r w:rsidR="00396E3D">
        <w:rPr>
          <w:rStyle w:val="bumpedfont15"/>
        </w:rPr>
        <w:t>5</w:t>
      </w:r>
      <w:r>
        <w:rPr>
          <w:rStyle w:val="bumpedfont15"/>
        </w:rPr>
        <w:t xml:space="preserve"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</w:t>
      </w:r>
      <w:proofErr w:type="spellStart"/>
      <w:r>
        <w:rPr>
          <w:rStyle w:val="bumpedfont15"/>
        </w:rPr>
        <w:t>учетный</w:t>
      </w:r>
      <w:proofErr w:type="spellEnd"/>
      <w:r>
        <w:rPr>
          <w:rStyle w:val="bumpedfont15"/>
        </w:rPr>
        <w:t xml:space="preserve"> номер в едином реестре контрольных мероприятий.</w:t>
      </w:r>
    </w:p>
    <w:p w14:paraId="29CD9906" w14:textId="1C066C0B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>.6. Срок проведения выездной проверки составляет не более десяти рабочих дней.</w:t>
      </w:r>
    </w:p>
    <w:p w14:paraId="4F744FB3" w14:textId="4881575F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>.7. Перечень допустимых контрольных действий в ходе выездной проверки:</w:t>
      </w:r>
    </w:p>
    <w:p w14:paraId="3C22672C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bookmarkStart w:id="2" w:name="_Hlk73715973"/>
      <w:bookmarkEnd w:id="2"/>
      <w:r>
        <w:rPr>
          <w:rStyle w:val="bumpedfont15"/>
        </w:rPr>
        <w:t>1) осмотр;</w:t>
      </w:r>
    </w:p>
    <w:p w14:paraId="0EDCDCC0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истребование документов;</w:t>
      </w:r>
    </w:p>
    <w:p w14:paraId="4A0D7C74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получение письменных объяснений;</w:t>
      </w:r>
    </w:p>
    <w:p w14:paraId="026C4BA8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инструментальное обследование.</w:t>
      </w:r>
    </w:p>
    <w:p w14:paraId="0F9F1386" w14:textId="435250D5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>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64BCA497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По результатам осмотра составляется протокол осмотра.</w:t>
      </w:r>
    </w:p>
    <w:p w14:paraId="34032C71" w14:textId="305C282D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>.9. Инструментальное обследование осуществляется инспектором или специалистом, имеющими допуск к работе на специальном оборудовании, использованию технических приборов.</w:t>
      </w:r>
    </w:p>
    <w:p w14:paraId="78CCC0FE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14:paraId="6214B73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- дата и место его составления;</w:t>
      </w:r>
    </w:p>
    <w:p w14:paraId="4FC5F5B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- должность, фамилия и инициалы инспектора или специалиста, составивших протокол;</w:t>
      </w:r>
    </w:p>
    <w:p w14:paraId="7870A93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- сведения о контролируемом лице;</w:t>
      </w:r>
    </w:p>
    <w:p w14:paraId="1519DD6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14:paraId="1C50B56E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14:paraId="5F4D091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- выводы о соответствии этих показателей установленным нормам;</w:t>
      </w:r>
    </w:p>
    <w:p w14:paraId="29627FD0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- иные сведения, имеющие значение для оценки результатов инструментального обследования.</w:t>
      </w:r>
    </w:p>
    <w:p w14:paraId="42CE1AD7" w14:textId="7D9DEA30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 xml:space="preserve">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</w:t>
      </w:r>
      <w:proofErr w:type="spellStart"/>
      <w:r>
        <w:rPr>
          <w:rStyle w:val="bumpedfont15"/>
        </w:rPr>
        <w:t>фотосъемку</w:t>
      </w:r>
      <w:proofErr w:type="spellEnd"/>
      <w:r>
        <w:rPr>
          <w:rStyle w:val="bumpedfont15"/>
        </w:rPr>
        <w:t>, аудио- и видеозапись, иные способы фиксации доказательств. </w:t>
      </w:r>
    </w:p>
    <w:p w14:paraId="77E8807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Фиксация доказательств нарушений обязательных требований при помощи </w:t>
      </w:r>
      <w:proofErr w:type="spellStart"/>
      <w:r>
        <w:rPr>
          <w:rStyle w:val="bumpedfont15"/>
        </w:rPr>
        <w:t>фотосъемки</w:t>
      </w:r>
      <w:proofErr w:type="spellEnd"/>
      <w:r>
        <w:rPr>
          <w:rStyle w:val="bumpedfont15"/>
        </w:rPr>
        <w:t xml:space="preserve"> проводится не менее чем двумя снимками каждого из выявленных нарушений обязательных требований.</w:t>
      </w:r>
    </w:p>
    <w:p w14:paraId="2D96728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Использование </w:t>
      </w:r>
      <w:proofErr w:type="spellStart"/>
      <w:r>
        <w:rPr>
          <w:rStyle w:val="bumpedfont15"/>
        </w:rPr>
        <w:t>фотосъемки</w:t>
      </w:r>
      <w:proofErr w:type="spellEnd"/>
      <w:r>
        <w:rPr>
          <w:rStyle w:val="bumpedfont15"/>
        </w:rPr>
        <w:t xml:space="preserve"> и видеозаписи для фиксации доказательств нарушений обязательных требований осуществляется с </w:t>
      </w:r>
      <w:proofErr w:type="spellStart"/>
      <w:r>
        <w:rPr>
          <w:rStyle w:val="bumpedfont15"/>
        </w:rPr>
        <w:t>учетом</w:t>
      </w:r>
      <w:proofErr w:type="spellEnd"/>
      <w:r>
        <w:rPr>
          <w:rStyle w:val="bumpedfont15"/>
        </w:rPr>
        <w:t xml:space="preserve"> требований законодательства Российской Федерации о защите государственной тайны.</w:t>
      </w:r>
    </w:p>
    <w:p w14:paraId="7FB4C8E8" w14:textId="2080876B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 xml:space="preserve">.11. Представление контролируемым лицом </w:t>
      </w:r>
      <w:proofErr w:type="spellStart"/>
      <w:r>
        <w:rPr>
          <w:rStyle w:val="bumpedfont15"/>
        </w:rPr>
        <w:t>истребуемых</w:t>
      </w:r>
      <w:proofErr w:type="spellEnd"/>
      <w:r>
        <w:rPr>
          <w:rStyle w:val="bumpedfont15"/>
        </w:rPr>
        <w:t xml:space="preserve"> документов, письменных объяснений осуществляется в соответствии с пунктами 4.</w:t>
      </w:r>
      <w:r w:rsidR="00A42883">
        <w:rPr>
          <w:rStyle w:val="bumpedfont15"/>
        </w:rPr>
        <w:t>4</w:t>
      </w:r>
      <w:r>
        <w:rPr>
          <w:rStyle w:val="bumpedfont15"/>
        </w:rPr>
        <w:t>.5 и 4.</w:t>
      </w:r>
      <w:r w:rsidR="00A42883">
        <w:rPr>
          <w:rStyle w:val="bumpedfont15"/>
        </w:rPr>
        <w:t>4</w:t>
      </w:r>
      <w:r>
        <w:rPr>
          <w:rStyle w:val="bumpedfont15"/>
        </w:rPr>
        <w:t>.6 настоящего Положения.</w:t>
      </w:r>
    </w:p>
    <w:p w14:paraId="558C7600" w14:textId="3F87DBCE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>.12. По окончании проведения выездной проверки инспектор составляет акт выездной проверки.</w:t>
      </w:r>
    </w:p>
    <w:p w14:paraId="0897B273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Информация о проведении </w:t>
      </w:r>
      <w:proofErr w:type="spellStart"/>
      <w:r>
        <w:rPr>
          <w:rStyle w:val="bumpedfont15"/>
        </w:rPr>
        <w:t>фотосъемки</w:t>
      </w:r>
      <w:proofErr w:type="spellEnd"/>
      <w:r>
        <w:rPr>
          <w:rStyle w:val="bumpedfont15"/>
        </w:rPr>
        <w:t>, аудио- и видеозаписи отражается в акте проверки.</w:t>
      </w:r>
    </w:p>
    <w:p w14:paraId="3EA58E17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7048D78D" w14:textId="7C3BFAA6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 xml:space="preserve">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 иными действиями (бездействием) контролируемого лица, </w:t>
      </w:r>
      <w:proofErr w:type="spellStart"/>
      <w:r>
        <w:rPr>
          <w:rStyle w:val="bumpedfont15"/>
        </w:rPr>
        <w:t>повлекшими</w:t>
      </w:r>
      <w:proofErr w:type="spellEnd"/>
      <w:r>
        <w:rPr>
          <w:rStyle w:val="bumpedfont15"/>
        </w:rPr>
        <w:t xml:space="preserve">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</w:t>
      </w:r>
      <w:r>
        <w:rPr>
          <w:rStyle w:val="bumpedfont15"/>
        </w:rPr>
        <w:lastRenderedPageBreak/>
        <w:t>невозможности проведения контрольных мероприятий в порядке, предусмотренном </w:t>
      </w:r>
      <w:r>
        <w:rPr>
          <w:rStyle w:val="bumpedfont15"/>
          <w:color w:val="000000"/>
        </w:rPr>
        <w:t>частями 4</w:t>
      </w:r>
      <w:r>
        <w:rPr>
          <w:rStyle w:val="bumpedfont15"/>
        </w:rPr>
        <w:t> и </w:t>
      </w:r>
      <w:r>
        <w:rPr>
          <w:rStyle w:val="bumpedfont15"/>
          <w:color w:val="000000"/>
        </w:rPr>
        <w:t>5 статьи 21</w:t>
      </w:r>
      <w:r>
        <w:rPr>
          <w:rStyle w:val="bumpedfont15"/>
        </w:rPr>
        <w:t>Федеральным законом № 248-ФЗ. </w:t>
      </w:r>
    </w:p>
    <w:p w14:paraId="35823C33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14:paraId="604C53A8" w14:textId="4523BF39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5</w:t>
      </w:r>
      <w:r>
        <w:rPr>
          <w:rStyle w:val="bumpedfont15"/>
        </w:rPr>
        <w:t>.14. Индивидуальный предприниматель, гражданин, являющиеся 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6B3239C8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временной нетрудоспособности;</w:t>
      </w:r>
    </w:p>
    <w:p w14:paraId="00DFA120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1E34F8A8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7134091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нахождения в служебной командировке.</w:t>
      </w:r>
    </w:p>
    <w:p w14:paraId="744CB3D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6C464503" w14:textId="77777777" w:rsidR="00C45A8A" w:rsidRDefault="00C45A8A" w:rsidP="00C45A8A">
      <w:pPr>
        <w:pStyle w:val="s24"/>
        <w:spacing w:before="0" w:beforeAutospacing="0" w:after="0" w:afterAutospacing="0"/>
        <w:rPr>
          <w:rStyle w:val="bumpedfont15"/>
        </w:rPr>
      </w:pPr>
    </w:p>
    <w:p w14:paraId="5ED28078" w14:textId="1BE1FC6E" w:rsidR="00C45A8A" w:rsidRDefault="00C45A8A" w:rsidP="00C45A8A">
      <w:pPr>
        <w:pStyle w:val="s24"/>
        <w:spacing w:before="0" w:beforeAutospacing="0" w:after="0" w:afterAutospacing="0"/>
        <w:jc w:val="center"/>
      </w:pPr>
      <w:r>
        <w:rPr>
          <w:rStyle w:val="bumpedfont15"/>
        </w:rPr>
        <w:t>4.</w:t>
      </w:r>
      <w:r w:rsidR="00396E3D">
        <w:rPr>
          <w:rStyle w:val="bumpedfont15"/>
        </w:rPr>
        <w:t>6</w:t>
      </w:r>
      <w:r>
        <w:rPr>
          <w:rStyle w:val="bumpedfont15"/>
        </w:rPr>
        <w:t>. Выездное обследование</w:t>
      </w:r>
    </w:p>
    <w:p w14:paraId="4C976983" w14:textId="77777777" w:rsidR="00C45A8A" w:rsidRDefault="00C45A8A" w:rsidP="00C45A8A">
      <w:pPr>
        <w:pStyle w:val="s31"/>
        <w:spacing w:before="0" w:beforeAutospacing="0" w:after="0" w:afterAutospacing="0"/>
        <w:ind w:firstLine="525"/>
        <w:jc w:val="center"/>
      </w:pPr>
      <w:r>
        <w:t> </w:t>
      </w:r>
    </w:p>
    <w:p w14:paraId="67B7B256" w14:textId="0C73B381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6</w:t>
      </w:r>
      <w:r>
        <w:rPr>
          <w:rStyle w:val="bumpedfont15"/>
        </w:rPr>
        <w:t>.1. Выездное обследование проводится в целях оценки соблюдения контролируемыми лицами обязательных требований.</w:t>
      </w:r>
    </w:p>
    <w:p w14:paraId="0D416EBA" w14:textId="64EFA088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6</w:t>
      </w:r>
      <w:r>
        <w:rPr>
          <w:rStyle w:val="bumpedfont15"/>
        </w:rPr>
        <w:t>.2. Выездное обследование может проводиться по месту нахождения (осуществления деятельности) организации (</w:t>
      </w:r>
      <w:proofErr w:type="spellStart"/>
      <w:r>
        <w:rPr>
          <w:rStyle w:val="bumpedfont15"/>
        </w:rPr>
        <w:t>ее</w:t>
      </w:r>
      <w:proofErr w:type="spellEnd"/>
      <w:r>
        <w:rPr>
          <w:rStyle w:val="bumpedfont15"/>
        </w:rPr>
        <w:t xml:space="preserve">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14:paraId="2241951D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49022E36" w14:textId="40D7BD84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4.</w:t>
      </w:r>
      <w:r w:rsidR="00396E3D">
        <w:rPr>
          <w:rStyle w:val="bumpedfont15"/>
        </w:rPr>
        <w:t>6</w:t>
      </w:r>
      <w:r>
        <w:rPr>
          <w:rStyle w:val="bumpedfont15"/>
        </w:rPr>
        <w:t>.3. Выездное обследование проводится без информирования контролируемого лица. </w:t>
      </w:r>
    </w:p>
    <w:p w14:paraId="73B39BB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14:paraId="4C68B97B" w14:textId="7AF40C0F" w:rsidR="00C45A8A" w:rsidRDefault="00C45A8A" w:rsidP="00C45A8A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>
        <w:rPr>
          <w:rStyle w:val="bumpedfont15"/>
        </w:rPr>
        <w:t>4.</w:t>
      </w:r>
      <w:r w:rsidR="00396E3D">
        <w:rPr>
          <w:rStyle w:val="bumpedfont15"/>
        </w:rPr>
        <w:t>6</w:t>
      </w:r>
      <w:r>
        <w:rPr>
          <w:rStyle w:val="bumpedfont15"/>
        </w:rPr>
        <w:t>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68A077FA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</w:p>
    <w:p w14:paraId="6F2798EB" w14:textId="77777777" w:rsidR="00C45A8A" w:rsidRDefault="00C45A8A" w:rsidP="00C45A8A">
      <w:pPr>
        <w:pStyle w:val="s24"/>
        <w:spacing w:before="0" w:beforeAutospacing="0" w:after="0" w:afterAutospacing="0"/>
        <w:jc w:val="center"/>
      </w:pPr>
      <w:r>
        <w:rPr>
          <w:rStyle w:val="bumpedfont15"/>
          <w:b/>
          <w:bCs/>
        </w:rPr>
        <w:t>5. Досудебное обжалование</w:t>
      </w:r>
    </w:p>
    <w:p w14:paraId="5D226D2D" w14:textId="77777777" w:rsidR="00C45A8A" w:rsidRDefault="00C45A8A" w:rsidP="00C45A8A">
      <w:pPr>
        <w:pStyle w:val="s31"/>
        <w:spacing w:before="0" w:beforeAutospacing="0" w:after="0" w:afterAutospacing="0"/>
        <w:ind w:firstLine="525"/>
        <w:jc w:val="center"/>
      </w:pPr>
      <w:r>
        <w:t> </w:t>
      </w:r>
    </w:p>
    <w:p w14:paraId="0CC3304A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14:paraId="372051AA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решений о проведении контрольных мероприятий;</w:t>
      </w:r>
    </w:p>
    <w:p w14:paraId="6DE9A4D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2) актов </w:t>
      </w:r>
      <w:proofErr w:type="gramStart"/>
      <w:r>
        <w:rPr>
          <w:rStyle w:val="bumpedfont15"/>
        </w:rPr>
        <w:t>контрольных  мероприятий</w:t>
      </w:r>
      <w:proofErr w:type="gramEnd"/>
      <w:r>
        <w:rPr>
          <w:rStyle w:val="bumpedfont15"/>
        </w:rPr>
        <w:t>, предписаний об устранении выявленных нарушений;</w:t>
      </w:r>
    </w:p>
    <w:p w14:paraId="3766EF1B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действий (бездействия) должностных лиц в рамках контрольных мероприятий.</w:t>
      </w:r>
    </w:p>
    <w:p w14:paraId="02EFAE7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5.2. Жалоба </w:t>
      </w:r>
      <w:proofErr w:type="spellStart"/>
      <w:r>
        <w:rPr>
          <w:rStyle w:val="bumpedfont15"/>
        </w:rPr>
        <w:t>подается</w:t>
      </w:r>
      <w:proofErr w:type="spellEnd"/>
      <w:r>
        <w:rPr>
          <w:rStyle w:val="bumpedfont15"/>
        </w:rPr>
        <w:t xml:space="preserve">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40049B9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</w:t>
      </w:r>
      <w:r>
        <w:rPr>
          <w:rStyle w:val="bumpedfont15"/>
        </w:rPr>
        <w:lastRenderedPageBreak/>
        <w:t>организацией она должна быть подписана усиленной квалифицированной электронной подписью.</w:t>
      </w:r>
      <w:bookmarkStart w:id="3" w:name="Par374"/>
      <w:bookmarkEnd w:id="3"/>
    </w:p>
    <w:p w14:paraId="0BD0D41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65650244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14:paraId="6F14E655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4" w:name="Par375"/>
      <w:bookmarkEnd w:id="4"/>
    </w:p>
    <w:p w14:paraId="0FD53FD8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14:paraId="02FF09C7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5" w:name="Par377"/>
      <w:bookmarkEnd w:id="5"/>
    </w:p>
    <w:p w14:paraId="0D26D5A3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5.6. Контролируемое лицо, подавшее жалобу, до принятия решения по жалобе может отозвать </w:t>
      </w:r>
      <w:proofErr w:type="spellStart"/>
      <w:r>
        <w:rPr>
          <w:rStyle w:val="bumpedfont15"/>
        </w:rPr>
        <w:t>ее</w:t>
      </w:r>
      <w:proofErr w:type="spellEnd"/>
      <w:r>
        <w:rPr>
          <w:rStyle w:val="bumpedfont15"/>
        </w:rPr>
        <w:t>. При этом повторное направление жалобы по тем же основаниям не допускается.</w:t>
      </w:r>
    </w:p>
    <w:p w14:paraId="25DE867E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6" w:name="Par379"/>
      <w:bookmarkEnd w:id="6"/>
    </w:p>
    <w:p w14:paraId="64DA43B0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14:paraId="2463A32C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о приостановлении исполнения обжалуемого решения Контрольного органа;</w:t>
      </w:r>
    </w:p>
    <w:p w14:paraId="1D77A44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об отказе в приостановлении исполнения обжалуемого решения Контрольного органа. </w:t>
      </w:r>
    </w:p>
    <w:p w14:paraId="11E52037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14:paraId="1E11A637" w14:textId="77777777" w:rsidR="00C45A8A" w:rsidRDefault="00C45A8A" w:rsidP="00C45A8A">
      <w:pPr>
        <w:pStyle w:val="s34"/>
        <w:spacing w:before="0" w:beforeAutospacing="0" w:after="0" w:afterAutospacing="0"/>
        <w:ind w:left="525"/>
        <w:jc w:val="both"/>
      </w:pPr>
      <w:bookmarkStart w:id="7" w:name="Par383"/>
      <w:bookmarkEnd w:id="7"/>
      <w:r>
        <w:rPr>
          <w:rStyle w:val="bumpedfont15"/>
        </w:rPr>
        <w:t>5.9. Жалоба должна содержать:</w:t>
      </w:r>
    </w:p>
    <w:p w14:paraId="2622435B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0B7EB674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172A430E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4B5B2B6E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039DEF6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5) требования контролируемого лица, подавшего жалобу; </w:t>
      </w:r>
    </w:p>
    <w:p w14:paraId="5CF63774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bookmarkStart w:id="8" w:name="Par390"/>
      <w:bookmarkEnd w:id="8"/>
      <w:r>
        <w:rPr>
          <w:rStyle w:val="bumpedfont15"/>
        </w:rPr>
        <w:t xml:space="preserve">6) </w:t>
      </w:r>
      <w:proofErr w:type="spellStart"/>
      <w:r>
        <w:rPr>
          <w:rStyle w:val="bumpedfont15"/>
        </w:rPr>
        <w:t>учетный</w:t>
      </w:r>
      <w:proofErr w:type="spellEnd"/>
      <w:r>
        <w:rPr>
          <w:rStyle w:val="bumpedfont15"/>
        </w:rPr>
        <w:t xml:space="preserve"> номер контрольного мероприятия в едином реестре контрольных (надзорных) мероприятий, в отношении которого </w:t>
      </w:r>
      <w:proofErr w:type="spellStart"/>
      <w:r>
        <w:rPr>
          <w:rStyle w:val="bumpedfont15"/>
        </w:rPr>
        <w:t>подается</w:t>
      </w:r>
      <w:proofErr w:type="spellEnd"/>
      <w:r>
        <w:rPr>
          <w:rStyle w:val="bumpedfont15"/>
        </w:rPr>
        <w:t xml:space="preserve"> жалоба, если Правительством Российской Федерации не установлено иное.</w:t>
      </w:r>
    </w:p>
    <w:p w14:paraId="6CBA52B3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14:paraId="43039D0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7CAB127D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14:paraId="49F15187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lastRenderedPageBreak/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49D1754B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в удовлетворении ходатайства о восстановлении пропущенного срока на подачу жалобы отказано;</w:t>
      </w:r>
    </w:p>
    <w:p w14:paraId="038DA28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3) до принятия решения по жалобе от контролируемого лица, </w:t>
      </w:r>
      <w:proofErr w:type="spellStart"/>
      <w:r>
        <w:rPr>
          <w:rStyle w:val="bumpedfont15"/>
        </w:rPr>
        <w:t>ее</w:t>
      </w:r>
      <w:proofErr w:type="spellEnd"/>
      <w:r>
        <w:rPr>
          <w:rStyle w:val="bumpedfont15"/>
        </w:rPr>
        <w:t xml:space="preserve"> подавшего, поступило заявление об отзыве жалобы;</w:t>
      </w:r>
    </w:p>
    <w:p w14:paraId="6B9FE3A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имеется решение суда по вопросам, поставленным в жалобе;</w:t>
      </w:r>
    </w:p>
    <w:p w14:paraId="6FEEB2F2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3353F037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3633430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679F1D3C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8) жалоба подана в ненадлежащий орган;</w:t>
      </w:r>
    </w:p>
    <w:p w14:paraId="5E3181C1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2C4BA5BA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14:paraId="6D219786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5.14. При рассмотрении жалобы 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</w:t>
      </w:r>
      <w:proofErr w:type="spellStart"/>
      <w:r>
        <w:rPr>
          <w:rStyle w:val="bumpedfont15"/>
        </w:rPr>
        <w:t>утвержденными</w:t>
      </w:r>
      <w:proofErr w:type="spellEnd"/>
      <w:r>
        <w:rPr>
          <w:rStyle w:val="bumpedfont15"/>
        </w:rPr>
        <w:t xml:space="preserve"> Правительством Российской Федерации.</w:t>
      </w:r>
    </w:p>
    <w:p w14:paraId="3CBEF068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5.15. Жалоба подлежит рассмотрению руководителем (заместителем руководителя) Контрольного органа в течение 20 рабочих дней со дня </w:t>
      </w:r>
      <w:proofErr w:type="spellStart"/>
      <w:r>
        <w:rPr>
          <w:rStyle w:val="bumpedfont15"/>
        </w:rPr>
        <w:t>ее</w:t>
      </w:r>
      <w:proofErr w:type="spellEnd"/>
      <w:r>
        <w:rPr>
          <w:rStyle w:val="bumpedfont15"/>
        </w:rPr>
        <w:t xml:space="preserve"> регистрации. </w:t>
      </w:r>
    </w:p>
    <w:p w14:paraId="0419A20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5.16. Указанный </w:t>
      </w:r>
      <w:proofErr w:type="gramStart"/>
      <w:r>
        <w:rPr>
          <w:rStyle w:val="bumpedfont15"/>
        </w:rPr>
        <w:t>срок может быть</w:t>
      </w:r>
      <w:proofErr w:type="gram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продлен</w:t>
      </w:r>
      <w:proofErr w:type="spellEnd"/>
      <w:r>
        <w:rPr>
          <w:rStyle w:val="bumpedfont15"/>
        </w:rPr>
        <w:t xml:space="preserve"> на двадцать рабочих дней, в следующих исключительных случаях:</w:t>
      </w:r>
    </w:p>
    <w:p w14:paraId="6669644B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7439803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5CF89831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14:paraId="47F38450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14:paraId="6427DC35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6837D3B7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40C1F3FD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6BBA08F3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5AF63C86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lastRenderedPageBreak/>
        <w:t>5.20. По итогам рассмотрения жалобы руководитель (заместитель руководителя) Контрольного органа принимает одно из следующих решений:</w:t>
      </w:r>
    </w:p>
    <w:p w14:paraId="337CD06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оставляет жалобу без удовлетворения;</w:t>
      </w:r>
    </w:p>
    <w:p w14:paraId="5653AC3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отменяет решение Контрольного органа полностью или частично;</w:t>
      </w:r>
    </w:p>
    <w:p w14:paraId="6302F85F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отменяет решение Контрольного органа полностью и принимает новое решение;</w:t>
      </w:r>
    </w:p>
    <w:p w14:paraId="03FF4369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4) признает действия (бездействие) должностных лиц незаконными и выносит </w:t>
      </w:r>
      <w:proofErr w:type="gramStart"/>
      <w:r>
        <w:rPr>
          <w:rStyle w:val="bumpedfont15"/>
        </w:rPr>
        <w:t>решение по существу</w:t>
      </w:r>
      <w:proofErr w:type="gramEnd"/>
      <w:r>
        <w:rPr>
          <w:rStyle w:val="bumpedfont15"/>
        </w:rPr>
        <w:t xml:space="preserve">, в том числе об осуществлении при необходимости </w:t>
      </w:r>
      <w:proofErr w:type="spellStart"/>
      <w:r>
        <w:rPr>
          <w:rStyle w:val="bumpedfont15"/>
        </w:rPr>
        <w:t>определенных</w:t>
      </w:r>
      <w:proofErr w:type="spellEnd"/>
      <w:r>
        <w:rPr>
          <w:rStyle w:val="bumpedfont15"/>
        </w:rPr>
        <w:t xml:space="preserve"> действий.</w:t>
      </w:r>
    </w:p>
    <w:p w14:paraId="72C9C006" w14:textId="77777777" w:rsidR="00C45A8A" w:rsidRDefault="00C45A8A" w:rsidP="00C45A8A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14:paraId="40D89ED1" w14:textId="77777777" w:rsidR="00C45A8A" w:rsidRDefault="00C45A8A" w:rsidP="00C45A8A">
      <w:pPr>
        <w:pStyle w:val="s33"/>
        <w:spacing w:before="0" w:beforeAutospacing="0" w:after="0" w:afterAutospacing="0"/>
        <w:jc w:val="center"/>
      </w:pPr>
      <w:r>
        <w:t> </w:t>
      </w:r>
    </w:p>
    <w:p w14:paraId="51517C7C" w14:textId="77777777" w:rsidR="00C45A8A" w:rsidRDefault="00C45A8A" w:rsidP="00C45A8A">
      <w:pPr>
        <w:pStyle w:val="s33"/>
        <w:spacing w:before="0" w:beforeAutospacing="0" w:after="0" w:afterAutospacing="0"/>
        <w:jc w:val="center"/>
      </w:pPr>
      <w:r>
        <w:rPr>
          <w:rStyle w:val="bumpedfont15"/>
          <w:b/>
          <w:bCs/>
        </w:rPr>
        <w:t>6. Ключевые показатели вида контроля и их целевые значения </w:t>
      </w:r>
    </w:p>
    <w:p w14:paraId="3E21829B" w14:textId="77777777" w:rsidR="00C45A8A" w:rsidRDefault="00C45A8A" w:rsidP="00C45A8A">
      <w:pPr>
        <w:pStyle w:val="s33"/>
        <w:spacing w:before="0" w:beforeAutospacing="0" w:after="0" w:afterAutospacing="0"/>
        <w:jc w:val="center"/>
        <w:rPr>
          <w:rStyle w:val="bumpedfont15"/>
          <w:b/>
          <w:bCs/>
        </w:rPr>
      </w:pPr>
      <w:r>
        <w:rPr>
          <w:rStyle w:val="bumpedfont15"/>
          <w:b/>
          <w:bCs/>
        </w:rPr>
        <w:t>для муниципального контроля </w:t>
      </w:r>
    </w:p>
    <w:p w14:paraId="269C3AD1" w14:textId="77777777" w:rsidR="00C45A8A" w:rsidRDefault="00C45A8A" w:rsidP="00C45A8A">
      <w:pPr>
        <w:pStyle w:val="s33"/>
        <w:spacing w:before="0" w:beforeAutospacing="0" w:after="0" w:afterAutospacing="0"/>
        <w:jc w:val="center"/>
      </w:pPr>
    </w:p>
    <w:p w14:paraId="52893AD7" w14:textId="77777777" w:rsidR="00C45A8A" w:rsidRDefault="00C45A8A" w:rsidP="00C45A8A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Ключевые показатели муниципального контроля </w:t>
      </w:r>
      <w:bookmarkStart w:id="9" w:name="_Hlk73956884"/>
      <w:bookmarkEnd w:id="9"/>
      <w:r>
        <w:rPr>
          <w:rStyle w:val="bumpedfont15"/>
        </w:rPr>
        <w:t>и их целевые значения, индикативные показатели установлены приложением 3 к настоящему Положению.</w:t>
      </w:r>
    </w:p>
    <w:p w14:paraId="492280CC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52D0FF88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79821A54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1B0D4136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114422EE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6667FE7B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4FC9BDC2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4B44565B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1986CDC8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513C272E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2A061235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6B8FBC46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428C3880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4190FB7B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61CE12CF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5C02D5B7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33200BE5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79FA67AF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449AD9AA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3FBDE0A9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7A4588ED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7D0B1AD2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588DE647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54A6A9AF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60978B75" w14:textId="77777777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69F3A8F8" w14:textId="5D000E03" w:rsidR="00EE7CC8" w:rsidRDefault="00EE7CC8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66266E17" w14:textId="6B5A62DC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058F9174" w14:textId="6FCBC89C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77DBEEB9" w14:textId="4B621855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0D4C48BA" w14:textId="428EC4DD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7A231C16" w14:textId="2FF974F9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10094D66" w14:textId="4FEB0CD5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07582BDD" w14:textId="5C9760A6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3663B651" w14:textId="2A561E7D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44DC6BD0" w14:textId="5720F290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26065CA6" w14:textId="5D1D1A14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407E5FEF" w14:textId="4B333887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070C71AE" w14:textId="0371E380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43315D52" w14:textId="57D5F8FD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46BDF8D2" w14:textId="00FF743F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631B5433" w14:textId="2A7A1507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28856D15" w14:textId="21B699AB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75320332" w14:textId="77777777" w:rsidR="00E8476A" w:rsidRDefault="00E8476A" w:rsidP="00C45A8A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14:paraId="75A33EEA" w14:textId="30CE0070" w:rsidR="00C45A8A" w:rsidRDefault="00C45A8A" w:rsidP="00EE7CC8">
      <w:pPr>
        <w:pStyle w:val="ConsPlusNormal"/>
        <w:spacing w:line="192" w:lineRule="auto"/>
        <w:ind w:left="5951" w:firstLine="421"/>
        <w:outlineLvl w:val="1"/>
        <w:rPr>
          <w:szCs w:val="24"/>
          <w:vertAlign w:val="superscript"/>
        </w:rPr>
      </w:pPr>
      <w:r>
        <w:rPr>
          <w:szCs w:val="24"/>
        </w:rPr>
        <w:lastRenderedPageBreak/>
        <w:t xml:space="preserve">Приложение 1 к Положению </w:t>
      </w:r>
    </w:p>
    <w:p w14:paraId="12B19E08" w14:textId="77777777" w:rsidR="00C45A8A" w:rsidRDefault="00C45A8A" w:rsidP="00C45A8A">
      <w:pPr>
        <w:pStyle w:val="ConsPlusNormal"/>
        <w:spacing w:line="192" w:lineRule="auto"/>
        <w:ind w:left="4535" w:firstLine="0"/>
        <w:outlineLvl w:val="1"/>
        <w:rPr>
          <w:i/>
          <w:szCs w:val="24"/>
        </w:rPr>
      </w:pPr>
    </w:p>
    <w:p w14:paraId="430858AC" w14:textId="77777777" w:rsidR="00C45A8A" w:rsidRDefault="00C45A8A" w:rsidP="00C45A8A">
      <w:pPr>
        <w:jc w:val="center"/>
        <w:rPr>
          <w:b/>
        </w:rPr>
      </w:pPr>
      <w:r>
        <w:rPr>
          <w:b/>
        </w:rPr>
        <w:t xml:space="preserve">Критерии отнесения объектов контроля к категориям риска </w:t>
      </w:r>
    </w:p>
    <w:p w14:paraId="323E8811" w14:textId="77777777" w:rsidR="00C45A8A" w:rsidRDefault="00C45A8A" w:rsidP="00C45A8A">
      <w:pPr>
        <w:jc w:val="center"/>
      </w:pPr>
      <w:r>
        <w:rPr>
          <w:b/>
        </w:rPr>
        <w:t>в рамках осуществления муниципального контроля</w:t>
      </w:r>
    </w:p>
    <w:p w14:paraId="23F6B5E4" w14:textId="77777777" w:rsidR="00C45A8A" w:rsidRDefault="00C45A8A" w:rsidP="00C45A8A">
      <w:pPr>
        <w:ind w:firstLine="709"/>
        <w:jc w:val="both"/>
      </w:pPr>
      <w:r>
        <w:t> </w:t>
      </w:r>
    </w:p>
    <w:p w14:paraId="4AACAAC4" w14:textId="77777777" w:rsidR="00C45A8A" w:rsidRDefault="00C45A8A" w:rsidP="00C45A8A">
      <w:pPr>
        <w:ind w:firstLine="709"/>
        <w:jc w:val="both"/>
      </w:pPr>
      <w:r>
        <w:t xml:space="preserve"> 1. Отнесение объектов контроля к </w:t>
      </w:r>
      <w:proofErr w:type="spellStart"/>
      <w:r>
        <w:t>определенной</w:t>
      </w:r>
      <w:proofErr w:type="spellEnd"/>
      <w:r>
        <w:t xml:space="preserve"> категории риска осуществляется в зависимости от значения показателя риска:</w:t>
      </w:r>
    </w:p>
    <w:p w14:paraId="5D201138" w14:textId="77777777" w:rsidR="00C45A8A" w:rsidRDefault="00C45A8A" w:rsidP="00C45A8A">
      <w:pPr>
        <w:ind w:firstLine="709"/>
        <w:jc w:val="both"/>
      </w:pPr>
      <w:r>
        <w:t>при значении показателя риска более 4 объект контроля относится - к категории среднего риска;</w:t>
      </w:r>
    </w:p>
    <w:p w14:paraId="32418063" w14:textId="77777777" w:rsidR="00C45A8A" w:rsidRDefault="00C45A8A" w:rsidP="00C45A8A">
      <w:pPr>
        <w:ind w:firstLine="709"/>
        <w:jc w:val="both"/>
      </w:pPr>
      <w:r>
        <w:t>при значении показателя риска от 3 до 4 включительно - к категории умеренного риска;</w:t>
      </w:r>
    </w:p>
    <w:p w14:paraId="15E73726" w14:textId="77777777" w:rsidR="00C45A8A" w:rsidRDefault="00C45A8A" w:rsidP="00C45A8A">
      <w:pPr>
        <w:ind w:firstLine="709"/>
        <w:jc w:val="both"/>
      </w:pPr>
      <w:r>
        <w:t>при значении показателя риска от 0 до 2 включительно - к категории низкого риска.</w:t>
      </w:r>
    </w:p>
    <w:p w14:paraId="623B76D5" w14:textId="77777777" w:rsidR="00C45A8A" w:rsidRDefault="00C45A8A" w:rsidP="00C45A8A">
      <w:pPr>
        <w:ind w:firstLine="709"/>
        <w:jc w:val="both"/>
      </w:pPr>
      <w:r>
        <w:t>2. Показатель риска рассчитывается по следующей формуле:</w:t>
      </w:r>
    </w:p>
    <w:p w14:paraId="1E4AB4E7" w14:textId="77777777" w:rsidR="00C45A8A" w:rsidRDefault="00C45A8A" w:rsidP="00C45A8A">
      <w:pPr>
        <w:ind w:firstLine="709"/>
        <w:jc w:val="both"/>
      </w:pPr>
      <w:r>
        <w:t>К = 2 x V</w:t>
      </w:r>
      <w:r>
        <w:rPr>
          <w:vertAlign w:val="subscript"/>
        </w:rPr>
        <w:t>1</w:t>
      </w:r>
      <w:r>
        <w:t xml:space="preserve"> + V</w:t>
      </w:r>
      <w:r>
        <w:rPr>
          <w:vertAlign w:val="subscript"/>
        </w:rPr>
        <w:t>2</w:t>
      </w:r>
      <w:r>
        <w:t xml:space="preserve"> + 2 x V</w:t>
      </w:r>
      <w:r>
        <w:rPr>
          <w:vertAlign w:val="subscript"/>
        </w:rPr>
        <w:t>3</w:t>
      </w:r>
      <w:r>
        <w:t xml:space="preserve">, где: </w:t>
      </w:r>
    </w:p>
    <w:p w14:paraId="330ACE7F" w14:textId="77777777" w:rsidR="00C45A8A" w:rsidRDefault="00C45A8A" w:rsidP="00C45A8A">
      <w:pPr>
        <w:ind w:firstLine="709"/>
        <w:jc w:val="both"/>
      </w:pPr>
      <w:r>
        <w:t>К - показатель риска;</w:t>
      </w:r>
    </w:p>
    <w:p w14:paraId="40A0AA0A" w14:textId="77777777" w:rsidR="00C45A8A" w:rsidRDefault="00C45A8A" w:rsidP="00C45A8A">
      <w:pPr>
        <w:ind w:firstLine="709"/>
        <w:jc w:val="both"/>
      </w:pPr>
      <w:r>
        <w:t>V</w:t>
      </w:r>
      <w:r>
        <w:rPr>
          <w:vertAlign w:val="subscript"/>
        </w:rPr>
        <w:t>1</w:t>
      </w:r>
      <w: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</w:t>
      </w:r>
      <w:proofErr w:type="spellStart"/>
      <w:r>
        <w:t>определенной</w:t>
      </w:r>
      <w:proofErr w:type="spellEnd"/>
      <w:r>
        <w:t xml:space="preserve">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proofErr w:type="spellStart"/>
      <w:r>
        <w:t>статьей</w:t>
      </w:r>
      <w:proofErr w:type="spellEnd"/>
      <w:r>
        <w:t xml:space="preserve">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6EA81B8B" w14:textId="77777777" w:rsidR="00C45A8A" w:rsidRDefault="00C45A8A" w:rsidP="00C45A8A">
      <w:pPr>
        <w:ind w:firstLine="709"/>
        <w:jc w:val="both"/>
      </w:pPr>
      <w:r>
        <w:t>V</w:t>
      </w:r>
      <w:r>
        <w:rPr>
          <w:vertAlign w:val="subscript"/>
        </w:rPr>
        <w:t>2</w:t>
      </w:r>
      <w: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</w:t>
      </w:r>
      <w:proofErr w:type="spellStart"/>
      <w:r>
        <w:t>статьей</w:t>
      </w:r>
      <w:proofErr w:type="spellEnd"/>
      <w:r>
        <w:t xml:space="preserve">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4235A280" w14:textId="77777777" w:rsidR="00C45A8A" w:rsidRDefault="00C45A8A" w:rsidP="00C45A8A">
      <w:pPr>
        <w:ind w:firstLine="709"/>
        <w:jc w:val="both"/>
      </w:pPr>
      <w:r>
        <w:t>V</w:t>
      </w:r>
      <w:r>
        <w:rPr>
          <w:vertAlign w:val="subscript"/>
        </w:rPr>
        <w:t>3</w:t>
      </w:r>
      <w: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1EA7DDD8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28F67D0A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1327ACBF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741AD321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44229E96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7F2AB53C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2477A959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1DA87A33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6364B936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2A223FC9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7EF5BC76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344BEEC8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6014487E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052E01D0" w14:textId="77777777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51083B97" w14:textId="1AB17959" w:rsidR="00C45A8A" w:rsidRDefault="00C45A8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2588F944" w14:textId="77777777" w:rsidR="00E8476A" w:rsidRDefault="00E8476A" w:rsidP="00C45A8A">
      <w:pPr>
        <w:pStyle w:val="ConsPlusNormal"/>
        <w:spacing w:line="192" w:lineRule="auto"/>
        <w:ind w:firstLine="4536"/>
        <w:outlineLvl w:val="1"/>
        <w:rPr>
          <w:szCs w:val="24"/>
        </w:rPr>
      </w:pPr>
    </w:p>
    <w:p w14:paraId="43E2DE15" w14:textId="77777777" w:rsidR="00C45A8A" w:rsidRDefault="00C45A8A" w:rsidP="00C45A8A">
      <w:pPr>
        <w:pStyle w:val="ConsPlusNormal"/>
        <w:spacing w:line="192" w:lineRule="auto"/>
        <w:ind w:firstLine="0"/>
        <w:outlineLvl w:val="1"/>
        <w:rPr>
          <w:szCs w:val="24"/>
        </w:rPr>
      </w:pPr>
    </w:p>
    <w:p w14:paraId="716E9761" w14:textId="77777777" w:rsidR="00C45A8A" w:rsidRDefault="00C45A8A" w:rsidP="00C45A8A">
      <w:pPr>
        <w:pStyle w:val="ConsPlusNormal"/>
        <w:spacing w:line="192" w:lineRule="auto"/>
        <w:ind w:firstLine="0"/>
        <w:outlineLvl w:val="1"/>
        <w:rPr>
          <w:szCs w:val="24"/>
        </w:rPr>
      </w:pPr>
    </w:p>
    <w:p w14:paraId="3AB25694" w14:textId="47F0E6EF" w:rsidR="00C45A8A" w:rsidRDefault="00C45A8A" w:rsidP="00C45A8A">
      <w:pPr>
        <w:pStyle w:val="ConsPlusNormal"/>
        <w:spacing w:line="192" w:lineRule="auto"/>
        <w:ind w:firstLine="0"/>
        <w:outlineLvl w:val="1"/>
        <w:rPr>
          <w:szCs w:val="24"/>
        </w:rPr>
      </w:pPr>
    </w:p>
    <w:p w14:paraId="7FD840D4" w14:textId="263BF556" w:rsidR="00EE7CC8" w:rsidRDefault="00EE7CC8" w:rsidP="00C45A8A">
      <w:pPr>
        <w:pStyle w:val="ConsPlusNormal"/>
        <w:spacing w:line="192" w:lineRule="auto"/>
        <w:ind w:firstLine="0"/>
        <w:outlineLvl w:val="1"/>
        <w:rPr>
          <w:szCs w:val="24"/>
        </w:rPr>
      </w:pPr>
    </w:p>
    <w:p w14:paraId="653FA281" w14:textId="77777777" w:rsidR="00EE7CC8" w:rsidRDefault="00EE7CC8" w:rsidP="00C45A8A">
      <w:pPr>
        <w:pStyle w:val="ConsPlusNormal"/>
        <w:spacing w:line="192" w:lineRule="auto"/>
        <w:ind w:firstLine="0"/>
        <w:outlineLvl w:val="1"/>
        <w:rPr>
          <w:szCs w:val="24"/>
        </w:rPr>
      </w:pPr>
    </w:p>
    <w:p w14:paraId="66B04CCC" w14:textId="77777777" w:rsidR="00C45A8A" w:rsidRDefault="00C45A8A" w:rsidP="00EE7CC8">
      <w:pPr>
        <w:pStyle w:val="ConsPlusNormal"/>
        <w:spacing w:line="192" w:lineRule="auto"/>
        <w:ind w:left="2544" w:firstLine="3828"/>
        <w:outlineLvl w:val="1"/>
        <w:rPr>
          <w:szCs w:val="24"/>
          <w:vertAlign w:val="superscript"/>
        </w:rPr>
      </w:pPr>
      <w:r>
        <w:rPr>
          <w:szCs w:val="24"/>
        </w:rPr>
        <w:lastRenderedPageBreak/>
        <w:t xml:space="preserve">Приложение 2 к Положению </w:t>
      </w:r>
    </w:p>
    <w:p w14:paraId="147F1091" w14:textId="77777777" w:rsidR="00C45A8A" w:rsidRDefault="00C45A8A" w:rsidP="00C45A8A">
      <w:pPr>
        <w:jc w:val="center"/>
        <w:rPr>
          <w:b/>
          <w:bCs/>
        </w:rPr>
      </w:pPr>
    </w:p>
    <w:p w14:paraId="69AB5813" w14:textId="77777777" w:rsidR="00C45A8A" w:rsidRDefault="00C45A8A" w:rsidP="00C45A8A">
      <w:pPr>
        <w:autoSpaceDE w:val="0"/>
        <w:autoSpaceDN w:val="0"/>
        <w:adjustRightInd w:val="0"/>
        <w:ind w:firstLine="708"/>
        <w:jc w:val="both"/>
      </w:pPr>
      <w:r>
        <w:t xml:space="preserve">1. Поступление в Контрольный орган обращений </w:t>
      </w:r>
      <w:r>
        <w:rPr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>
        <w:t>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6D5EC317" w14:textId="77777777" w:rsidR="00C45A8A" w:rsidRDefault="00C45A8A" w:rsidP="00C45A8A">
      <w:pPr>
        <w:autoSpaceDE w:val="0"/>
        <w:autoSpaceDN w:val="0"/>
        <w:adjustRightInd w:val="0"/>
        <w:jc w:val="both"/>
        <w:rPr>
          <w:lang w:eastAsia="en-US"/>
        </w:rPr>
      </w:pPr>
      <w:r>
        <w:t> </w:t>
      </w:r>
      <w:r>
        <w:tab/>
        <w:t xml:space="preserve">а) </w:t>
      </w:r>
      <w:r>
        <w:rPr>
          <w:lang w:eastAsia="en-US"/>
        </w:rPr>
        <w:t xml:space="preserve">эксплуатации объектов дорожного сервиса, </w:t>
      </w:r>
      <w:proofErr w:type="spellStart"/>
      <w:r>
        <w:rPr>
          <w:lang w:eastAsia="en-US"/>
        </w:rPr>
        <w:t>размещенных</w:t>
      </w:r>
      <w:proofErr w:type="spellEnd"/>
      <w:r>
        <w:rPr>
          <w:lang w:eastAsia="en-US"/>
        </w:rPr>
        <w:t xml:space="preserve"> в полосах отвода и (или) придорожных полосах автомобильных дорог общего пользования;</w:t>
      </w:r>
    </w:p>
    <w:p w14:paraId="676F42AA" w14:textId="77777777" w:rsidR="00C45A8A" w:rsidRDefault="00C45A8A" w:rsidP="00C45A8A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ab/>
        <w:t>б)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</w:p>
    <w:p w14:paraId="325D5098" w14:textId="77777777" w:rsidR="00C45A8A" w:rsidRDefault="00C45A8A" w:rsidP="00C45A8A">
      <w:pPr>
        <w:ind w:firstLine="709"/>
        <w:jc w:val="both"/>
      </w:pPr>
      <w:r>
        <w:t xml:space="preserve">2. Поступление в Контрольный орган обращений </w:t>
      </w:r>
      <w:r>
        <w:rPr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40E9B315" w14:textId="77777777" w:rsidR="00C45A8A" w:rsidRDefault="00C45A8A" w:rsidP="00C45A8A">
      <w:pPr>
        <w:ind w:firstLine="709"/>
        <w:jc w:val="both"/>
      </w:pPr>
      <w: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6087FAA1" w14:textId="77777777" w:rsidR="00C45A8A" w:rsidRDefault="00C45A8A" w:rsidP="00C45A8A">
      <w:pPr>
        <w:ind w:firstLine="709"/>
        <w:jc w:val="both"/>
      </w:pPr>
      <w: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>
        <w:rPr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5BA6CFB3" w14:textId="77777777" w:rsidR="00C45A8A" w:rsidRDefault="00C45A8A" w:rsidP="00C45A8A">
      <w:pPr>
        <w:ind w:firstLine="709"/>
        <w:jc w:val="both"/>
      </w:pPr>
      <w:r>
        <w:t xml:space="preserve">4. Выявление в течение трех месяцев более пяти фактов несоответствия сведений (информации), полученных от </w:t>
      </w:r>
      <w:r>
        <w:rPr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297ADE5F" w14:textId="77777777" w:rsidR="00C45A8A" w:rsidRDefault="00C45A8A" w:rsidP="00C45A8A">
      <w:pPr>
        <w:pStyle w:val="s44"/>
        <w:spacing w:before="0" w:beforeAutospacing="0" w:after="0" w:afterAutospacing="0"/>
        <w:ind w:firstLine="540"/>
      </w:pPr>
    </w:p>
    <w:p w14:paraId="69B19BE8" w14:textId="77777777" w:rsidR="00C45A8A" w:rsidRDefault="00C45A8A" w:rsidP="00C45A8A">
      <w:pPr>
        <w:pStyle w:val="s44"/>
        <w:spacing w:before="0" w:beforeAutospacing="0" w:after="0" w:afterAutospacing="0"/>
        <w:ind w:firstLine="540"/>
      </w:pPr>
    </w:p>
    <w:p w14:paraId="5DB6F25D" w14:textId="77777777" w:rsidR="00C45A8A" w:rsidRDefault="00C45A8A" w:rsidP="00C45A8A">
      <w:pPr>
        <w:pStyle w:val="s44"/>
        <w:spacing w:before="0" w:beforeAutospacing="0" w:after="0" w:afterAutospacing="0"/>
        <w:ind w:firstLine="540"/>
      </w:pPr>
    </w:p>
    <w:p w14:paraId="4E7CC6E1" w14:textId="77777777" w:rsidR="00C45A8A" w:rsidRDefault="00C45A8A" w:rsidP="00C45A8A">
      <w:pPr>
        <w:pStyle w:val="s44"/>
        <w:spacing w:before="0" w:beforeAutospacing="0" w:after="0" w:afterAutospacing="0"/>
        <w:ind w:firstLine="540"/>
      </w:pPr>
    </w:p>
    <w:p w14:paraId="23E69190" w14:textId="77777777" w:rsidR="00C45A8A" w:rsidRDefault="00C45A8A" w:rsidP="00C45A8A">
      <w:pPr>
        <w:pStyle w:val="s44"/>
        <w:spacing w:before="0" w:beforeAutospacing="0" w:after="0" w:afterAutospacing="0"/>
        <w:ind w:firstLine="540"/>
      </w:pPr>
    </w:p>
    <w:p w14:paraId="5F6B0366" w14:textId="77777777" w:rsidR="00C45A8A" w:rsidRDefault="00C45A8A" w:rsidP="00C45A8A">
      <w:pPr>
        <w:pStyle w:val="s44"/>
        <w:spacing w:before="0" w:beforeAutospacing="0" w:after="0" w:afterAutospacing="0"/>
        <w:ind w:left="5664" w:firstLine="708"/>
        <w:rPr>
          <w:rFonts w:eastAsia="Times New Roman"/>
          <w:vertAlign w:val="superscript"/>
        </w:rPr>
      </w:pPr>
      <w:r>
        <w:rPr>
          <w:rFonts w:eastAsia="Times New Roman"/>
        </w:rPr>
        <w:lastRenderedPageBreak/>
        <w:t xml:space="preserve">Приложение 3 к Положению </w:t>
      </w:r>
    </w:p>
    <w:p w14:paraId="276E41D7" w14:textId="77777777" w:rsidR="00C45A8A" w:rsidRDefault="00C45A8A" w:rsidP="00C45A8A">
      <w:pPr>
        <w:tabs>
          <w:tab w:val="left" w:pos="1134"/>
        </w:tabs>
        <w:jc w:val="center"/>
        <w:rPr>
          <w:b/>
          <w:highlight w:val="yellow"/>
        </w:rPr>
      </w:pPr>
    </w:p>
    <w:p w14:paraId="4BE08A28" w14:textId="77777777" w:rsidR="00C45A8A" w:rsidRDefault="00C45A8A" w:rsidP="00C45A8A">
      <w:pPr>
        <w:jc w:val="center"/>
        <w:outlineLvl w:val="0"/>
        <w:rPr>
          <w:rFonts w:eastAsia="Calibri"/>
          <w:b/>
          <w:bCs/>
        </w:rPr>
      </w:pPr>
      <w:r>
        <w:rPr>
          <w:b/>
          <w:bCs/>
        </w:rPr>
        <w:t xml:space="preserve">Перечень показателей результативности и эффективности </w:t>
      </w:r>
    </w:p>
    <w:p w14:paraId="0020EB17" w14:textId="5203E280" w:rsidR="00C45A8A" w:rsidRPr="00396E3D" w:rsidRDefault="00C45A8A" w:rsidP="00C45A8A">
      <w:pPr>
        <w:jc w:val="center"/>
        <w:outlineLvl w:val="0"/>
        <w:rPr>
          <w:b/>
          <w:bCs/>
        </w:rPr>
      </w:pPr>
      <w:r>
        <w:rPr>
          <w:b/>
          <w:bCs/>
        </w:rPr>
        <w:t>муниципального контроля</w:t>
      </w:r>
      <w:r w:rsidR="00396E3D">
        <w:rPr>
          <w:b/>
          <w:bCs/>
        </w:rPr>
        <w:t xml:space="preserve"> </w:t>
      </w:r>
      <w:r w:rsidR="00396E3D" w:rsidRPr="00396E3D">
        <w:rPr>
          <w:rStyle w:val="bumpedfont15"/>
          <w:b/>
        </w:rPr>
        <w:t>на автомобильном транспорте и в дорожном хозяйстве</w:t>
      </w:r>
    </w:p>
    <w:p w14:paraId="09E77A92" w14:textId="77777777" w:rsidR="00C45A8A" w:rsidRPr="00396E3D" w:rsidRDefault="00C45A8A" w:rsidP="00C45A8A">
      <w:pPr>
        <w:jc w:val="both"/>
        <w:rPr>
          <w:b/>
        </w:rPr>
      </w:pPr>
      <w:r w:rsidRPr="00396E3D">
        <w:rPr>
          <w:b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2"/>
        <w:gridCol w:w="1125"/>
      </w:tblGrid>
      <w:tr w:rsidR="00C45A8A" w14:paraId="1D58DB2E" w14:textId="77777777" w:rsidTr="00396E3D">
        <w:trPr>
          <w:trHeight w:val="225"/>
        </w:trPr>
        <w:tc>
          <w:tcPr>
            <w:tcW w:w="8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2C6" w14:textId="77777777" w:rsidR="00C45A8A" w:rsidRDefault="00C45A8A">
            <w:pPr>
              <w:ind w:left="15" w:hanging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Ключевые показатели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97C78" w14:textId="77777777" w:rsidR="00C45A8A" w:rsidRDefault="00C45A8A">
            <w:pPr>
              <w:ind w:left="15" w:hanging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Целевые значения</w:t>
            </w:r>
          </w:p>
        </w:tc>
      </w:tr>
      <w:tr w:rsidR="00C45A8A" w14:paraId="50FDFCF7" w14:textId="77777777" w:rsidTr="00396E3D">
        <w:trPr>
          <w:trHeight w:val="10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D2BC1" w14:textId="77777777" w:rsidR="00C45A8A" w:rsidRDefault="00C45A8A">
            <w:pPr>
              <w:spacing w:line="105" w:lineRule="atLeast"/>
              <w:ind w:firstLine="390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  <w:proofErr w:type="spellStart"/>
            <w:r>
              <w:rPr>
                <w:color w:val="000000"/>
              </w:rPr>
              <w:t>устраненных</w:t>
            </w:r>
            <w:proofErr w:type="spellEnd"/>
            <w:r>
              <w:rPr>
                <w:color w:val="000000"/>
              </w:rPr>
              <w:t xml:space="preserve"> нарушений из числа выявленных нарушений законодательства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48638" w14:textId="77777777" w:rsidR="00C45A8A" w:rsidRDefault="00C45A8A">
            <w:pPr>
              <w:spacing w:line="105" w:lineRule="atLeast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</w:tc>
      </w:tr>
      <w:tr w:rsidR="00C45A8A" w14:paraId="3F186B6F" w14:textId="77777777" w:rsidTr="00396E3D">
        <w:trPr>
          <w:trHeight w:val="90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57CB9" w14:textId="77777777" w:rsidR="00C45A8A" w:rsidRDefault="00C45A8A">
            <w:pPr>
              <w:spacing w:line="90" w:lineRule="atLeast"/>
              <w:ind w:firstLine="390"/>
              <w:rPr>
                <w:color w:val="000000"/>
              </w:rPr>
            </w:pPr>
            <w:r>
              <w:rPr>
                <w:color w:val="000000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EAB90" w14:textId="77777777" w:rsidR="00C45A8A" w:rsidRDefault="00C45A8A">
            <w:pPr>
              <w:spacing w:line="90" w:lineRule="atLeast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C45A8A" w14:paraId="1EEE7A1F" w14:textId="77777777" w:rsidTr="00396E3D">
        <w:trPr>
          <w:trHeight w:val="120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E5D0A" w14:textId="77777777" w:rsidR="00C45A8A" w:rsidRDefault="00C45A8A">
            <w:pPr>
              <w:spacing w:line="120" w:lineRule="atLeast"/>
              <w:ind w:firstLine="390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  <w:proofErr w:type="spellStart"/>
            <w:r>
              <w:rPr>
                <w:color w:val="000000"/>
              </w:rPr>
              <w:t>отмененных</w:t>
            </w:r>
            <w:proofErr w:type="spellEnd"/>
            <w:r>
              <w:rPr>
                <w:color w:val="000000"/>
              </w:rPr>
              <w:t xml:space="preserve"> результатов </w:t>
            </w:r>
            <w:proofErr w:type="gramStart"/>
            <w:r>
              <w:rPr>
                <w:color w:val="000000"/>
              </w:rPr>
              <w:t>контрольных  мероприятий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A408B2" w14:textId="77777777" w:rsidR="00C45A8A" w:rsidRDefault="00C45A8A">
            <w:pPr>
              <w:spacing w:line="120" w:lineRule="atLeast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C45A8A" w14:paraId="56B1BB8C" w14:textId="77777777" w:rsidTr="00396E3D">
        <w:trPr>
          <w:trHeight w:val="10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FA87D" w14:textId="77777777" w:rsidR="00C45A8A" w:rsidRDefault="00C45A8A">
            <w:pPr>
              <w:spacing w:line="105" w:lineRule="atLeast"/>
              <w:ind w:firstLine="390"/>
              <w:rPr>
                <w:color w:val="000000"/>
              </w:rPr>
            </w:pPr>
            <w:r>
              <w:rPr>
                <w:color w:val="000000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FAA36" w14:textId="77777777" w:rsidR="00C45A8A" w:rsidRDefault="00C45A8A">
            <w:pPr>
              <w:spacing w:line="105" w:lineRule="atLeast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  <w:tr w:rsidR="00C45A8A" w14:paraId="2579FADC" w14:textId="77777777" w:rsidTr="00396E3D">
        <w:trPr>
          <w:trHeight w:val="10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4D335" w14:textId="77777777" w:rsidR="00C45A8A" w:rsidRDefault="00C45A8A">
            <w:pPr>
              <w:spacing w:line="105" w:lineRule="atLeast"/>
              <w:ind w:firstLine="390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  <w:proofErr w:type="spellStart"/>
            <w:r>
              <w:rPr>
                <w:color w:val="000000"/>
              </w:rPr>
              <w:t>внесенных</w:t>
            </w:r>
            <w:proofErr w:type="spellEnd"/>
            <w:r>
              <w:rPr>
                <w:color w:val="000000"/>
              </w:rPr>
              <w:t xml:space="preserve"> судебных решений о назначении административного наказания </w:t>
            </w:r>
            <w:r>
              <w:rPr>
                <w:color w:val="000000"/>
              </w:rPr>
              <w:br/>
              <w:t>по материалам органа муниципального контроля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D780EE" w14:textId="77777777" w:rsidR="00C45A8A" w:rsidRDefault="00C45A8A">
            <w:pPr>
              <w:spacing w:line="105" w:lineRule="atLeast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95%</w:t>
            </w:r>
          </w:p>
        </w:tc>
      </w:tr>
      <w:tr w:rsidR="00C45A8A" w14:paraId="6CD2FF8E" w14:textId="77777777" w:rsidTr="00396E3D">
        <w:trPr>
          <w:trHeight w:val="13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99FF0" w14:textId="77777777" w:rsidR="00C45A8A" w:rsidRDefault="00C45A8A">
            <w:pPr>
              <w:spacing w:line="135" w:lineRule="atLeast"/>
              <w:ind w:firstLine="39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  <w:proofErr w:type="spellStart"/>
            <w:r>
              <w:rPr>
                <w:color w:val="000000"/>
              </w:rPr>
              <w:t>отмененных</w:t>
            </w:r>
            <w:proofErr w:type="spellEnd"/>
            <w:r>
              <w:rPr>
                <w:color w:val="000000"/>
              </w:rPr>
              <w:t xml:space="preserve"> в судебном порядке постановлений по делам об административных правонарушениях </w:t>
            </w:r>
            <w:proofErr w:type="gramStart"/>
            <w:r>
              <w:rPr>
                <w:color w:val="000000"/>
              </w:rPr>
              <w:t>от общего количества</w:t>
            </w:r>
            <w:proofErr w:type="gramEnd"/>
            <w:r>
              <w:rPr>
                <w:color w:val="000000"/>
              </w:rPr>
              <w:t xml:space="preserve"> вынесенных органом муниципального контроля постановлений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9A81B" w14:textId="77777777" w:rsidR="00C45A8A" w:rsidRDefault="00C45A8A">
            <w:pPr>
              <w:spacing w:line="135" w:lineRule="atLeast"/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</w:tbl>
    <w:p w14:paraId="75A2CC11" w14:textId="77777777" w:rsidR="00C45A8A" w:rsidRDefault="00C45A8A" w:rsidP="00C45A8A">
      <w:pPr>
        <w:jc w:val="center"/>
      </w:pPr>
      <w:r>
        <w:t> </w:t>
      </w:r>
    </w:p>
    <w:p w14:paraId="017B8E28" w14:textId="77777777" w:rsidR="00C45A8A" w:rsidRDefault="00C45A8A" w:rsidP="00C45A8A">
      <w:pPr>
        <w:jc w:val="center"/>
      </w:pPr>
      <w:r>
        <w:rPr>
          <w:b/>
          <w:bCs/>
        </w:rPr>
        <w:t>Индикативные показатели</w:t>
      </w:r>
    </w:p>
    <w:p w14:paraId="7C09503F" w14:textId="77777777" w:rsidR="00C45A8A" w:rsidRDefault="00C45A8A" w:rsidP="00C45A8A">
      <w:pPr>
        <w:jc w:val="center"/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1347"/>
        <w:gridCol w:w="2850"/>
        <w:gridCol w:w="770"/>
        <w:gridCol w:w="1824"/>
      </w:tblGrid>
      <w:tr w:rsidR="00C45A8A" w14:paraId="00992416" w14:textId="77777777" w:rsidTr="00396E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C58782D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444444"/>
              </w:rPr>
              <w:t>1.</w:t>
            </w:r>
          </w:p>
        </w:tc>
        <w:tc>
          <w:tcPr>
            <w:tcW w:w="9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9071BF5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444444"/>
              </w:rPr>
              <w:t>Индикативные показатели, характеризующие параметры </w:t>
            </w:r>
          </w:p>
          <w:p w14:paraId="60C85607" w14:textId="77777777" w:rsidR="00C45A8A" w:rsidRDefault="00C45A8A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444444"/>
              </w:rPr>
              <w:t>проведенных</w:t>
            </w:r>
            <w:proofErr w:type="spellEnd"/>
            <w:r>
              <w:rPr>
                <w:b/>
                <w:bCs/>
                <w:color w:val="444444"/>
              </w:rPr>
              <w:t xml:space="preserve"> мероприятий</w:t>
            </w:r>
          </w:p>
        </w:tc>
      </w:tr>
      <w:tr w:rsidR="00C45A8A" w14:paraId="6E4B63F7" w14:textId="77777777" w:rsidTr="00396E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97DEAE5" w14:textId="029FF30E" w:rsidR="00C45A8A" w:rsidRDefault="00C45A8A" w:rsidP="00396E3D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1.</w:t>
            </w:r>
            <w:r w:rsidR="00396E3D">
              <w:rPr>
                <w:color w:val="444444"/>
              </w:rPr>
              <w:t>1</w:t>
            </w:r>
            <w:r>
              <w:rPr>
                <w:color w:val="44444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EA9538B" w14:textId="77777777" w:rsidR="00C45A8A" w:rsidRDefault="00C45A8A">
            <w:pPr>
              <w:rPr>
                <w:color w:val="000000"/>
              </w:rPr>
            </w:pPr>
            <w:r>
              <w:rPr>
                <w:color w:val="444444"/>
              </w:rPr>
              <w:t>Выполняемость внеплановых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0F6DB2D" w14:textId="77777777" w:rsidR="00C45A8A" w:rsidRDefault="00C45A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Ввн</w:t>
            </w:r>
            <w:proofErr w:type="spellEnd"/>
            <w:r>
              <w:rPr>
                <w:color w:val="444444"/>
              </w:rPr>
              <w:t> = (</w:t>
            </w:r>
            <w:proofErr w:type="spellStart"/>
            <w:r>
              <w:rPr>
                <w:color w:val="444444"/>
              </w:rPr>
              <w:t>Рф</w:t>
            </w:r>
            <w:proofErr w:type="spellEnd"/>
            <w:r>
              <w:rPr>
                <w:color w:val="444444"/>
              </w:rPr>
              <w:t> / </w:t>
            </w:r>
            <w:proofErr w:type="spellStart"/>
            <w:r>
              <w:rPr>
                <w:color w:val="444444"/>
              </w:rPr>
              <w:t>Рп</w:t>
            </w:r>
            <w:proofErr w:type="spellEnd"/>
            <w:r>
              <w:rPr>
                <w:color w:val="444444"/>
              </w:rPr>
              <w:t>) x 100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9434BE7" w14:textId="77777777" w:rsidR="00C45A8A" w:rsidRDefault="00C45A8A">
            <w:pPr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Ввн</w:t>
            </w:r>
            <w:proofErr w:type="spellEnd"/>
            <w:r>
              <w:rPr>
                <w:color w:val="444444"/>
              </w:rPr>
              <w:t> - выполняемость внеплановых проверок</w:t>
            </w:r>
          </w:p>
          <w:p w14:paraId="35C3AED1" w14:textId="77777777" w:rsidR="00C45A8A" w:rsidRDefault="00C45A8A">
            <w:pPr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Рф</w:t>
            </w:r>
            <w:proofErr w:type="spellEnd"/>
            <w:r>
              <w:rPr>
                <w:color w:val="444444"/>
              </w:rPr>
              <w:t xml:space="preserve"> - количество </w:t>
            </w:r>
            <w:proofErr w:type="spellStart"/>
            <w:r>
              <w:rPr>
                <w:color w:val="444444"/>
              </w:rPr>
              <w:t>проведенных</w:t>
            </w:r>
            <w:proofErr w:type="spellEnd"/>
            <w:r>
              <w:rPr>
                <w:color w:val="444444"/>
              </w:rPr>
              <w:t xml:space="preserve"> внеплановых проверок (ед.)</w:t>
            </w:r>
          </w:p>
          <w:p w14:paraId="2F164FDC" w14:textId="77777777" w:rsidR="00C45A8A" w:rsidRDefault="00C45A8A">
            <w:pPr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Рп</w:t>
            </w:r>
            <w:proofErr w:type="spellEnd"/>
            <w:r>
              <w:rPr>
                <w:color w:val="444444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6026CCA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100%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61427E6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Письма и жалобы, поступившие в Контрольный орган</w:t>
            </w:r>
          </w:p>
        </w:tc>
      </w:tr>
      <w:tr w:rsidR="00C45A8A" w14:paraId="704995D9" w14:textId="77777777" w:rsidTr="00396E3D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46EA86" w14:textId="126FDAF4" w:rsidR="00C45A8A" w:rsidRDefault="00C45A8A" w:rsidP="00396E3D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1.</w:t>
            </w:r>
            <w:r w:rsidR="00396E3D">
              <w:rPr>
                <w:color w:val="444444"/>
              </w:rPr>
              <w:t>2</w:t>
            </w:r>
            <w:r>
              <w:rPr>
                <w:color w:val="44444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49FF0D3" w14:textId="77777777" w:rsidR="00C45A8A" w:rsidRDefault="00C45A8A">
            <w:pPr>
              <w:rPr>
                <w:color w:val="000000"/>
              </w:rPr>
            </w:pPr>
            <w:r>
              <w:rPr>
                <w:color w:val="444444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6E66F7A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Ж x 100 / </w:t>
            </w:r>
            <w:proofErr w:type="spellStart"/>
            <w:r>
              <w:rPr>
                <w:color w:val="444444"/>
              </w:rPr>
              <w:t>Пф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14F3DDD" w14:textId="77777777" w:rsidR="00C45A8A" w:rsidRDefault="00C45A8A">
            <w:pPr>
              <w:rPr>
                <w:color w:val="000000"/>
              </w:rPr>
            </w:pPr>
            <w:r>
              <w:rPr>
                <w:color w:val="444444"/>
              </w:rPr>
              <w:t>Ж - количество жалоб (ед.)</w:t>
            </w:r>
          </w:p>
          <w:p w14:paraId="68051702" w14:textId="77777777" w:rsidR="00C45A8A" w:rsidRDefault="00C45A8A">
            <w:pPr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Пф</w:t>
            </w:r>
            <w:proofErr w:type="spellEnd"/>
            <w:r>
              <w:rPr>
                <w:color w:val="444444"/>
              </w:rPr>
              <w:t xml:space="preserve"> - количество </w:t>
            </w:r>
            <w:proofErr w:type="spellStart"/>
            <w:r>
              <w:rPr>
                <w:color w:val="444444"/>
              </w:rPr>
              <w:t>проведенных</w:t>
            </w:r>
            <w:proofErr w:type="spellEnd"/>
            <w:r>
              <w:rPr>
                <w:color w:val="444444"/>
              </w:rPr>
              <w:t xml:space="preserve">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6508BC2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0%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B0E57C2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45A8A" w14:paraId="2D28C839" w14:textId="77777777" w:rsidTr="00396E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206A715" w14:textId="1D632A47" w:rsidR="00C45A8A" w:rsidRDefault="00C45A8A" w:rsidP="00396E3D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1.</w:t>
            </w:r>
            <w:r w:rsidR="00396E3D">
              <w:rPr>
                <w:color w:val="444444"/>
              </w:rPr>
              <w:t>3</w:t>
            </w:r>
            <w:r>
              <w:rPr>
                <w:color w:val="44444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444B734" w14:textId="77777777" w:rsidR="00C45A8A" w:rsidRDefault="00C45A8A">
            <w:pPr>
              <w:rPr>
                <w:color w:val="000000"/>
              </w:rPr>
            </w:pPr>
            <w:r>
              <w:rPr>
                <w:color w:val="44444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B353948" w14:textId="77777777" w:rsidR="00C45A8A" w:rsidRDefault="00C45A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Пн</w:t>
            </w:r>
            <w:proofErr w:type="spellEnd"/>
            <w:r>
              <w:rPr>
                <w:color w:val="444444"/>
              </w:rPr>
              <w:t> x 100 / </w:t>
            </w:r>
            <w:proofErr w:type="spellStart"/>
            <w:r>
              <w:rPr>
                <w:color w:val="444444"/>
              </w:rPr>
              <w:t>Пф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3E34E82" w14:textId="77777777" w:rsidR="00C45A8A" w:rsidRDefault="00C45A8A">
            <w:pPr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Пн</w:t>
            </w:r>
            <w:proofErr w:type="spellEnd"/>
            <w:r>
              <w:rPr>
                <w:color w:val="444444"/>
              </w:rPr>
              <w:t> - количество проверок, признанных недействительными (ед.)</w:t>
            </w:r>
          </w:p>
          <w:p w14:paraId="4247926A" w14:textId="77777777" w:rsidR="00C45A8A" w:rsidRDefault="00C45A8A">
            <w:pPr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Пф</w:t>
            </w:r>
            <w:proofErr w:type="spellEnd"/>
            <w:r>
              <w:rPr>
                <w:color w:val="444444"/>
              </w:rPr>
              <w:t xml:space="preserve"> - количество </w:t>
            </w:r>
            <w:proofErr w:type="spellStart"/>
            <w:r>
              <w:rPr>
                <w:color w:val="444444"/>
              </w:rPr>
              <w:t>проведенных</w:t>
            </w:r>
            <w:proofErr w:type="spellEnd"/>
            <w:r>
              <w:rPr>
                <w:color w:val="444444"/>
              </w:rPr>
              <w:t xml:space="preserve">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EC8C765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0%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965432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45A8A" w14:paraId="49E9FE6D" w14:textId="77777777" w:rsidTr="00396E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96062E" w14:textId="2F0C679F" w:rsidR="00C45A8A" w:rsidRDefault="00C45A8A" w:rsidP="00396E3D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1.</w:t>
            </w:r>
            <w:r w:rsidR="00396E3D">
              <w:rPr>
                <w:color w:val="444444"/>
              </w:rPr>
              <w:t>4</w:t>
            </w:r>
            <w:r>
              <w:rPr>
                <w:color w:val="44444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677D386" w14:textId="77777777" w:rsidR="00C45A8A" w:rsidRDefault="00C45A8A">
            <w:pPr>
              <w:rPr>
                <w:color w:val="000000"/>
              </w:rPr>
            </w:pPr>
            <w:r>
              <w:rPr>
                <w:color w:val="444444"/>
              </w:rPr>
              <w:t xml:space="preserve">Доля заявлений, направленных на </w:t>
            </w:r>
            <w:r>
              <w:rPr>
                <w:color w:val="444444"/>
              </w:rPr>
              <w:lastRenderedPageBreak/>
              <w:t>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DFA9A17" w14:textId="77777777" w:rsidR="00C45A8A" w:rsidRDefault="00C45A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444444"/>
              </w:rPr>
              <w:lastRenderedPageBreak/>
              <w:t>Кзо</w:t>
            </w:r>
            <w:proofErr w:type="spellEnd"/>
            <w:r>
              <w:rPr>
                <w:color w:val="444444"/>
              </w:rPr>
              <w:t> х 100 / </w:t>
            </w:r>
            <w:proofErr w:type="spellStart"/>
            <w:r>
              <w:rPr>
                <w:color w:val="444444"/>
              </w:rPr>
              <w:t>Кпз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1F6391A" w14:textId="77777777" w:rsidR="00C45A8A" w:rsidRDefault="00C45A8A">
            <w:pPr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Кзо</w:t>
            </w:r>
            <w:proofErr w:type="spellEnd"/>
            <w:r>
              <w:rPr>
                <w:color w:val="444444"/>
              </w:rPr>
              <w:t xml:space="preserve"> - количество заявлений, по которым </w:t>
            </w:r>
            <w:proofErr w:type="spellStart"/>
            <w:r>
              <w:rPr>
                <w:color w:val="444444"/>
              </w:rPr>
              <w:lastRenderedPageBreak/>
              <w:t>пришел</w:t>
            </w:r>
            <w:proofErr w:type="spellEnd"/>
            <w:r>
              <w:rPr>
                <w:color w:val="444444"/>
              </w:rPr>
              <w:t xml:space="preserve"> отказ в согласовании (ед.)</w:t>
            </w:r>
          </w:p>
          <w:p w14:paraId="4DF95EA1" w14:textId="77777777" w:rsidR="00C45A8A" w:rsidRDefault="00C45A8A">
            <w:pPr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Кпз</w:t>
            </w:r>
            <w:proofErr w:type="spellEnd"/>
            <w:r>
              <w:rPr>
                <w:color w:val="444444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2B02B90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lastRenderedPageBreak/>
              <w:t>10%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B8434C9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45A8A" w14:paraId="16961D23" w14:textId="77777777" w:rsidTr="00396E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0D27BBB" w14:textId="1D747D86" w:rsidR="00C45A8A" w:rsidRDefault="00C45A8A" w:rsidP="00396E3D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1.</w:t>
            </w:r>
            <w:r w:rsidR="00396E3D">
              <w:rPr>
                <w:color w:val="444444"/>
              </w:rPr>
              <w:t>5</w:t>
            </w:r>
            <w:r>
              <w:rPr>
                <w:color w:val="44444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5E19080" w14:textId="77777777" w:rsidR="00C45A8A" w:rsidRDefault="00C45A8A">
            <w:pPr>
              <w:rPr>
                <w:color w:val="000000"/>
              </w:rPr>
            </w:pPr>
            <w:r>
              <w:rPr>
                <w:color w:val="44444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97130A1" w14:textId="77777777" w:rsidR="00C45A8A" w:rsidRDefault="00C45A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Кнм</w:t>
            </w:r>
            <w:proofErr w:type="spellEnd"/>
            <w:r>
              <w:rPr>
                <w:color w:val="444444"/>
              </w:rPr>
              <w:t> х 100 / </w:t>
            </w:r>
            <w:proofErr w:type="spellStart"/>
            <w:r>
              <w:rPr>
                <w:color w:val="444444"/>
              </w:rPr>
              <w:t>Квн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66357D2" w14:textId="77777777" w:rsidR="00C45A8A" w:rsidRDefault="00C45A8A">
            <w:pPr>
              <w:rPr>
                <w:color w:val="000000"/>
              </w:rPr>
            </w:pPr>
            <w:r>
              <w:rPr>
                <w:color w:val="444444"/>
              </w:rPr>
              <w:t>К нм - количество материалов, направленных в уполномоченные органы (ед.)</w:t>
            </w:r>
          </w:p>
          <w:p w14:paraId="3C2CEA22" w14:textId="77777777" w:rsidR="00C45A8A" w:rsidRDefault="00C45A8A">
            <w:pPr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Квн</w:t>
            </w:r>
            <w:proofErr w:type="spellEnd"/>
            <w:r>
              <w:rPr>
                <w:color w:val="444444"/>
              </w:rPr>
              <w:t> - количество выявленных нарушений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21EE1D6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100%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5CA8D29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45A8A" w14:paraId="72B8F820" w14:textId="77777777" w:rsidTr="00396E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7E886E2" w14:textId="60A3A595" w:rsidR="00C45A8A" w:rsidRDefault="00C45A8A" w:rsidP="00396E3D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1.</w:t>
            </w:r>
            <w:r w:rsidR="00396E3D">
              <w:rPr>
                <w:color w:val="444444"/>
              </w:rPr>
              <w:t>6</w:t>
            </w:r>
            <w:r>
              <w:rPr>
                <w:color w:val="44444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E8B444C" w14:textId="77777777" w:rsidR="00C45A8A" w:rsidRDefault="00C45A8A">
            <w:pPr>
              <w:rPr>
                <w:color w:val="000000"/>
              </w:rPr>
            </w:pPr>
            <w:r>
              <w:rPr>
                <w:color w:val="444444"/>
              </w:rPr>
              <w:t xml:space="preserve">Количество </w:t>
            </w:r>
            <w:proofErr w:type="spellStart"/>
            <w:r>
              <w:rPr>
                <w:color w:val="444444"/>
              </w:rPr>
              <w:t>проведенных</w:t>
            </w:r>
            <w:proofErr w:type="spellEnd"/>
            <w:r>
              <w:rPr>
                <w:color w:val="444444"/>
              </w:rPr>
              <w:t xml:space="preserve"> профилактических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FC7FA4A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5D9CB30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F54D644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4ACC2C7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45A8A" w14:paraId="56932DC4" w14:textId="77777777" w:rsidTr="00396E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D13C76E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444444"/>
              </w:rPr>
              <w:t>2.</w:t>
            </w:r>
          </w:p>
        </w:tc>
        <w:tc>
          <w:tcPr>
            <w:tcW w:w="9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AD69EB4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44444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C45A8A" w14:paraId="1D8D8383" w14:textId="77777777" w:rsidTr="00396E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74F91E4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2.1.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29CC1EC" w14:textId="77777777" w:rsidR="00C45A8A" w:rsidRDefault="00C45A8A">
            <w:pPr>
              <w:rPr>
                <w:color w:val="000000"/>
              </w:rPr>
            </w:pPr>
            <w:r>
              <w:rPr>
                <w:color w:val="444444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C882BC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14C0D7C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DAE27D0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Чел.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3A3844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45A8A" w14:paraId="47AA6BCD" w14:textId="77777777" w:rsidTr="00396E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8FB0743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2.2.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1528AE7" w14:textId="77777777" w:rsidR="00C45A8A" w:rsidRDefault="00C45A8A">
            <w:pPr>
              <w:rPr>
                <w:color w:val="000000"/>
              </w:rPr>
            </w:pPr>
            <w:r>
              <w:rPr>
                <w:color w:val="44444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6A79988" w14:textId="77777777" w:rsidR="00C45A8A" w:rsidRDefault="00C45A8A">
            <w:pPr>
              <w:jc w:val="center"/>
              <w:rPr>
                <w:color w:val="000000"/>
              </w:rPr>
            </w:pPr>
            <w:r>
              <w:rPr>
                <w:color w:val="444444"/>
              </w:rPr>
              <w:t>Км / </w:t>
            </w:r>
            <w:proofErr w:type="spellStart"/>
            <w:r>
              <w:rPr>
                <w:color w:val="444444"/>
              </w:rPr>
              <w:t>Кр</w:t>
            </w:r>
            <w:proofErr w:type="spellEnd"/>
            <w:r>
              <w:rPr>
                <w:color w:val="444444"/>
              </w:rPr>
              <w:t>= </w:t>
            </w:r>
            <w:proofErr w:type="spellStart"/>
            <w:r>
              <w:rPr>
                <w:color w:val="444444"/>
              </w:rPr>
              <w:t>Нк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6B9D98A" w14:textId="77777777" w:rsidR="00C45A8A" w:rsidRDefault="00C45A8A">
            <w:pPr>
              <w:rPr>
                <w:color w:val="000000"/>
              </w:rPr>
            </w:pPr>
            <w:r>
              <w:rPr>
                <w:color w:val="444444"/>
              </w:rPr>
              <w:t>Км - количество контрольных мероприятий (ед.)</w:t>
            </w:r>
          </w:p>
          <w:p w14:paraId="42DB4286" w14:textId="77777777" w:rsidR="00C45A8A" w:rsidRDefault="00C45A8A">
            <w:pPr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Кр</w:t>
            </w:r>
            <w:proofErr w:type="spellEnd"/>
            <w:r>
              <w:rPr>
                <w:color w:val="444444"/>
              </w:rPr>
              <w:t> - количество работников органа муниципального контроля (ед.)</w:t>
            </w:r>
          </w:p>
          <w:p w14:paraId="7093DBC7" w14:textId="77777777" w:rsidR="00C45A8A" w:rsidRDefault="00C45A8A">
            <w:pPr>
              <w:rPr>
                <w:color w:val="000000"/>
              </w:rPr>
            </w:pPr>
            <w:proofErr w:type="spellStart"/>
            <w:r>
              <w:rPr>
                <w:color w:val="444444"/>
              </w:rPr>
              <w:t>Нк</w:t>
            </w:r>
            <w:proofErr w:type="spellEnd"/>
            <w:r>
              <w:rPr>
                <w:color w:val="444444"/>
              </w:rPr>
              <w:t> - нагрузка на 1 работника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3635DF9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618FCE3" w14:textId="77777777" w:rsidR="00C45A8A" w:rsidRDefault="00C45A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D505540" w14:textId="758EBFF1" w:rsidR="00D25E06" w:rsidRPr="00C45A8A" w:rsidRDefault="00D25E06" w:rsidP="00C45A8A"/>
    <w:sectPr w:rsidR="00D25E06" w:rsidRPr="00C45A8A" w:rsidSect="004B1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F6A8" w14:textId="77777777" w:rsidR="009B2ADF" w:rsidRDefault="009B2ADF">
      <w:r>
        <w:separator/>
      </w:r>
    </w:p>
  </w:endnote>
  <w:endnote w:type="continuationSeparator" w:id="0">
    <w:p w14:paraId="58248216" w14:textId="77777777" w:rsidR="009B2ADF" w:rsidRDefault="009B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C032" w14:textId="77777777" w:rsidR="002569D5" w:rsidRDefault="002569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85B2" w14:textId="77777777" w:rsidR="002569D5" w:rsidRDefault="002569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7A9E" w14:textId="77777777" w:rsidR="002569D5" w:rsidRDefault="002569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E427" w14:textId="77777777" w:rsidR="009B2ADF" w:rsidRDefault="009B2ADF">
      <w:r>
        <w:separator/>
      </w:r>
    </w:p>
  </w:footnote>
  <w:footnote w:type="continuationSeparator" w:id="0">
    <w:p w14:paraId="0B28EFB1" w14:textId="77777777" w:rsidR="009B2ADF" w:rsidRDefault="009B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A4EA" w14:textId="77777777" w:rsidR="002569D5" w:rsidRDefault="002569D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9FC1" w14:textId="77777777" w:rsidR="002569D5" w:rsidRDefault="002569D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A805" w14:textId="77777777" w:rsidR="002569D5" w:rsidRDefault="002569D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934630">
    <w:abstractNumId w:val="8"/>
  </w:num>
  <w:num w:numId="2" w16cid:durableId="152456663">
    <w:abstractNumId w:val="2"/>
  </w:num>
  <w:num w:numId="3" w16cid:durableId="850147959">
    <w:abstractNumId w:val="4"/>
  </w:num>
  <w:num w:numId="4" w16cid:durableId="802967980">
    <w:abstractNumId w:val="5"/>
  </w:num>
  <w:num w:numId="5" w16cid:durableId="953175394">
    <w:abstractNumId w:val="7"/>
  </w:num>
  <w:num w:numId="6" w16cid:durableId="949703269">
    <w:abstractNumId w:val="3"/>
  </w:num>
  <w:num w:numId="7" w16cid:durableId="679626809">
    <w:abstractNumId w:val="0"/>
  </w:num>
  <w:num w:numId="8" w16cid:durableId="740062150">
    <w:abstractNumId w:val="1"/>
  </w:num>
  <w:num w:numId="9" w16cid:durableId="1224296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0DA0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6659"/>
    <w:rsid w:val="000C7E6A"/>
    <w:rsid w:val="000D07CA"/>
    <w:rsid w:val="000D1DE3"/>
    <w:rsid w:val="000D5BCC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332A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A60D3"/>
    <w:rsid w:val="001B0076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39E4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569D5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380F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3CDC"/>
    <w:rsid w:val="002B4E5A"/>
    <w:rsid w:val="002C18EE"/>
    <w:rsid w:val="002C20D0"/>
    <w:rsid w:val="002C378D"/>
    <w:rsid w:val="002D2486"/>
    <w:rsid w:val="002D3E7A"/>
    <w:rsid w:val="002D536F"/>
    <w:rsid w:val="002D5C65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0B03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6E3D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64A8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1BF9"/>
    <w:rsid w:val="004B5407"/>
    <w:rsid w:val="004B5EDB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24647"/>
    <w:rsid w:val="00531168"/>
    <w:rsid w:val="00532F59"/>
    <w:rsid w:val="00533469"/>
    <w:rsid w:val="00536C1E"/>
    <w:rsid w:val="00537ED2"/>
    <w:rsid w:val="005416D0"/>
    <w:rsid w:val="00543944"/>
    <w:rsid w:val="00544710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4428"/>
    <w:rsid w:val="005B5FEF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E7181"/>
    <w:rsid w:val="005F0A8B"/>
    <w:rsid w:val="005F147A"/>
    <w:rsid w:val="005F2B96"/>
    <w:rsid w:val="005F5705"/>
    <w:rsid w:val="005F61F0"/>
    <w:rsid w:val="005F6B1B"/>
    <w:rsid w:val="005F7467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596C"/>
    <w:rsid w:val="006859A4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42DB8"/>
    <w:rsid w:val="007458D5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5BA1"/>
    <w:rsid w:val="007E6D2A"/>
    <w:rsid w:val="007F0C74"/>
    <w:rsid w:val="007F117E"/>
    <w:rsid w:val="007F2EAB"/>
    <w:rsid w:val="007F3DA1"/>
    <w:rsid w:val="007F49A9"/>
    <w:rsid w:val="007F5217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3BB4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D0C"/>
    <w:rsid w:val="009859C0"/>
    <w:rsid w:val="0099256F"/>
    <w:rsid w:val="00995E05"/>
    <w:rsid w:val="0099600B"/>
    <w:rsid w:val="009961F8"/>
    <w:rsid w:val="00996477"/>
    <w:rsid w:val="009A0FAE"/>
    <w:rsid w:val="009A7EB0"/>
    <w:rsid w:val="009B07B1"/>
    <w:rsid w:val="009B2ADF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9EA"/>
    <w:rsid w:val="00A42883"/>
    <w:rsid w:val="00A44F4D"/>
    <w:rsid w:val="00A45D63"/>
    <w:rsid w:val="00A53CBE"/>
    <w:rsid w:val="00A54B76"/>
    <w:rsid w:val="00A62253"/>
    <w:rsid w:val="00A731BF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B7A"/>
    <w:rsid w:val="00AE33AC"/>
    <w:rsid w:val="00AE43E4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7C28"/>
    <w:rsid w:val="00B91642"/>
    <w:rsid w:val="00B9175D"/>
    <w:rsid w:val="00B91F82"/>
    <w:rsid w:val="00B931F5"/>
    <w:rsid w:val="00B937BF"/>
    <w:rsid w:val="00B93FE3"/>
    <w:rsid w:val="00B94335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70D8"/>
    <w:rsid w:val="00C2107C"/>
    <w:rsid w:val="00C21C7D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5A8A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187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614F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DF6B88"/>
    <w:rsid w:val="00E026D9"/>
    <w:rsid w:val="00E04904"/>
    <w:rsid w:val="00E05122"/>
    <w:rsid w:val="00E11985"/>
    <w:rsid w:val="00E1292C"/>
    <w:rsid w:val="00E131A6"/>
    <w:rsid w:val="00E17080"/>
    <w:rsid w:val="00E17755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5AAB"/>
    <w:rsid w:val="00E7096A"/>
    <w:rsid w:val="00E74701"/>
    <w:rsid w:val="00E753D1"/>
    <w:rsid w:val="00E822EE"/>
    <w:rsid w:val="00E82D3D"/>
    <w:rsid w:val="00E8476A"/>
    <w:rsid w:val="00E8505C"/>
    <w:rsid w:val="00E92BAF"/>
    <w:rsid w:val="00E92D22"/>
    <w:rsid w:val="00E94B2A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E7CC8"/>
    <w:rsid w:val="00EF27F8"/>
    <w:rsid w:val="00F002D9"/>
    <w:rsid w:val="00F00600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4D1E"/>
    <w:rsid w:val="00F87DB0"/>
    <w:rsid w:val="00F927A5"/>
    <w:rsid w:val="00F9286C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B529C"/>
  <w15:chartTrackingRefBased/>
  <w15:docId w15:val="{5085720F-DBE1-4CB8-AA02-45009C5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5E0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C21C7D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21C7D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21C7D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21C7D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70E8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F3DA1"/>
    <w:pPr>
      <w:tabs>
        <w:tab w:val="left" w:pos="7365"/>
      </w:tabs>
      <w:jc w:val="both"/>
    </w:pPr>
  </w:style>
  <w:style w:type="paragraph" w:styleId="31">
    <w:name w:val="Body Text Indent 3"/>
    <w:basedOn w:val="a"/>
    <w:link w:val="32"/>
    <w:uiPriority w:val="99"/>
    <w:rsid w:val="00750473"/>
    <w:pPr>
      <w:spacing w:after="120"/>
      <w:ind w:left="283"/>
    </w:pPr>
    <w:rPr>
      <w:sz w:val="16"/>
      <w:szCs w:val="16"/>
    </w:rPr>
  </w:style>
  <w:style w:type="paragraph" w:customStyle="1" w:styleId="a7">
    <w:name w:val="Название"/>
    <w:basedOn w:val="a"/>
    <w:link w:val="a8"/>
    <w:uiPriority w:val="10"/>
    <w:qFormat/>
    <w:rsid w:val="00AB7778"/>
    <w:pPr>
      <w:jc w:val="center"/>
    </w:pPr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C21C7D"/>
    <w:rPr>
      <w:rFonts w:ascii="XO Thames" w:hAnsi="XO Thames"/>
      <w:b/>
      <w:color w:val="00A0FF"/>
      <w:sz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21C7D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21C7D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C21C7D"/>
    <w:rPr>
      <w:rFonts w:ascii="XO Thames" w:hAnsi="XO Thames"/>
      <w:b/>
      <w:color w:val="000000"/>
      <w:sz w:val="2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21C7D"/>
  </w:style>
  <w:style w:type="character" w:customStyle="1" w:styleId="10">
    <w:name w:val="Заголовок 1 Знак"/>
    <w:link w:val="1"/>
    <w:uiPriority w:val="9"/>
    <w:rsid w:val="00C21C7D"/>
    <w:rPr>
      <w:sz w:val="24"/>
    </w:rPr>
  </w:style>
  <w:style w:type="character" w:customStyle="1" w:styleId="12">
    <w:name w:val="Обычный1"/>
    <w:rsid w:val="00C21C7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C21C7D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2">
    <w:name w:val="Оглавление 2 Знак"/>
    <w:link w:val="21"/>
    <w:locked/>
    <w:rsid w:val="00C21C7D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C21C7D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C21C7D"/>
    <w:rPr>
      <w:rFonts w:ascii="Calibri" w:hAnsi="Calibri"/>
      <w:color w:val="000000"/>
      <w:sz w:val="22"/>
    </w:rPr>
  </w:style>
  <w:style w:type="paragraph" w:styleId="a9">
    <w:name w:val="footer"/>
    <w:basedOn w:val="a"/>
    <w:link w:val="aa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21C7D"/>
    <w:rPr>
      <w:rFonts w:ascii="Arial" w:hAnsi="Arial"/>
      <w:lang w:val="x-none" w:eastAsia="x-none"/>
    </w:rPr>
  </w:style>
  <w:style w:type="paragraph" w:styleId="6">
    <w:name w:val="toc 6"/>
    <w:basedOn w:val="a"/>
    <w:next w:val="a"/>
    <w:link w:val="60"/>
    <w:rsid w:val="00C21C7D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C21C7D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C21C7D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C21C7D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C21C7D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C21C7D"/>
    <w:rPr>
      <w:sz w:val="24"/>
      <w:szCs w:val="22"/>
    </w:rPr>
  </w:style>
  <w:style w:type="paragraph" w:customStyle="1" w:styleId="13">
    <w:name w:val="Основной шрифт абзаца1"/>
    <w:rsid w:val="00C21C7D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3">
    <w:name w:val="toc 3"/>
    <w:basedOn w:val="a"/>
    <w:next w:val="a"/>
    <w:link w:val="34"/>
    <w:rsid w:val="00C21C7D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4">
    <w:name w:val="Оглавление 3 Знак"/>
    <w:link w:val="33"/>
    <w:locked/>
    <w:rsid w:val="00C21C7D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3"/>
    <w:link w:val="ab"/>
    <w:uiPriority w:val="99"/>
    <w:rsid w:val="00C21C7D"/>
    <w:rPr>
      <w:color w:val="auto"/>
      <w:sz w:val="20"/>
      <w:vertAlign w:val="superscript"/>
      <w:lang w:val="x-none" w:eastAsia="x-none"/>
    </w:rPr>
  </w:style>
  <w:style w:type="character" w:styleId="ab">
    <w:name w:val="footnote reference"/>
    <w:link w:val="14"/>
    <w:uiPriority w:val="99"/>
    <w:rsid w:val="00C21C7D"/>
    <w:rPr>
      <w:rFonts w:ascii="Calibri" w:hAnsi="Calibri"/>
      <w:vertAlign w:val="superscript"/>
      <w:lang w:val="x-none" w:eastAsia="x-none"/>
    </w:rPr>
  </w:style>
  <w:style w:type="character" w:customStyle="1" w:styleId="a5">
    <w:name w:val="Текст выноски Знак"/>
    <w:link w:val="a4"/>
    <w:uiPriority w:val="99"/>
    <w:rsid w:val="00C21C7D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qFormat/>
    <w:rsid w:val="00C21C7D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locked/>
    <w:rsid w:val="00C21C7D"/>
    <w:rPr>
      <w:rFonts w:ascii="Arial" w:hAnsi="Arial"/>
      <w:lang w:val="x-none" w:eastAsia="x-none"/>
    </w:rPr>
  </w:style>
  <w:style w:type="paragraph" w:customStyle="1" w:styleId="15">
    <w:name w:val="Гиперссылка1"/>
    <w:basedOn w:val="13"/>
    <w:link w:val="ae"/>
    <w:uiPriority w:val="99"/>
    <w:rsid w:val="00C21C7D"/>
    <w:rPr>
      <w:color w:val="0000FF"/>
      <w:sz w:val="20"/>
      <w:u w:val="single"/>
      <w:lang w:val="x-none" w:eastAsia="x-none"/>
    </w:rPr>
  </w:style>
  <w:style w:type="character" w:styleId="ae">
    <w:name w:val="Hyperlink"/>
    <w:link w:val="15"/>
    <w:uiPriority w:val="99"/>
    <w:rsid w:val="00C21C7D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C21C7D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C21C7D"/>
    <w:rPr>
      <w:rFonts w:ascii="Arial" w:hAnsi="Arial"/>
      <w:lang w:val="x-none" w:eastAsia="x-none"/>
    </w:rPr>
  </w:style>
  <w:style w:type="paragraph" w:styleId="16">
    <w:name w:val="toc 1"/>
    <w:basedOn w:val="a"/>
    <w:next w:val="a"/>
    <w:link w:val="17"/>
    <w:rsid w:val="00C21C7D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7">
    <w:name w:val="Оглавление 1 Знак"/>
    <w:link w:val="16"/>
    <w:locked/>
    <w:rsid w:val="00C21C7D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C21C7D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C21C7D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C21C7D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C21C7D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C21C7D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C21C7D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C21C7D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rsid w:val="00C21C7D"/>
    <w:rPr>
      <w:sz w:val="16"/>
      <w:szCs w:val="16"/>
    </w:rPr>
  </w:style>
  <w:style w:type="paragraph" w:styleId="51">
    <w:name w:val="toc 5"/>
    <w:basedOn w:val="a"/>
    <w:next w:val="a"/>
    <w:link w:val="52"/>
    <w:rsid w:val="00C21C7D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C21C7D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C21C7D"/>
    <w:rPr>
      <w:rFonts w:ascii="Courier New" w:hAnsi="Courier New" w:cs="Calibri"/>
      <w:color w:val="000000"/>
      <w:sz w:val="22"/>
      <w:szCs w:val="22"/>
    </w:rPr>
  </w:style>
  <w:style w:type="paragraph" w:styleId="af">
    <w:name w:val="header"/>
    <w:basedOn w:val="a"/>
    <w:link w:val="af0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C21C7D"/>
    <w:rPr>
      <w:rFonts w:ascii="Arial" w:hAnsi="Arial"/>
      <w:lang w:val="x-none" w:eastAsia="x-none"/>
    </w:rPr>
  </w:style>
  <w:style w:type="paragraph" w:styleId="af1">
    <w:name w:val="Subtitle"/>
    <w:basedOn w:val="a"/>
    <w:next w:val="a"/>
    <w:link w:val="af2"/>
    <w:uiPriority w:val="11"/>
    <w:qFormat/>
    <w:rsid w:val="00C21C7D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11"/>
    <w:rsid w:val="00C21C7D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C21C7D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C21C7D"/>
    <w:rPr>
      <w:rFonts w:ascii="Calibri" w:hAnsi="Calibri"/>
      <w:color w:val="000000"/>
      <w:sz w:val="22"/>
    </w:rPr>
  </w:style>
  <w:style w:type="character" w:customStyle="1" w:styleId="a8">
    <w:name w:val="Заголовок Знак"/>
    <w:link w:val="a7"/>
    <w:uiPriority w:val="10"/>
    <w:rsid w:val="00C21C7D"/>
    <w:rPr>
      <w:b/>
      <w:bCs/>
      <w:sz w:val="28"/>
      <w:szCs w:val="24"/>
    </w:rPr>
  </w:style>
  <w:style w:type="paragraph" w:customStyle="1" w:styleId="ConsPlusTitle">
    <w:name w:val="ConsPlusTitle"/>
    <w:link w:val="ConsPlusTitle1"/>
    <w:rsid w:val="00C21C7D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C21C7D"/>
    <w:rPr>
      <w:b/>
      <w:sz w:val="24"/>
      <w:szCs w:val="22"/>
    </w:rPr>
  </w:style>
  <w:style w:type="paragraph" w:styleId="af3">
    <w:name w:val="footnote text"/>
    <w:basedOn w:val="a"/>
    <w:link w:val="af4"/>
    <w:rsid w:val="00C21C7D"/>
    <w:pPr>
      <w:suppressAutoHyphens/>
    </w:pPr>
    <w:rPr>
      <w:sz w:val="20"/>
      <w:szCs w:val="20"/>
      <w:lang w:val="x-none" w:eastAsia="ar-SA"/>
    </w:rPr>
  </w:style>
  <w:style w:type="character" w:customStyle="1" w:styleId="af4">
    <w:name w:val="Текст сноски Знак"/>
    <w:basedOn w:val="a0"/>
    <w:link w:val="af3"/>
    <w:rsid w:val="00C21C7D"/>
    <w:rPr>
      <w:lang w:val="x-none" w:eastAsia="ar-SA"/>
    </w:rPr>
  </w:style>
  <w:style w:type="character" w:customStyle="1" w:styleId="18">
    <w:name w:val="Неразрешенное упоминание1"/>
    <w:uiPriority w:val="99"/>
    <w:semiHidden/>
    <w:unhideWhenUsed/>
    <w:rsid w:val="00C21C7D"/>
    <w:rPr>
      <w:rFonts w:cs="Times New Roman"/>
      <w:color w:val="605E5C"/>
      <w:shd w:val="clear" w:color="auto" w:fill="E1DFDD"/>
    </w:rPr>
  </w:style>
  <w:style w:type="character" w:styleId="af5">
    <w:name w:val="annotation reference"/>
    <w:uiPriority w:val="99"/>
    <w:unhideWhenUsed/>
    <w:rsid w:val="00C21C7D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21C7D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rsid w:val="00C21C7D"/>
    <w:rPr>
      <w:rFonts w:ascii="Arial" w:hAnsi="Arial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unhideWhenUsed/>
    <w:rsid w:val="00C21C7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C21C7D"/>
    <w:rPr>
      <w:rFonts w:ascii="Arial" w:hAnsi="Arial"/>
      <w:b/>
      <w:bCs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2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1C7D"/>
    <w:rPr>
      <w:rFonts w:ascii="Courier New" w:hAnsi="Courier New" w:cs="Courier New"/>
    </w:rPr>
  </w:style>
  <w:style w:type="paragraph" w:styleId="afa">
    <w:name w:val="endnote text"/>
    <w:basedOn w:val="a"/>
    <w:link w:val="afb"/>
    <w:rsid w:val="00C21C7D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21C7D"/>
  </w:style>
  <w:style w:type="table" w:customStyle="1" w:styleId="19">
    <w:name w:val="Сетка таблицы1"/>
    <w:basedOn w:val="a1"/>
    <w:next w:val="a3"/>
    <w:uiPriority w:val="59"/>
    <w:unhideWhenUsed/>
    <w:rsid w:val="00C21C7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C21C7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C21C7D"/>
  </w:style>
  <w:style w:type="paragraph" w:customStyle="1" w:styleId="s4">
    <w:name w:val="s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2">
    <w:name w:val="s1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9">
    <w:name w:val="s29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0">
    <w:name w:val="s3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1">
    <w:name w:val="s31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6">
    <w:name w:val="s36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37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C45A8A"/>
    <w:pPr>
      <w:spacing w:before="100" w:beforeAutospacing="1" w:after="100" w:afterAutospacing="1"/>
    </w:pPr>
    <w:rPr>
      <w:rFonts w:eastAsia="Calibri"/>
    </w:rPr>
  </w:style>
  <w:style w:type="table" w:customStyle="1" w:styleId="110">
    <w:name w:val="Сетка таблицы11"/>
    <w:basedOn w:val="a1"/>
    <w:next w:val="a3"/>
    <w:rsid w:val="00EE7CC8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488A-8284-4746-8EB6-D8980987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9222</Words>
  <Characters>52569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61668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u</cp:lastModifiedBy>
  <cp:revision>12</cp:revision>
  <cp:lastPrinted>2022-12-27T10:00:00Z</cp:lastPrinted>
  <dcterms:created xsi:type="dcterms:W3CDTF">2022-12-22T09:29:00Z</dcterms:created>
  <dcterms:modified xsi:type="dcterms:W3CDTF">2022-12-27T11:04:00Z</dcterms:modified>
</cp:coreProperties>
</file>