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D6F7" w14:textId="77777777" w:rsidR="00773BD4" w:rsidRPr="005E2CA3" w:rsidRDefault="00773BD4" w:rsidP="00773BD4">
      <w:pPr>
        <w:jc w:val="center"/>
        <w:rPr>
          <w:color w:val="000000"/>
        </w:rPr>
      </w:pPr>
      <w:r w:rsidRPr="005E2CA3">
        <w:rPr>
          <w:b/>
          <w:bCs/>
          <w:color w:val="000000"/>
        </w:rPr>
        <w:t>СОВЕТ ДЕПУТАТОВ</w:t>
      </w:r>
      <w:r w:rsidRPr="005E2CA3">
        <w:rPr>
          <w:color w:val="000000"/>
        </w:rPr>
        <w:t xml:space="preserve"> </w:t>
      </w:r>
    </w:p>
    <w:p w14:paraId="36FF96C6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МУНИЦИПАЛЬНОГО ОБРАЗОВАНИЯ</w:t>
      </w:r>
    </w:p>
    <w:p w14:paraId="064809FE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ГАНЬКОВСКОЕ СЕЛЬСКОЕ ПОСЕЛЕНИЕ</w:t>
      </w:r>
    </w:p>
    <w:p w14:paraId="14B40382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 xml:space="preserve">ТИХВИНСКОГО МУНИЦИПАЛЬНОГО РАЙОНА </w:t>
      </w:r>
    </w:p>
    <w:p w14:paraId="58F74879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ЛЕНИНГРАДСКОЙ ОБЛАСТИ</w:t>
      </w:r>
    </w:p>
    <w:p w14:paraId="21A43748" w14:textId="77777777" w:rsidR="00773BD4" w:rsidRPr="005E2CA3" w:rsidRDefault="00773BD4" w:rsidP="00773BD4">
      <w:pPr>
        <w:jc w:val="center"/>
        <w:rPr>
          <w:color w:val="000000"/>
        </w:rPr>
      </w:pPr>
      <w:r w:rsidRPr="005E2CA3">
        <w:rPr>
          <w:b/>
          <w:bCs/>
          <w:color w:val="000000"/>
        </w:rPr>
        <w:t>(СОВЕТ ДЕПУТАТОВ ГАНЬКОВСКОГО СЕЛЬСКОГО ПОСЕЛЕНИЯ)</w:t>
      </w:r>
    </w:p>
    <w:p w14:paraId="33E97928" w14:textId="02BEC8A5" w:rsidR="00773BD4" w:rsidRDefault="00773BD4" w:rsidP="00773BD4">
      <w:pPr>
        <w:jc w:val="center"/>
        <w:rPr>
          <w:color w:val="000000"/>
        </w:rPr>
      </w:pPr>
    </w:p>
    <w:p w14:paraId="6C2421C7" w14:textId="77777777" w:rsidR="004311C3" w:rsidRDefault="004311C3" w:rsidP="00773BD4">
      <w:pPr>
        <w:jc w:val="center"/>
        <w:rPr>
          <w:color w:val="000000"/>
        </w:rPr>
      </w:pPr>
    </w:p>
    <w:p w14:paraId="1ED9CF9F" w14:textId="77777777" w:rsidR="00773BD4" w:rsidRPr="005E2CA3" w:rsidRDefault="00773BD4" w:rsidP="00773BD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A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4FEC34E" w14:textId="77777777" w:rsidR="00773BD4" w:rsidRDefault="00773BD4" w:rsidP="00773BD4">
      <w:pPr>
        <w:jc w:val="both"/>
        <w:rPr>
          <w:color w:val="000000"/>
        </w:rPr>
      </w:pPr>
    </w:p>
    <w:p w14:paraId="5C97582F" w14:textId="77777777" w:rsidR="00BD3656" w:rsidRDefault="00BD3656" w:rsidP="00773BD4">
      <w:pPr>
        <w:jc w:val="both"/>
        <w:rPr>
          <w:color w:val="000000"/>
        </w:rPr>
      </w:pPr>
    </w:p>
    <w:p w14:paraId="351EDC8A" w14:textId="6E2E368A" w:rsidR="00773BD4" w:rsidRPr="005E2CA3" w:rsidRDefault="00773BD4" w:rsidP="00773BD4">
      <w:pPr>
        <w:jc w:val="both"/>
        <w:rPr>
          <w:color w:val="000000"/>
        </w:rPr>
      </w:pPr>
      <w:r w:rsidRPr="005E2CA3">
        <w:rPr>
          <w:color w:val="000000"/>
        </w:rPr>
        <w:t>от</w:t>
      </w:r>
      <w:r w:rsidR="00436F80">
        <w:rPr>
          <w:color w:val="000000"/>
        </w:rPr>
        <w:t xml:space="preserve"> </w:t>
      </w:r>
      <w:r w:rsidR="004311C3">
        <w:rPr>
          <w:color w:val="000000"/>
        </w:rPr>
        <w:t xml:space="preserve">26 </w:t>
      </w:r>
      <w:r w:rsidR="00436F80">
        <w:rPr>
          <w:color w:val="000000"/>
        </w:rPr>
        <w:t>нояб</w:t>
      </w:r>
      <w:r w:rsidR="00B456CA">
        <w:rPr>
          <w:color w:val="000000"/>
        </w:rPr>
        <w:t xml:space="preserve">ря </w:t>
      </w:r>
      <w:r w:rsidRPr="005E2CA3">
        <w:rPr>
          <w:color w:val="000000"/>
        </w:rPr>
        <w:t>20</w:t>
      </w:r>
      <w:r w:rsidR="00436F80">
        <w:rPr>
          <w:color w:val="000000"/>
        </w:rPr>
        <w:t>2</w:t>
      </w:r>
      <w:r w:rsidR="003A5132">
        <w:rPr>
          <w:color w:val="000000"/>
        </w:rPr>
        <w:t>1</w:t>
      </w:r>
      <w:r w:rsidRPr="005E2CA3">
        <w:rPr>
          <w:color w:val="000000"/>
        </w:rPr>
        <w:t xml:space="preserve"> года</w:t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  <w:t>№04-</w:t>
      </w:r>
      <w:r w:rsidR="004311C3">
        <w:rPr>
          <w:color w:val="000000"/>
        </w:rPr>
        <w:t>107</w:t>
      </w:r>
    </w:p>
    <w:p w14:paraId="7BFF6F53" w14:textId="77777777" w:rsidR="00AE5AFD" w:rsidRDefault="00AE5AFD" w:rsidP="00AE5AFD"/>
    <w:p w14:paraId="115EB126" w14:textId="77777777" w:rsidR="002F3758" w:rsidRDefault="002F3758" w:rsidP="00AE5AFD"/>
    <w:p w14:paraId="78BECB27" w14:textId="77777777" w:rsidR="002F3758" w:rsidRDefault="00AE5AFD" w:rsidP="00796B44">
      <w:pPr>
        <w:tabs>
          <w:tab w:val="left" w:pos="4320"/>
        </w:tabs>
        <w:ind w:right="5317"/>
        <w:jc w:val="both"/>
      </w:pPr>
      <w:r w:rsidRPr="005E2CA3">
        <w:t>Об осуществлении части полномочий</w:t>
      </w:r>
      <w:r w:rsidR="00796B44">
        <w:t xml:space="preserve"> а</w:t>
      </w:r>
      <w:r>
        <w:t>дминистрации Тихвинского района</w:t>
      </w:r>
      <w:r w:rsidR="00796B44">
        <w:t xml:space="preserve"> </w:t>
      </w:r>
      <w:r>
        <w:t>по решению вопросов местного значения</w:t>
      </w:r>
      <w:r w:rsidR="00796B44">
        <w:t xml:space="preserve"> </w:t>
      </w:r>
      <w:r>
        <w:t>Тихвинского района администрацией</w:t>
      </w:r>
      <w:r w:rsidR="00796B44">
        <w:t xml:space="preserve"> </w:t>
      </w:r>
    </w:p>
    <w:p w14:paraId="4A849AE4" w14:textId="77777777" w:rsidR="00AE5AFD" w:rsidRDefault="00773BD4" w:rsidP="00796B44">
      <w:pPr>
        <w:tabs>
          <w:tab w:val="left" w:pos="4320"/>
        </w:tabs>
        <w:ind w:right="5317"/>
        <w:jc w:val="both"/>
      </w:pPr>
      <w:r>
        <w:t xml:space="preserve">Ганьковского </w:t>
      </w:r>
      <w:r w:rsidR="00AE5AFD">
        <w:t>сельского поселения</w:t>
      </w:r>
    </w:p>
    <w:p w14:paraId="5C370341" w14:textId="77777777" w:rsidR="00AE5AFD" w:rsidRDefault="00AE5AFD" w:rsidP="00796B44"/>
    <w:p w14:paraId="4584BA11" w14:textId="77777777" w:rsidR="002F3758" w:rsidRDefault="002F3758" w:rsidP="00796B44"/>
    <w:p w14:paraId="0FE2F5C5" w14:textId="77777777" w:rsidR="00AE5AFD" w:rsidRDefault="00AE5AFD" w:rsidP="00F37562">
      <w:pPr>
        <w:ind w:firstLine="720"/>
        <w:jc w:val="both"/>
      </w:pPr>
      <w:r>
        <w:t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Тихв</w:t>
      </w:r>
      <w:r w:rsidR="00FE70A9">
        <w:t xml:space="preserve">инского района от </w:t>
      </w:r>
      <w:r w:rsidR="006171BD">
        <w:t>21 ноября 2017</w:t>
      </w:r>
      <w:r w:rsidRPr="00952988">
        <w:t xml:space="preserve"> года №01-193</w:t>
      </w:r>
      <w:r>
        <w:t xml:space="preserve"> «О передаче осуществления части полномочий администрации Тихвинского района по решению вопросов местного значения Тихвинского района администрациям сельских поселений, входящих в состав Тихвинского района», совет депутатов муниципального </w:t>
      </w:r>
      <w:r w:rsidR="00773BD4">
        <w:t>образования Ганьковского</w:t>
      </w:r>
      <w:r>
        <w:t xml:space="preserve"> сельское поселение Тихвинского муниципального района Ленинградской области РЕШИЛ:</w:t>
      </w:r>
    </w:p>
    <w:p w14:paraId="10FB4702" w14:textId="77777777" w:rsidR="00773BD4" w:rsidRPr="005E2CA3" w:rsidRDefault="00AE5AFD" w:rsidP="00F37562">
      <w:pPr>
        <w:ind w:firstLine="720"/>
        <w:jc w:val="both"/>
      </w:pPr>
      <w:r>
        <w:t>1. Согласиться с осуществлением части полномочий администрации Тихвинского района по решению вопроса местного значения – «дорожная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E2CA3">
        <w:t>», в части содержания автомобильных дорог местного значения вне границ населенных пунктов в границах Тихвинского района и искусственных сооружений на них.</w:t>
      </w:r>
    </w:p>
    <w:p w14:paraId="12DFD34C" w14:textId="77777777" w:rsidR="00AE5AFD" w:rsidRPr="00773BD4" w:rsidRDefault="00AE5AFD" w:rsidP="00F37562">
      <w:pPr>
        <w:ind w:firstLine="720"/>
        <w:jc w:val="both"/>
        <w:rPr>
          <w:b/>
        </w:rPr>
      </w:pPr>
      <w:r>
        <w:t>2. Предложить главе ад</w:t>
      </w:r>
      <w:r w:rsidR="00773BD4">
        <w:t>министрации Ганьковского</w:t>
      </w:r>
      <w:r>
        <w:t xml:space="preserve"> сельского поселения заключить соответствующее соглашение с главой администрации Тихвинского</w:t>
      </w:r>
      <w:r w:rsidR="00FE70A9">
        <w:t xml:space="preserve"> района с 01 января 202</w:t>
      </w:r>
      <w:r w:rsidR="003A5132">
        <w:t>2</w:t>
      </w:r>
      <w:r w:rsidR="00796B44">
        <w:t xml:space="preserve"> года</w:t>
      </w:r>
      <w:r>
        <w:t>, в соответствии с Порядком заключения соглашений органами местного самоуправления Тихвинского района с органами местного самоуправления поселений, входящих в состав Тихвинского района, о передаче осуществления части полномочий по решению вопросов местного значения.</w:t>
      </w:r>
    </w:p>
    <w:p w14:paraId="2FB9CD99" w14:textId="77777777" w:rsidR="00AE5AFD" w:rsidRDefault="00AE5AFD" w:rsidP="00F37562">
      <w:pPr>
        <w:ind w:firstLine="720"/>
        <w:jc w:val="both"/>
      </w:pPr>
      <w:r>
        <w:t>3. Финансирование расходов, связанных с осуществлением части полномочий, указанных в пункте 1 настоящего решения, производить за счет иных межбюджетных трансфертов, передаваемых из бюджета Тихвинского ра</w:t>
      </w:r>
      <w:r w:rsidR="00773BD4">
        <w:t xml:space="preserve">йона в бюджет Ганьковского </w:t>
      </w:r>
      <w:r w:rsidR="00FE70A9">
        <w:t>сельского поселения в 202</w:t>
      </w:r>
      <w:r w:rsidR="003A5132">
        <w:t>2</w:t>
      </w:r>
      <w:r>
        <w:t xml:space="preserve"> году. </w:t>
      </w:r>
    </w:p>
    <w:p w14:paraId="061128E6" w14:textId="77777777" w:rsidR="00AE5AFD" w:rsidRDefault="00AE5AFD" w:rsidP="00F37562">
      <w:pPr>
        <w:ind w:firstLine="720"/>
        <w:jc w:val="both"/>
      </w:pPr>
      <w:r>
        <w:t>4. Решение вс</w:t>
      </w:r>
      <w:r w:rsidR="00773BD4">
        <w:t>тупает в силу с момента подписания</w:t>
      </w:r>
      <w:r>
        <w:t>.</w:t>
      </w:r>
    </w:p>
    <w:p w14:paraId="5B5AA983" w14:textId="77777777" w:rsidR="00AE5AFD" w:rsidRDefault="00AE5AFD" w:rsidP="00AE5AFD">
      <w:pPr>
        <w:jc w:val="both"/>
      </w:pPr>
    </w:p>
    <w:p w14:paraId="4025FC01" w14:textId="77777777" w:rsidR="00AE5AFD" w:rsidRDefault="00796B44" w:rsidP="00AE5AFD">
      <w:pPr>
        <w:jc w:val="both"/>
      </w:pPr>
      <w:r>
        <w:t>Глава Ганьковского</w:t>
      </w:r>
      <w:r w:rsidR="00773BD4">
        <w:t xml:space="preserve"> </w:t>
      </w:r>
      <w:r>
        <w:t xml:space="preserve">сельского поселения                                                                </w:t>
      </w:r>
      <w:proofErr w:type="spellStart"/>
      <w:r w:rsidR="00D4725A">
        <w:t>Е.С.Епифанова</w:t>
      </w:r>
      <w:proofErr w:type="spellEnd"/>
    </w:p>
    <w:sectPr w:rsidR="00AE5AFD" w:rsidSect="00796B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D"/>
    <w:rsid w:val="00074A34"/>
    <w:rsid w:val="0016349C"/>
    <w:rsid w:val="002F3758"/>
    <w:rsid w:val="003A5132"/>
    <w:rsid w:val="004311C3"/>
    <w:rsid w:val="00436F80"/>
    <w:rsid w:val="005E2CA3"/>
    <w:rsid w:val="006171BD"/>
    <w:rsid w:val="006F5D62"/>
    <w:rsid w:val="00773BD4"/>
    <w:rsid w:val="00796B44"/>
    <w:rsid w:val="007F6CDB"/>
    <w:rsid w:val="008841A5"/>
    <w:rsid w:val="0092431D"/>
    <w:rsid w:val="00952988"/>
    <w:rsid w:val="00AD1437"/>
    <w:rsid w:val="00AE5AFD"/>
    <w:rsid w:val="00B456CA"/>
    <w:rsid w:val="00BD3656"/>
    <w:rsid w:val="00CA3C56"/>
    <w:rsid w:val="00D4725A"/>
    <w:rsid w:val="00D92984"/>
    <w:rsid w:val="00ED19DE"/>
    <w:rsid w:val="00F37562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BF54"/>
  <w15:chartTrackingRefBased/>
  <w15:docId w15:val="{E7950047-78B7-44F3-9CED-2C1BE17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A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73BD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Administrator</dc:creator>
  <cp:keywords/>
  <dc:description/>
  <cp:lastModifiedBy>u</cp:lastModifiedBy>
  <cp:revision>4</cp:revision>
  <cp:lastPrinted>2021-11-26T08:40:00Z</cp:lastPrinted>
  <dcterms:created xsi:type="dcterms:W3CDTF">2021-11-26T08:27:00Z</dcterms:created>
  <dcterms:modified xsi:type="dcterms:W3CDTF">2021-11-26T08:49:00Z</dcterms:modified>
</cp:coreProperties>
</file>