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17" w:rsidRPr="000F58CB" w:rsidRDefault="00D26D17" w:rsidP="00DE5DC0">
      <w:pPr>
        <w:jc w:val="center"/>
      </w:pPr>
      <w:bookmarkStart w:id="0" w:name="_GoBack"/>
      <w:bookmarkEnd w:id="0"/>
      <w:r w:rsidRPr="00F44979">
        <w:rPr>
          <w:b/>
        </w:rPr>
        <w:t>СОВЕТ ДЕПУТАТОВ</w:t>
      </w:r>
    </w:p>
    <w:p w:rsidR="00D26D17" w:rsidRDefault="00D26D17" w:rsidP="00DE5DC0">
      <w:pPr>
        <w:jc w:val="center"/>
        <w:rPr>
          <w:b/>
        </w:rPr>
      </w:pPr>
      <w:r w:rsidRPr="00F44979">
        <w:rPr>
          <w:b/>
        </w:rPr>
        <w:t>МУНИЦИПАЛЬНОГО ОБРАЗОВАНИЯ</w:t>
      </w:r>
    </w:p>
    <w:p w:rsidR="00D26D17" w:rsidRDefault="00D26D17" w:rsidP="00DE5DC0">
      <w:pPr>
        <w:jc w:val="center"/>
        <w:rPr>
          <w:b/>
        </w:rPr>
      </w:pPr>
      <w:r w:rsidRPr="00F44979">
        <w:rPr>
          <w:b/>
        </w:rPr>
        <w:t>БОРСКОЕ СЕЛЬСКОЕ ПОСЕЛЕНИЕ</w:t>
      </w:r>
    </w:p>
    <w:p w:rsidR="00D26D17" w:rsidRDefault="00D26D17" w:rsidP="00DE5DC0">
      <w:pPr>
        <w:jc w:val="center"/>
        <w:rPr>
          <w:b/>
        </w:rPr>
      </w:pPr>
      <w:r w:rsidRPr="00F44979">
        <w:rPr>
          <w:b/>
        </w:rPr>
        <w:t>ТИХВИНСКОГО МУНИЦИПАЛЬНОГО РАЙОНА</w:t>
      </w:r>
    </w:p>
    <w:p w:rsidR="00D26D17" w:rsidRDefault="00D26D17" w:rsidP="00DE5DC0">
      <w:pPr>
        <w:jc w:val="center"/>
        <w:rPr>
          <w:b/>
        </w:rPr>
      </w:pPr>
      <w:r w:rsidRPr="00F44979">
        <w:rPr>
          <w:b/>
        </w:rPr>
        <w:t>ЛЕНИНГРАДСКОЙ ОБЛАСТИ</w:t>
      </w:r>
    </w:p>
    <w:p w:rsidR="00D26D17" w:rsidRDefault="00D26D17" w:rsidP="00DE5DC0">
      <w:pPr>
        <w:jc w:val="center"/>
        <w:rPr>
          <w:b/>
        </w:rPr>
      </w:pPr>
      <w:r w:rsidRPr="00F44979">
        <w:rPr>
          <w:b/>
        </w:rPr>
        <w:t>(СОВЕТ ДЕПУТАТОВ БОРСКОГО СЕЛЬСКОГО ПОСЕЛЕНИЯ)</w:t>
      </w:r>
    </w:p>
    <w:p w:rsidR="00D26D17" w:rsidRDefault="00D26D17" w:rsidP="00E562D0">
      <w:pPr>
        <w:jc w:val="center"/>
        <w:rPr>
          <w:b/>
        </w:rPr>
      </w:pPr>
    </w:p>
    <w:p w:rsidR="00D26D17" w:rsidRDefault="00D26D17" w:rsidP="00E562D0">
      <w:pPr>
        <w:jc w:val="center"/>
        <w:rPr>
          <w:b/>
        </w:rPr>
      </w:pPr>
    </w:p>
    <w:p w:rsidR="00E562D0" w:rsidRDefault="00E562D0" w:rsidP="00DE5DC0">
      <w:pPr>
        <w:jc w:val="center"/>
        <w:rPr>
          <w:b/>
          <w:sz w:val="28"/>
          <w:szCs w:val="28"/>
        </w:rPr>
      </w:pPr>
      <w:r w:rsidRPr="00E562D0">
        <w:rPr>
          <w:sz w:val="28"/>
          <w:szCs w:val="28"/>
        </w:rPr>
        <w:t>РЕШЕНИЕ</w:t>
      </w:r>
    </w:p>
    <w:p w:rsidR="00D26D17" w:rsidRDefault="00D26D17" w:rsidP="00D26D17">
      <w:pPr>
        <w:rPr>
          <w:b/>
          <w:sz w:val="28"/>
          <w:szCs w:val="28"/>
        </w:rPr>
      </w:pPr>
    </w:p>
    <w:p w:rsidR="00D26D17" w:rsidRPr="00D26D17" w:rsidRDefault="00B1041E" w:rsidP="00D26D17">
      <w:pPr>
        <w:rPr>
          <w:sz w:val="28"/>
          <w:szCs w:val="28"/>
        </w:rPr>
      </w:pPr>
      <w:r>
        <w:rPr>
          <w:sz w:val="28"/>
          <w:szCs w:val="28"/>
        </w:rPr>
        <w:t>29 января 2015</w:t>
      </w:r>
      <w:r w:rsidR="00D26D17" w:rsidRPr="00D26D17">
        <w:rPr>
          <w:sz w:val="28"/>
          <w:szCs w:val="28"/>
        </w:rPr>
        <w:t xml:space="preserve"> года</w:t>
      </w:r>
      <w:r w:rsidR="00DE5DC0">
        <w:rPr>
          <w:sz w:val="28"/>
          <w:szCs w:val="28"/>
        </w:rPr>
        <w:tab/>
      </w:r>
      <w:r w:rsidR="00DE5DC0">
        <w:rPr>
          <w:sz w:val="28"/>
          <w:szCs w:val="28"/>
        </w:rPr>
        <w:tab/>
      </w:r>
      <w:r w:rsidR="00DE5DC0">
        <w:rPr>
          <w:sz w:val="28"/>
          <w:szCs w:val="28"/>
        </w:rPr>
        <w:tab/>
      </w:r>
      <w:r w:rsidR="00D26D17" w:rsidRPr="00D26D17">
        <w:rPr>
          <w:sz w:val="28"/>
          <w:szCs w:val="28"/>
        </w:rPr>
        <w:t>№ 03-31</w:t>
      </w:r>
    </w:p>
    <w:p w:rsidR="00E562D0" w:rsidRPr="00C15B68" w:rsidRDefault="00E562D0" w:rsidP="00E562D0">
      <w:pPr>
        <w:jc w:val="center"/>
        <w:rPr>
          <w:i/>
        </w:rPr>
      </w:pPr>
    </w:p>
    <w:p w:rsidR="00C06094" w:rsidRPr="00D26D17" w:rsidRDefault="00C06094" w:rsidP="00DE5DC0">
      <w:pPr>
        <w:ind w:right="4881"/>
        <w:jc w:val="both"/>
      </w:pPr>
      <w:r w:rsidRPr="00D26D17">
        <w:t xml:space="preserve">Об утверждении Положения о Знаке «За заслуги перед муниципальным образованием </w:t>
      </w:r>
      <w:r w:rsidR="007F49B8" w:rsidRPr="00D26D17">
        <w:t>Борское</w:t>
      </w:r>
      <w:r w:rsidRPr="00D26D17">
        <w:t xml:space="preserve"> сельское поселени</w:t>
      </w:r>
      <w:r w:rsidR="00F12BFF" w:rsidRPr="00D26D17">
        <w:t>е</w:t>
      </w:r>
      <w:r w:rsidRPr="00D26D17">
        <w:t xml:space="preserve"> </w:t>
      </w:r>
      <w:r w:rsidR="00CF5EA9" w:rsidRPr="00D26D17">
        <w:t>Тихвинского</w:t>
      </w:r>
      <w:r w:rsidR="00DE5DC0">
        <w:t xml:space="preserve"> </w:t>
      </w:r>
      <w:r w:rsidR="00D26D17">
        <w:t>м</w:t>
      </w:r>
      <w:r w:rsidR="00E562D0" w:rsidRPr="00D26D17">
        <w:t xml:space="preserve">униципального </w:t>
      </w:r>
      <w:r w:rsidRPr="00D26D17">
        <w:t>района Ленинградской области»</w:t>
      </w:r>
    </w:p>
    <w:p w:rsidR="00C06094" w:rsidRDefault="00C06094" w:rsidP="00DE5DC0">
      <w:pPr>
        <w:ind w:right="4881"/>
        <w:jc w:val="both"/>
      </w:pPr>
    </w:p>
    <w:p w:rsidR="00F565F9" w:rsidRDefault="00F565F9" w:rsidP="00C06094">
      <w:pPr>
        <w:jc w:val="both"/>
      </w:pPr>
    </w:p>
    <w:p w:rsidR="00C06094" w:rsidRPr="00DE5DC0" w:rsidRDefault="00C06094" w:rsidP="00C06094">
      <w:pPr>
        <w:ind w:firstLine="851"/>
        <w:jc w:val="both"/>
        <w:rPr>
          <w:sz w:val="28"/>
          <w:szCs w:val="28"/>
        </w:rPr>
      </w:pPr>
      <w:r w:rsidRPr="00DE5DC0">
        <w:rPr>
          <w:sz w:val="28"/>
          <w:szCs w:val="28"/>
        </w:rPr>
        <w:t xml:space="preserve">В знак высшей признательности и уважения жителей муниципального образования </w:t>
      </w:r>
      <w:r w:rsidR="007F49B8" w:rsidRPr="00DE5DC0">
        <w:rPr>
          <w:color w:val="000000"/>
          <w:spacing w:val="-7"/>
          <w:sz w:val="28"/>
          <w:szCs w:val="28"/>
        </w:rPr>
        <w:t>Борское</w:t>
      </w:r>
      <w:r w:rsidRPr="00DE5DC0">
        <w:rPr>
          <w:color w:val="000000"/>
          <w:spacing w:val="-7"/>
          <w:sz w:val="28"/>
          <w:szCs w:val="28"/>
        </w:rPr>
        <w:t xml:space="preserve"> сельское </w:t>
      </w:r>
      <w:r w:rsidRPr="00DE5DC0">
        <w:rPr>
          <w:color w:val="000000"/>
          <w:spacing w:val="-9"/>
          <w:sz w:val="28"/>
          <w:szCs w:val="28"/>
        </w:rPr>
        <w:t xml:space="preserve">поселение </w:t>
      </w:r>
      <w:r w:rsidR="00CF5EA9" w:rsidRPr="00DE5DC0">
        <w:rPr>
          <w:color w:val="000000"/>
          <w:spacing w:val="-9"/>
          <w:sz w:val="28"/>
          <w:szCs w:val="28"/>
        </w:rPr>
        <w:t>Тихвинского</w:t>
      </w:r>
      <w:r w:rsidRPr="00DE5DC0">
        <w:rPr>
          <w:color w:val="000000"/>
          <w:spacing w:val="-9"/>
          <w:sz w:val="28"/>
          <w:szCs w:val="28"/>
        </w:rPr>
        <w:t xml:space="preserve"> </w:t>
      </w:r>
      <w:r w:rsidR="00E562D0" w:rsidRPr="00DE5DC0">
        <w:rPr>
          <w:color w:val="000000"/>
          <w:spacing w:val="-9"/>
          <w:sz w:val="28"/>
          <w:szCs w:val="28"/>
        </w:rPr>
        <w:t xml:space="preserve">муниципального </w:t>
      </w:r>
      <w:r w:rsidRPr="00DE5DC0">
        <w:rPr>
          <w:color w:val="000000"/>
          <w:spacing w:val="-9"/>
          <w:sz w:val="28"/>
          <w:szCs w:val="28"/>
        </w:rPr>
        <w:t xml:space="preserve">района </w:t>
      </w:r>
      <w:r w:rsidRPr="00DE5DC0">
        <w:rPr>
          <w:color w:val="000000"/>
          <w:spacing w:val="-11"/>
          <w:sz w:val="28"/>
          <w:szCs w:val="28"/>
        </w:rPr>
        <w:t xml:space="preserve"> Ленинградской области</w:t>
      </w:r>
      <w:r w:rsidRPr="00DE5DC0">
        <w:rPr>
          <w:sz w:val="28"/>
          <w:szCs w:val="28"/>
        </w:rPr>
        <w:t xml:space="preserve">, в целях поощрения граждан, внесших значительный вклад в социально-экономическое, культурное и военно-патриотическое  развитие муниципального образования </w:t>
      </w:r>
      <w:r w:rsidR="007F49B8" w:rsidRPr="00DE5DC0">
        <w:rPr>
          <w:color w:val="000000"/>
          <w:spacing w:val="-7"/>
          <w:sz w:val="28"/>
          <w:szCs w:val="28"/>
        </w:rPr>
        <w:t>Борское</w:t>
      </w:r>
      <w:r w:rsidRPr="00DE5DC0">
        <w:rPr>
          <w:color w:val="000000"/>
          <w:spacing w:val="-7"/>
          <w:sz w:val="28"/>
          <w:szCs w:val="28"/>
        </w:rPr>
        <w:t xml:space="preserve"> сельское </w:t>
      </w:r>
      <w:r w:rsidRPr="00DE5DC0">
        <w:rPr>
          <w:color w:val="000000"/>
          <w:spacing w:val="-9"/>
          <w:sz w:val="28"/>
          <w:szCs w:val="28"/>
        </w:rPr>
        <w:t xml:space="preserve">поселение </w:t>
      </w:r>
      <w:r w:rsidR="00CF5EA9" w:rsidRPr="00DE5DC0">
        <w:rPr>
          <w:color w:val="000000"/>
          <w:spacing w:val="-9"/>
          <w:sz w:val="28"/>
          <w:szCs w:val="28"/>
        </w:rPr>
        <w:t>Тихвинского</w:t>
      </w:r>
      <w:r w:rsidRPr="00DE5DC0">
        <w:rPr>
          <w:color w:val="000000"/>
          <w:spacing w:val="-9"/>
          <w:sz w:val="28"/>
          <w:szCs w:val="28"/>
        </w:rPr>
        <w:t xml:space="preserve"> </w:t>
      </w:r>
      <w:r w:rsidR="00E562D0" w:rsidRPr="00DE5DC0">
        <w:rPr>
          <w:color w:val="000000"/>
          <w:spacing w:val="-9"/>
          <w:sz w:val="28"/>
          <w:szCs w:val="28"/>
        </w:rPr>
        <w:t xml:space="preserve">муниципального </w:t>
      </w:r>
      <w:r w:rsidRPr="00DE5DC0">
        <w:rPr>
          <w:color w:val="000000"/>
          <w:spacing w:val="-9"/>
          <w:sz w:val="28"/>
          <w:szCs w:val="28"/>
        </w:rPr>
        <w:t xml:space="preserve">района </w:t>
      </w:r>
      <w:r w:rsidRPr="00DE5DC0">
        <w:rPr>
          <w:color w:val="000000"/>
          <w:spacing w:val="-11"/>
          <w:sz w:val="28"/>
          <w:szCs w:val="28"/>
        </w:rPr>
        <w:t xml:space="preserve"> Ленинградской области</w:t>
      </w:r>
      <w:r w:rsidRPr="00DE5DC0">
        <w:rPr>
          <w:sz w:val="28"/>
          <w:szCs w:val="28"/>
        </w:rPr>
        <w:t xml:space="preserve"> и на основании статьи  4.5  Положения о гербе  </w:t>
      </w:r>
      <w:r w:rsidR="00E562D0" w:rsidRPr="00DE5DC0">
        <w:rPr>
          <w:sz w:val="28"/>
          <w:szCs w:val="28"/>
        </w:rPr>
        <w:t xml:space="preserve">МО </w:t>
      </w:r>
      <w:r w:rsidR="007F49B8" w:rsidRPr="00DE5DC0">
        <w:rPr>
          <w:sz w:val="28"/>
          <w:szCs w:val="28"/>
        </w:rPr>
        <w:t>Борское</w:t>
      </w:r>
      <w:r w:rsidRPr="00DE5DC0">
        <w:rPr>
          <w:sz w:val="28"/>
          <w:szCs w:val="28"/>
        </w:rPr>
        <w:t xml:space="preserve"> сельское  поселение, утвержденного решением совета депутатов муниципального образования </w:t>
      </w:r>
      <w:r w:rsidR="007F49B8" w:rsidRPr="00DE5DC0">
        <w:rPr>
          <w:color w:val="000000"/>
          <w:spacing w:val="-7"/>
          <w:sz w:val="28"/>
          <w:szCs w:val="28"/>
        </w:rPr>
        <w:t>Борское</w:t>
      </w:r>
      <w:r w:rsidRPr="00DE5DC0">
        <w:rPr>
          <w:color w:val="000000"/>
          <w:spacing w:val="-7"/>
          <w:sz w:val="28"/>
          <w:szCs w:val="28"/>
        </w:rPr>
        <w:t xml:space="preserve"> сельское </w:t>
      </w:r>
      <w:r w:rsidRPr="00DE5DC0">
        <w:rPr>
          <w:color w:val="000000"/>
          <w:spacing w:val="-9"/>
          <w:sz w:val="28"/>
          <w:szCs w:val="28"/>
        </w:rPr>
        <w:t xml:space="preserve">поселение </w:t>
      </w:r>
      <w:r w:rsidR="00606094" w:rsidRPr="00DE5DC0">
        <w:rPr>
          <w:sz w:val="28"/>
          <w:szCs w:val="28"/>
        </w:rPr>
        <w:t>от 29 апреля 2011</w:t>
      </w:r>
      <w:r w:rsidRPr="00DE5DC0">
        <w:rPr>
          <w:sz w:val="28"/>
          <w:szCs w:val="28"/>
        </w:rPr>
        <w:t xml:space="preserve"> года </w:t>
      </w:r>
      <w:r w:rsidR="00606094" w:rsidRPr="00DE5DC0">
        <w:rPr>
          <w:sz w:val="28"/>
          <w:szCs w:val="28"/>
        </w:rPr>
        <w:t>№ 03-73</w:t>
      </w:r>
      <w:r w:rsidRPr="00DE5DC0">
        <w:rPr>
          <w:sz w:val="28"/>
          <w:szCs w:val="28"/>
        </w:rPr>
        <w:t xml:space="preserve">, совет депутатов </w:t>
      </w:r>
      <w:r w:rsidR="00D26D17" w:rsidRPr="00DE5DC0">
        <w:rPr>
          <w:sz w:val="28"/>
          <w:szCs w:val="28"/>
        </w:rPr>
        <w:t xml:space="preserve">муниципального образования </w:t>
      </w:r>
      <w:r w:rsidR="00D26D17" w:rsidRPr="00DE5DC0">
        <w:rPr>
          <w:color w:val="000000"/>
          <w:spacing w:val="-7"/>
          <w:sz w:val="28"/>
          <w:szCs w:val="28"/>
        </w:rPr>
        <w:t xml:space="preserve">Борское сельское </w:t>
      </w:r>
      <w:r w:rsidR="00D26D17" w:rsidRPr="00DE5DC0">
        <w:rPr>
          <w:color w:val="000000"/>
          <w:spacing w:val="-9"/>
          <w:sz w:val="28"/>
          <w:szCs w:val="28"/>
        </w:rPr>
        <w:t xml:space="preserve">поселение Тихвинского муниципального района </w:t>
      </w:r>
      <w:r w:rsidR="00D26D17" w:rsidRPr="00DE5DC0">
        <w:rPr>
          <w:color w:val="000000"/>
          <w:spacing w:val="-11"/>
          <w:sz w:val="28"/>
          <w:szCs w:val="28"/>
        </w:rPr>
        <w:t xml:space="preserve"> Ленинградской области</w:t>
      </w:r>
    </w:p>
    <w:p w:rsidR="00C06094" w:rsidRPr="00DE5DC0" w:rsidRDefault="00C06094" w:rsidP="00E705FE">
      <w:pPr>
        <w:shd w:val="clear" w:color="auto" w:fill="FFFFFF"/>
        <w:spacing w:before="293" w:line="298" w:lineRule="exact"/>
        <w:ind w:left="34" w:firstLine="696"/>
        <w:jc w:val="center"/>
        <w:rPr>
          <w:b/>
          <w:color w:val="000000"/>
          <w:spacing w:val="-12"/>
          <w:sz w:val="28"/>
          <w:szCs w:val="28"/>
        </w:rPr>
      </w:pPr>
      <w:r w:rsidRPr="00DE5DC0">
        <w:rPr>
          <w:b/>
          <w:color w:val="000000"/>
          <w:spacing w:val="-12"/>
          <w:sz w:val="28"/>
          <w:szCs w:val="28"/>
        </w:rPr>
        <w:t>РЕШИЛ:</w:t>
      </w:r>
    </w:p>
    <w:p w:rsidR="00C06094" w:rsidRPr="00DE5DC0" w:rsidRDefault="00C06094" w:rsidP="00C06094">
      <w:pPr>
        <w:ind w:firstLine="709"/>
        <w:jc w:val="both"/>
        <w:rPr>
          <w:sz w:val="28"/>
          <w:szCs w:val="28"/>
        </w:rPr>
      </w:pPr>
      <w:r w:rsidRPr="00DE5DC0">
        <w:rPr>
          <w:sz w:val="28"/>
          <w:szCs w:val="28"/>
        </w:rPr>
        <w:t xml:space="preserve">1. Учредить Знак «За </w:t>
      </w:r>
      <w:r w:rsidRPr="00DE5DC0">
        <w:rPr>
          <w:color w:val="000000"/>
          <w:spacing w:val="-10"/>
          <w:sz w:val="28"/>
          <w:szCs w:val="28"/>
        </w:rPr>
        <w:t xml:space="preserve">заслуги перед муниципальным образованием </w:t>
      </w:r>
      <w:r w:rsidR="007F49B8" w:rsidRPr="00DE5DC0">
        <w:rPr>
          <w:color w:val="000000"/>
          <w:spacing w:val="-7"/>
          <w:sz w:val="28"/>
          <w:szCs w:val="28"/>
        </w:rPr>
        <w:t>Борское</w:t>
      </w:r>
      <w:r w:rsidRPr="00DE5DC0">
        <w:rPr>
          <w:color w:val="000000"/>
          <w:spacing w:val="-7"/>
          <w:sz w:val="28"/>
          <w:szCs w:val="28"/>
        </w:rPr>
        <w:t xml:space="preserve"> сельское </w:t>
      </w:r>
      <w:r w:rsidRPr="00DE5DC0">
        <w:rPr>
          <w:color w:val="000000"/>
          <w:spacing w:val="-9"/>
          <w:sz w:val="28"/>
          <w:szCs w:val="28"/>
        </w:rPr>
        <w:t xml:space="preserve">поселение </w:t>
      </w:r>
      <w:r w:rsidR="00CF5EA9" w:rsidRPr="00DE5DC0">
        <w:rPr>
          <w:color w:val="000000"/>
          <w:spacing w:val="-9"/>
          <w:sz w:val="28"/>
          <w:szCs w:val="28"/>
        </w:rPr>
        <w:t>Тихвинского</w:t>
      </w:r>
      <w:r w:rsidR="00E562D0" w:rsidRPr="00DE5DC0">
        <w:rPr>
          <w:color w:val="000000"/>
          <w:spacing w:val="-9"/>
          <w:sz w:val="28"/>
          <w:szCs w:val="28"/>
        </w:rPr>
        <w:t xml:space="preserve"> муниципального</w:t>
      </w:r>
      <w:r w:rsidRPr="00DE5DC0">
        <w:rPr>
          <w:color w:val="000000"/>
          <w:spacing w:val="-9"/>
          <w:sz w:val="28"/>
          <w:szCs w:val="28"/>
        </w:rPr>
        <w:t xml:space="preserve"> района </w:t>
      </w:r>
      <w:r w:rsidRPr="00DE5DC0">
        <w:rPr>
          <w:color w:val="000000"/>
          <w:spacing w:val="-11"/>
          <w:sz w:val="28"/>
          <w:szCs w:val="28"/>
        </w:rPr>
        <w:t xml:space="preserve"> Ленинградской области»</w:t>
      </w:r>
      <w:r w:rsidR="00D26D17" w:rsidRPr="00DE5DC0">
        <w:rPr>
          <w:sz w:val="28"/>
          <w:szCs w:val="28"/>
        </w:rPr>
        <w:t xml:space="preserve"> (в</w:t>
      </w:r>
      <w:r w:rsidRPr="00DE5DC0">
        <w:rPr>
          <w:sz w:val="28"/>
          <w:szCs w:val="28"/>
        </w:rPr>
        <w:t xml:space="preserve"> дальнейшем- Знак «За заслуги»).</w:t>
      </w:r>
    </w:p>
    <w:p w:rsidR="00C06094" w:rsidRPr="00DE5DC0" w:rsidRDefault="00C06094" w:rsidP="00C06094">
      <w:pPr>
        <w:ind w:firstLine="709"/>
        <w:jc w:val="both"/>
        <w:rPr>
          <w:sz w:val="28"/>
          <w:szCs w:val="28"/>
        </w:rPr>
      </w:pPr>
      <w:r w:rsidRPr="00DE5DC0">
        <w:rPr>
          <w:sz w:val="28"/>
          <w:szCs w:val="28"/>
        </w:rPr>
        <w:t>2. Утвердить Положение о Знаке «За заслуги» согласно приложению.</w:t>
      </w:r>
    </w:p>
    <w:p w:rsidR="00C06094" w:rsidRPr="00DE5DC0" w:rsidRDefault="00C06094" w:rsidP="00C06094">
      <w:pPr>
        <w:ind w:firstLine="709"/>
        <w:jc w:val="both"/>
        <w:rPr>
          <w:sz w:val="28"/>
          <w:szCs w:val="28"/>
        </w:rPr>
      </w:pPr>
      <w:r w:rsidRPr="00DE5DC0">
        <w:rPr>
          <w:sz w:val="28"/>
          <w:szCs w:val="28"/>
        </w:rPr>
        <w:t>3. Принять предложение авторского коллектива в составе: Башкирова Константина Сергеевича, Карпуниной Виктории Валерьевны, Штейнбах Светланы Юрьевны, разработавшего эскиз знака «За заслуги».</w:t>
      </w:r>
    </w:p>
    <w:p w:rsidR="00C06094" w:rsidRPr="00DE5DC0" w:rsidRDefault="00C06094" w:rsidP="00C06094">
      <w:pPr>
        <w:ind w:firstLine="709"/>
        <w:jc w:val="both"/>
        <w:rPr>
          <w:sz w:val="28"/>
          <w:szCs w:val="28"/>
        </w:rPr>
      </w:pPr>
      <w:r w:rsidRPr="00DE5DC0">
        <w:rPr>
          <w:sz w:val="28"/>
          <w:szCs w:val="28"/>
        </w:rPr>
        <w:t>4. Обратиться в Государственный геральдический совет при Президенте Российской Федерации с заявлением о внесении знака «За заслуги» в Государственный геральдический регистр Российской Федерации.</w:t>
      </w:r>
    </w:p>
    <w:p w:rsidR="00E705FE" w:rsidRPr="00DE5DC0" w:rsidRDefault="00C06094" w:rsidP="00E562D0">
      <w:pPr>
        <w:ind w:firstLine="708"/>
        <w:jc w:val="both"/>
        <w:rPr>
          <w:sz w:val="28"/>
          <w:szCs w:val="28"/>
        </w:rPr>
      </w:pPr>
      <w:r w:rsidRPr="00DE5DC0">
        <w:rPr>
          <w:sz w:val="28"/>
          <w:szCs w:val="28"/>
        </w:rPr>
        <w:t xml:space="preserve">5. </w:t>
      </w:r>
      <w:r w:rsidR="00E705FE" w:rsidRPr="00DE5DC0">
        <w:rPr>
          <w:sz w:val="28"/>
          <w:szCs w:val="28"/>
        </w:rPr>
        <w:t xml:space="preserve">Поручить Башкирову Константину Сергеевичу представлять интересы </w:t>
      </w:r>
      <w:r w:rsidR="00E705FE" w:rsidRPr="00DE5DC0">
        <w:rPr>
          <w:color w:val="000000"/>
          <w:spacing w:val="-4"/>
          <w:sz w:val="28"/>
          <w:szCs w:val="28"/>
        </w:rPr>
        <w:t xml:space="preserve">муниципального образования </w:t>
      </w:r>
      <w:r w:rsidR="007F49B8" w:rsidRPr="00DE5DC0">
        <w:rPr>
          <w:color w:val="000000"/>
          <w:spacing w:val="-7"/>
          <w:sz w:val="28"/>
          <w:szCs w:val="28"/>
        </w:rPr>
        <w:t>Борское</w:t>
      </w:r>
      <w:r w:rsidR="00E705FE" w:rsidRPr="00DE5DC0">
        <w:rPr>
          <w:color w:val="000000"/>
          <w:spacing w:val="-7"/>
          <w:sz w:val="28"/>
          <w:szCs w:val="28"/>
        </w:rPr>
        <w:t xml:space="preserve"> сельское </w:t>
      </w:r>
      <w:r w:rsidR="00E705FE" w:rsidRPr="00DE5DC0">
        <w:rPr>
          <w:color w:val="000000"/>
          <w:spacing w:val="-9"/>
          <w:sz w:val="28"/>
          <w:szCs w:val="28"/>
        </w:rPr>
        <w:t xml:space="preserve">поселение </w:t>
      </w:r>
      <w:r w:rsidR="00CF5EA9" w:rsidRPr="00DE5DC0">
        <w:rPr>
          <w:color w:val="000000"/>
          <w:spacing w:val="-9"/>
          <w:sz w:val="28"/>
          <w:szCs w:val="28"/>
        </w:rPr>
        <w:t>Тихвинского</w:t>
      </w:r>
      <w:r w:rsidR="00E705FE" w:rsidRPr="00DE5DC0">
        <w:rPr>
          <w:color w:val="000000"/>
          <w:spacing w:val="-9"/>
          <w:sz w:val="28"/>
          <w:szCs w:val="28"/>
        </w:rPr>
        <w:t xml:space="preserve"> </w:t>
      </w:r>
      <w:r w:rsidR="00E562D0" w:rsidRPr="00DE5DC0">
        <w:rPr>
          <w:color w:val="000000"/>
          <w:spacing w:val="-9"/>
          <w:sz w:val="28"/>
          <w:szCs w:val="28"/>
        </w:rPr>
        <w:t xml:space="preserve">муниципального </w:t>
      </w:r>
      <w:r w:rsidR="00E705FE" w:rsidRPr="00DE5DC0">
        <w:rPr>
          <w:color w:val="000000"/>
          <w:spacing w:val="-9"/>
          <w:sz w:val="28"/>
          <w:szCs w:val="28"/>
        </w:rPr>
        <w:t xml:space="preserve">района </w:t>
      </w:r>
      <w:r w:rsidR="00E705FE" w:rsidRPr="00DE5DC0">
        <w:rPr>
          <w:color w:val="000000"/>
          <w:spacing w:val="-11"/>
          <w:sz w:val="28"/>
          <w:szCs w:val="28"/>
        </w:rPr>
        <w:t xml:space="preserve"> Ленинградской области</w:t>
      </w:r>
      <w:r w:rsidR="00E705FE" w:rsidRPr="00DE5DC0">
        <w:rPr>
          <w:sz w:val="28"/>
          <w:szCs w:val="28"/>
        </w:rPr>
        <w:t xml:space="preserve"> в Геральдическом Совете при Президенте РФ.</w:t>
      </w:r>
    </w:p>
    <w:p w:rsidR="00E562D0" w:rsidRPr="00DE5DC0" w:rsidRDefault="00E562D0" w:rsidP="00E562D0">
      <w:pPr>
        <w:ind w:firstLine="720"/>
        <w:jc w:val="both"/>
        <w:rPr>
          <w:sz w:val="28"/>
          <w:szCs w:val="28"/>
        </w:rPr>
      </w:pPr>
      <w:r w:rsidRPr="00DE5DC0">
        <w:rPr>
          <w:sz w:val="28"/>
          <w:szCs w:val="28"/>
        </w:rPr>
        <w:lastRenderedPageBreak/>
        <w:t>6. Опубликовать настоящее решение  в газете</w:t>
      </w:r>
      <w:r w:rsidR="007F49B8" w:rsidRPr="00DE5DC0">
        <w:rPr>
          <w:sz w:val="28"/>
          <w:szCs w:val="28"/>
        </w:rPr>
        <w:t xml:space="preserve"> "Трудовая слава</w:t>
      </w:r>
      <w:r w:rsidRPr="00DE5DC0">
        <w:rPr>
          <w:sz w:val="28"/>
          <w:szCs w:val="28"/>
        </w:rPr>
        <w:t xml:space="preserve">" без приложений. Разместить настоящее решение с приложениями на официальном сайте МО </w:t>
      </w:r>
      <w:r w:rsidR="007F49B8" w:rsidRPr="00DE5DC0">
        <w:rPr>
          <w:sz w:val="28"/>
          <w:szCs w:val="28"/>
        </w:rPr>
        <w:t>Борское</w:t>
      </w:r>
      <w:r w:rsidRPr="00DE5DC0">
        <w:rPr>
          <w:sz w:val="28"/>
          <w:szCs w:val="28"/>
        </w:rPr>
        <w:t xml:space="preserve"> сельское поселени</w:t>
      </w:r>
      <w:r w:rsidR="000C2C94" w:rsidRPr="00DE5DC0">
        <w:rPr>
          <w:sz w:val="28"/>
          <w:szCs w:val="28"/>
        </w:rPr>
        <w:t>е в</w:t>
      </w:r>
      <w:r w:rsidRPr="00DE5DC0">
        <w:rPr>
          <w:sz w:val="28"/>
          <w:szCs w:val="28"/>
        </w:rPr>
        <w:t xml:space="preserve"> сети Интернет. </w:t>
      </w:r>
    </w:p>
    <w:p w:rsidR="00E562D0" w:rsidRPr="00DE5DC0" w:rsidRDefault="00E562D0" w:rsidP="00E562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DC0">
        <w:rPr>
          <w:sz w:val="28"/>
          <w:szCs w:val="28"/>
        </w:rPr>
        <w:t>7. Настоящее решение вступает в силу после его опубликования (обнародования).</w:t>
      </w:r>
    </w:p>
    <w:p w:rsidR="0030358A" w:rsidRPr="00DE5DC0" w:rsidRDefault="0030358A" w:rsidP="00E705FE">
      <w:pPr>
        <w:jc w:val="both"/>
        <w:rPr>
          <w:sz w:val="28"/>
          <w:szCs w:val="28"/>
        </w:rPr>
      </w:pPr>
    </w:p>
    <w:p w:rsidR="00E562D0" w:rsidRPr="00DE5DC0" w:rsidRDefault="00E562D0" w:rsidP="00E562D0">
      <w:pPr>
        <w:jc w:val="both"/>
        <w:rPr>
          <w:sz w:val="28"/>
          <w:szCs w:val="28"/>
        </w:rPr>
      </w:pPr>
      <w:r w:rsidRPr="00DE5DC0">
        <w:rPr>
          <w:sz w:val="28"/>
          <w:szCs w:val="28"/>
        </w:rPr>
        <w:t>Глава муниципального образования</w:t>
      </w:r>
    </w:p>
    <w:p w:rsidR="00D26D17" w:rsidRPr="00DE5DC0" w:rsidRDefault="007F49B8" w:rsidP="00E562D0">
      <w:pPr>
        <w:jc w:val="both"/>
        <w:rPr>
          <w:sz w:val="28"/>
          <w:szCs w:val="28"/>
        </w:rPr>
      </w:pPr>
      <w:r w:rsidRPr="00DE5DC0">
        <w:rPr>
          <w:sz w:val="28"/>
          <w:szCs w:val="28"/>
        </w:rPr>
        <w:t>Борское</w:t>
      </w:r>
      <w:r w:rsidR="00E562D0" w:rsidRPr="00DE5DC0">
        <w:rPr>
          <w:sz w:val="28"/>
          <w:szCs w:val="28"/>
        </w:rPr>
        <w:t xml:space="preserve"> сельское поселение </w:t>
      </w:r>
    </w:p>
    <w:p w:rsidR="00D26D17" w:rsidRPr="00DE5DC0" w:rsidRDefault="00D26D17" w:rsidP="00E562D0">
      <w:pPr>
        <w:jc w:val="both"/>
        <w:rPr>
          <w:sz w:val="28"/>
          <w:szCs w:val="28"/>
        </w:rPr>
      </w:pPr>
      <w:r w:rsidRPr="00DE5DC0">
        <w:rPr>
          <w:sz w:val="28"/>
          <w:szCs w:val="28"/>
        </w:rPr>
        <w:t xml:space="preserve">Тихвинского муниципального района </w:t>
      </w:r>
    </w:p>
    <w:p w:rsidR="00E562D0" w:rsidRPr="00DE5DC0" w:rsidRDefault="00D26D17" w:rsidP="00E562D0">
      <w:pPr>
        <w:jc w:val="both"/>
        <w:rPr>
          <w:sz w:val="28"/>
          <w:szCs w:val="28"/>
        </w:rPr>
      </w:pPr>
      <w:r w:rsidRPr="00DE5DC0">
        <w:rPr>
          <w:sz w:val="28"/>
          <w:szCs w:val="28"/>
        </w:rPr>
        <w:t>Ленинградской области</w:t>
      </w:r>
      <w:r w:rsidR="00DE5DC0" w:rsidRPr="00DE5DC0">
        <w:rPr>
          <w:sz w:val="28"/>
          <w:szCs w:val="28"/>
        </w:rPr>
        <w:tab/>
      </w:r>
      <w:r w:rsidR="00DE5DC0" w:rsidRPr="00DE5DC0">
        <w:rPr>
          <w:sz w:val="28"/>
          <w:szCs w:val="28"/>
        </w:rPr>
        <w:tab/>
      </w:r>
      <w:r w:rsidR="00DE5DC0" w:rsidRPr="00DE5DC0">
        <w:rPr>
          <w:sz w:val="28"/>
          <w:szCs w:val="28"/>
        </w:rPr>
        <w:tab/>
      </w:r>
      <w:r w:rsidR="00DE5DC0" w:rsidRPr="00DE5DC0">
        <w:rPr>
          <w:sz w:val="28"/>
          <w:szCs w:val="28"/>
        </w:rPr>
        <w:tab/>
      </w:r>
      <w:r w:rsidR="00DE5DC0" w:rsidRPr="00DE5DC0">
        <w:rPr>
          <w:sz w:val="28"/>
          <w:szCs w:val="28"/>
        </w:rPr>
        <w:tab/>
      </w:r>
      <w:r w:rsidR="00DE5DC0" w:rsidRPr="00DE5DC0">
        <w:rPr>
          <w:sz w:val="28"/>
          <w:szCs w:val="28"/>
        </w:rPr>
        <w:tab/>
      </w:r>
      <w:r w:rsidR="00DE5DC0" w:rsidRPr="00DE5DC0">
        <w:rPr>
          <w:sz w:val="28"/>
          <w:szCs w:val="28"/>
        </w:rPr>
        <w:tab/>
      </w:r>
      <w:r w:rsidR="00DE5DC0" w:rsidRPr="00DE5DC0">
        <w:rPr>
          <w:sz w:val="28"/>
          <w:szCs w:val="28"/>
        </w:rPr>
        <w:tab/>
      </w:r>
      <w:r w:rsidRPr="00DE5DC0">
        <w:rPr>
          <w:sz w:val="28"/>
          <w:szCs w:val="28"/>
        </w:rPr>
        <w:t>С.Г.Иванова</w:t>
      </w:r>
      <w:r w:rsidR="00E562D0" w:rsidRPr="00DE5DC0">
        <w:rPr>
          <w:sz w:val="28"/>
          <w:szCs w:val="28"/>
        </w:rPr>
        <w:t xml:space="preserve"> </w:t>
      </w:r>
    </w:p>
    <w:p w:rsidR="00DE5DC0" w:rsidRDefault="00DE5DC0" w:rsidP="000776C6">
      <w:pPr>
        <w:pStyle w:val="a5"/>
        <w:jc w:val="both"/>
        <w:rPr>
          <w:rFonts w:ascii="Times New Roman" w:hAnsi="Times New Roman"/>
          <w:sz w:val="28"/>
          <w:szCs w:val="28"/>
        </w:rPr>
        <w:sectPr w:rsidR="00DE5DC0" w:rsidSect="00DE5DC0">
          <w:pgSz w:w="11906" w:h="16838"/>
          <w:pgMar w:top="1418" w:right="851" w:bottom="1134" w:left="1418" w:header="0" w:footer="0" w:gutter="0"/>
          <w:cols w:space="708"/>
          <w:docGrid w:linePitch="360"/>
        </w:sectPr>
      </w:pPr>
    </w:p>
    <w:p w:rsidR="003F00E8" w:rsidRPr="00894EDF" w:rsidRDefault="003F00E8" w:rsidP="003F00E8">
      <w:pPr>
        <w:shd w:val="clear" w:color="auto" w:fill="FFFFFF"/>
        <w:tabs>
          <w:tab w:val="left" w:pos="5040"/>
        </w:tabs>
        <w:ind w:left="5040" w:firstLine="2520"/>
        <w:jc w:val="right"/>
        <w:rPr>
          <w:i/>
          <w:color w:val="000000"/>
        </w:rPr>
      </w:pPr>
      <w:r w:rsidRPr="00894EDF">
        <w:rPr>
          <w:i/>
          <w:color w:val="000000"/>
        </w:rPr>
        <w:lastRenderedPageBreak/>
        <w:t>Приложение № 1</w:t>
      </w:r>
    </w:p>
    <w:p w:rsidR="003F00E8" w:rsidRPr="00C416B8" w:rsidRDefault="003F00E8" w:rsidP="003F00E8">
      <w:pPr>
        <w:shd w:val="clear" w:color="auto" w:fill="FFFFFF"/>
        <w:ind w:left="5040"/>
        <w:jc w:val="right"/>
      </w:pPr>
      <w:r w:rsidRPr="00C416B8">
        <w:rPr>
          <w:color w:val="000000"/>
        </w:rPr>
        <w:t>Утверждено</w:t>
      </w:r>
    </w:p>
    <w:p w:rsidR="00D26D17" w:rsidRDefault="00D26D17" w:rsidP="003F00E8">
      <w:pPr>
        <w:shd w:val="clear" w:color="auto" w:fill="FFFFFF"/>
        <w:ind w:left="5040"/>
        <w:jc w:val="right"/>
        <w:rPr>
          <w:color w:val="000000"/>
        </w:rPr>
      </w:pPr>
      <w:r>
        <w:rPr>
          <w:color w:val="000000"/>
        </w:rPr>
        <w:t>р</w:t>
      </w:r>
      <w:r w:rsidR="003F00E8">
        <w:rPr>
          <w:color w:val="000000"/>
        </w:rPr>
        <w:t>ешением с</w:t>
      </w:r>
      <w:r w:rsidR="003F00E8" w:rsidRPr="00C416B8">
        <w:rPr>
          <w:color w:val="000000"/>
        </w:rPr>
        <w:t>овета</w:t>
      </w:r>
      <w:r w:rsidR="003F00E8">
        <w:rPr>
          <w:color w:val="000000"/>
        </w:rPr>
        <w:t xml:space="preserve"> депутатов </w:t>
      </w:r>
    </w:p>
    <w:p w:rsidR="00D26D17" w:rsidRDefault="00D26D17" w:rsidP="003F00E8">
      <w:pPr>
        <w:shd w:val="clear" w:color="auto" w:fill="FFFFFF"/>
        <w:ind w:left="5040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Борского сельского поселения</w:t>
      </w:r>
      <w:r w:rsidR="003F00E8">
        <w:rPr>
          <w:color w:val="000000"/>
          <w:spacing w:val="-4"/>
        </w:rPr>
        <w:t xml:space="preserve"> </w:t>
      </w:r>
    </w:p>
    <w:p w:rsidR="003F00E8" w:rsidRPr="00C416B8" w:rsidRDefault="00D26D17" w:rsidP="00DE5DC0">
      <w:pPr>
        <w:shd w:val="clear" w:color="auto" w:fill="FFFFFF"/>
        <w:jc w:val="right"/>
      </w:pPr>
      <w:r>
        <w:rPr>
          <w:color w:val="000000"/>
        </w:rPr>
        <w:t xml:space="preserve">29 </w:t>
      </w:r>
      <w:r w:rsidR="007F49B8">
        <w:rPr>
          <w:color w:val="000000"/>
        </w:rPr>
        <w:t xml:space="preserve">января </w:t>
      </w:r>
      <w:smartTag w:uri="urn:schemas-microsoft-com:office:smarttags" w:element="metricconverter">
        <w:smartTagPr>
          <w:attr w:name="ProductID" w:val="2015 г"/>
        </w:smartTagPr>
        <w:r w:rsidR="007F49B8">
          <w:rPr>
            <w:color w:val="000000"/>
          </w:rPr>
          <w:t>2015</w:t>
        </w:r>
        <w:r w:rsidR="003F00E8">
          <w:rPr>
            <w:color w:val="000000"/>
          </w:rPr>
          <w:t xml:space="preserve"> г</w:t>
        </w:r>
      </w:smartTag>
      <w:r>
        <w:rPr>
          <w:color w:val="000000"/>
        </w:rPr>
        <w:t>.</w:t>
      </w:r>
      <w:r w:rsidR="003F00E8">
        <w:rPr>
          <w:color w:val="000000"/>
        </w:rPr>
        <w:t xml:space="preserve">  </w:t>
      </w:r>
      <w:r w:rsidR="003F00E8" w:rsidRPr="00C416B8">
        <w:rPr>
          <w:color w:val="000000"/>
        </w:rPr>
        <w:t xml:space="preserve"> № </w:t>
      </w:r>
      <w:r>
        <w:rPr>
          <w:color w:val="000000"/>
        </w:rPr>
        <w:t>03-31</w:t>
      </w:r>
    </w:p>
    <w:p w:rsidR="003F00E8" w:rsidRPr="00C416B8" w:rsidRDefault="003F00E8" w:rsidP="003F00E8">
      <w:pPr>
        <w:shd w:val="clear" w:color="auto" w:fill="FFFFFF"/>
        <w:jc w:val="right"/>
        <w:rPr>
          <w:color w:val="000000"/>
        </w:rPr>
      </w:pPr>
    </w:p>
    <w:p w:rsidR="00DE5DC0" w:rsidRDefault="00DE5DC0" w:rsidP="003F00E8">
      <w:pPr>
        <w:shd w:val="clear" w:color="auto" w:fill="FFFFFF"/>
        <w:jc w:val="center"/>
        <w:outlineLvl w:val="0"/>
        <w:rPr>
          <w:b/>
          <w:bCs/>
          <w:color w:val="000000"/>
          <w:sz w:val="27"/>
          <w:szCs w:val="27"/>
        </w:rPr>
      </w:pPr>
    </w:p>
    <w:p w:rsidR="003F00E8" w:rsidRPr="00DE5DC0" w:rsidRDefault="003F00E8" w:rsidP="003F00E8">
      <w:pPr>
        <w:shd w:val="clear" w:color="auto" w:fill="FFFFFF"/>
        <w:jc w:val="center"/>
        <w:outlineLvl w:val="0"/>
      </w:pPr>
      <w:r w:rsidRPr="00DE5DC0">
        <w:rPr>
          <w:bCs/>
          <w:color w:val="000000"/>
          <w:sz w:val="27"/>
          <w:szCs w:val="27"/>
        </w:rPr>
        <w:t>ПОЛОЖЕНИЕ</w:t>
      </w:r>
    </w:p>
    <w:p w:rsidR="003F00E8" w:rsidRPr="0000228F" w:rsidRDefault="003F00E8" w:rsidP="003F00E8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DE5DC0">
        <w:rPr>
          <w:bCs/>
          <w:color w:val="000000"/>
          <w:sz w:val="27"/>
          <w:szCs w:val="27"/>
        </w:rPr>
        <w:t xml:space="preserve">о Знаке “За заслуги” </w:t>
      </w:r>
      <w:r w:rsidRPr="00DE5DC0">
        <w:rPr>
          <w:sz w:val="28"/>
          <w:szCs w:val="28"/>
        </w:rPr>
        <w:t>муниципального образования</w:t>
      </w:r>
      <w:r w:rsidRPr="00DE5DC0">
        <w:rPr>
          <w:bCs/>
          <w:color w:val="000000"/>
          <w:sz w:val="27"/>
          <w:szCs w:val="27"/>
        </w:rPr>
        <w:t xml:space="preserve"> </w:t>
      </w:r>
      <w:r w:rsidR="007F49B8" w:rsidRPr="00DE5DC0">
        <w:rPr>
          <w:bCs/>
          <w:color w:val="000000"/>
          <w:sz w:val="27"/>
          <w:szCs w:val="27"/>
        </w:rPr>
        <w:t>Борское</w:t>
      </w:r>
      <w:r w:rsidRPr="00DE5DC0">
        <w:rPr>
          <w:bCs/>
          <w:color w:val="000000"/>
          <w:sz w:val="27"/>
          <w:szCs w:val="27"/>
        </w:rPr>
        <w:t xml:space="preserve"> сельское поселение </w:t>
      </w:r>
      <w:r w:rsidR="00CF5EA9" w:rsidRPr="00DE5DC0">
        <w:rPr>
          <w:bCs/>
          <w:color w:val="000000"/>
          <w:sz w:val="27"/>
          <w:szCs w:val="27"/>
        </w:rPr>
        <w:t>Тихвинского</w:t>
      </w:r>
      <w:r w:rsidR="00C32EFC" w:rsidRPr="00DE5DC0">
        <w:rPr>
          <w:bCs/>
          <w:color w:val="000000"/>
          <w:sz w:val="27"/>
          <w:szCs w:val="27"/>
        </w:rPr>
        <w:t xml:space="preserve"> муниципального</w:t>
      </w:r>
      <w:r w:rsidRPr="00DE5DC0">
        <w:rPr>
          <w:bCs/>
          <w:color w:val="000000"/>
          <w:sz w:val="27"/>
          <w:szCs w:val="27"/>
        </w:rPr>
        <w:t xml:space="preserve"> района Ленинградской области</w:t>
      </w:r>
      <w:r w:rsidRPr="0000228F">
        <w:rPr>
          <w:b/>
          <w:bCs/>
          <w:color w:val="000000"/>
          <w:sz w:val="27"/>
          <w:szCs w:val="27"/>
        </w:rPr>
        <w:t>.</w:t>
      </w:r>
    </w:p>
    <w:p w:rsidR="003F00E8" w:rsidRDefault="003F00E8" w:rsidP="003F00E8">
      <w:pPr>
        <w:shd w:val="clear" w:color="auto" w:fill="FFFFFF"/>
        <w:rPr>
          <w:b/>
          <w:bCs/>
          <w:color w:val="000000"/>
          <w:sz w:val="27"/>
          <w:szCs w:val="27"/>
        </w:rPr>
      </w:pPr>
    </w:p>
    <w:p w:rsidR="003F00E8" w:rsidRPr="00EB1080" w:rsidRDefault="003F00E8" w:rsidP="003F00E8">
      <w:pPr>
        <w:shd w:val="clear" w:color="auto" w:fill="FFFFFF"/>
        <w:jc w:val="both"/>
      </w:pPr>
    </w:p>
    <w:p w:rsidR="003F00E8" w:rsidRDefault="003F00E8" w:rsidP="003F00E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A68B0">
        <w:rPr>
          <w:color w:val="000000"/>
          <w:sz w:val="28"/>
          <w:szCs w:val="28"/>
        </w:rPr>
        <w:t xml:space="preserve">Настоящее Положение </w:t>
      </w:r>
      <w:r>
        <w:rPr>
          <w:color w:val="000000"/>
          <w:sz w:val="28"/>
          <w:szCs w:val="28"/>
        </w:rPr>
        <w:t xml:space="preserve">о Знаке </w:t>
      </w:r>
      <w:r w:rsidRPr="00EA68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За заслуги</w:t>
      </w:r>
      <w:r w:rsidRPr="00EA68B0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(далее - Положение</w:t>
      </w:r>
      <w:r w:rsidRPr="00EA68B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устанавливает статус и права лиц, награжденных знаком </w:t>
      </w:r>
      <w:r w:rsidRPr="00EA68B0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За заслуги</w:t>
      </w:r>
      <w:r w:rsidRPr="00EA68B0">
        <w:rPr>
          <w:color w:val="000000"/>
          <w:sz w:val="28"/>
          <w:szCs w:val="28"/>
        </w:rPr>
        <w:t>».</w:t>
      </w:r>
    </w:p>
    <w:p w:rsidR="003F00E8" w:rsidRPr="00EA68B0" w:rsidRDefault="003F00E8" w:rsidP="003F00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00E8" w:rsidRDefault="003F00E8" w:rsidP="00DE5DC0">
      <w:pPr>
        <w:shd w:val="clear" w:color="auto" w:fill="FFFFFF"/>
        <w:ind w:firstLine="708"/>
        <w:jc w:val="both"/>
        <w:outlineLvl w:val="0"/>
        <w:rPr>
          <w:b/>
          <w:bCs/>
          <w:color w:val="000000"/>
          <w:sz w:val="28"/>
          <w:szCs w:val="28"/>
        </w:rPr>
      </w:pPr>
      <w:r w:rsidRPr="00EA68B0">
        <w:rPr>
          <w:b/>
          <w:bCs/>
          <w:color w:val="000000"/>
          <w:sz w:val="28"/>
          <w:szCs w:val="28"/>
        </w:rPr>
        <w:t>1. Общие положения</w:t>
      </w:r>
    </w:p>
    <w:p w:rsidR="003F00E8" w:rsidRPr="00EA68B0" w:rsidRDefault="003F00E8" w:rsidP="003F00E8">
      <w:pPr>
        <w:shd w:val="clear" w:color="auto" w:fill="FFFFFF"/>
        <w:jc w:val="both"/>
        <w:rPr>
          <w:sz w:val="28"/>
          <w:szCs w:val="28"/>
        </w:rPr>
      </w:pPr>
    </w:p>
    <w:p w:rsidR="003F00E8" w:rsidRDefault="003F00E8" w:rsidP="003F00E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125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1. В целях признания </w:t>
      </w:r>
      <w:r w:rsidRPr="00EA68B0">
        <w:rPr>
          <w:color w:val="000000"/>
          <w:sz w:val="28"/>
          <w:szCs w:val="28"/>
        </w:rPr>
        <w:t>заслуг</w:t>
      </w:r>
      <w:r>
        <w:rPr>
          <w:color w:val="000000"/>
          <w:sz w:val="28"/>
          <w:szCs w:val="28"/>
        </w:rPr>
        <w:t xml:space="preserve"> граждан РФ и иностранных граждан перед</w:t>
      </w:r>
      <w:r w:rsidRPr="00EA68B0">
        <w:rPr>
          <w:color w:val="000000"/>
          <w:sz w:val="28"/>
          <w:szCs w:val="28"/>
        </w:rPr>
        <w:t xml:space="preserve"> жите</w:t>
      </w:r>
      <w:r>
        <w:rPr>
          <w:color w:val="000000"/>
          <w:sz w:val="28"/>
          <w:szCs w:val="28"/>
        </w:rPr>
        <w:t xml:space="preserve">лями муниципального образования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</w:t>
      </w:r>
      <w:r w:rsidRPr="00EA68B0">
        <w:rPr>
          <w:color w:val="000000"/>
          <w:sz w:val="28"/>
          <w:szCs w:val="28"/>
        </w:rPr>
        <w:t xml:space="preserve"> посе</w:t>
      </w:r>
      <w:r>
        <w:rPr>
          <w:color w:val="000000"/>
          <w:sz w:val="28"/>
          <w:szCs w:val="28"/>
        </w:rPr>
        <w:t xml:space="preserve">ление  </w:t>
      </w:r>
      <w:r w:rsidR="00CF5EA9">
        <w:rPr>
          <w:color w:val="000000"/>
          <w:sz w:val="28"/>
          <w:szCs w:val="28"/>
        </w:rPr>
        <w:t>Тихвинского</w:t>
      </w:r>
      <w:r w:rsidR="00C32EFC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района</w:t>
      </w:r>
      <w:r w:rsidRPr="00EA68B0">
        <w:rPr>
          <w:color w:val="000000"/>
          <w:sz w:val="28"/>
          <w:szCs w:val="28"/>
        </w:rPr>
        <w:t xml:space="preserve"> Ленинградской области (далее - муниципальное образование), поощрения личной деятельности, направленной на пользу муниципального образования, обеспечение его благополучия и процветания, учреждается звание</w:t>
      </w:r>
      <w:r>
        <w:rPr>
          <w:color w:val="000000"/>
          <w:sz w:val="28"/>
          <w:szCs w:val="28"/>
        </w:rPr>
        <w:t xml:space="preserve"> </w:t>
      </w:r>
      <w:r w:rsidRPr="00EA68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За заслуги», являющееся </w:t>
      </w:r>
      <w:r w:rsidRPr="00EA68B0">
        <w:rPr>
          <w:color w:val="000000"/>
          <w:sz w:val="28"/>
          <w:szCs w:val="28"/>
        </w:rPr>
        <w:t>наградой муниципального образования.</w:t>
      </w:r>
    </w:p>
    <w:p w:rsidR="003F00E8" w:rsidRDefault="003F00E8" w:rsidP="003F00E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1256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2. Знак </w:t>
      </w:r>
      <w:r w:rsidRPr="00EA68B0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За заслуги</w:t>
      </w:r>
      <w:r w:rsidRPr="00EA68B0">
        <w:rPr>
          <w:color w:val="000000"/>
          <w:sz w:val="28"/>
          <w:szCs w:val="28"/>
        </w:rPr>
        <w:t>»</w:t>
      </w:r>
      <w:r w:rsidRPr="00512566">
        <w:rPr>
          <w:color w:val="000000"/>
          <w:sz w:val="28"/>
          <w:szCs w:val="28"/>
        </w:rPr>
        <w:t xml:space="preserve">  </w:t>
      </w:r>
      <w:r w:rsidRPr="00EA68B0">
        <w:rPr>
          <w:color w:val="000000"/>
          <w:sz w:val="28"/>
          <w:szCs w:val="28"/>
        </w:rPr>
        <w:t xml:space="preserve">присваивается </w:t>
      </w:r>
      <w:r>
        <w:rPr>
          <w:color w:val="000000"/>
          <w:sz w:val="28"/>
          <w:szCs w:val="28"/>
        </w:rPr>
        <w:t>решением совета</w:t>
      </w:r>
      <w:r w:rsidRPr="00EA68B0">
        <w:rPr>
          <w:color w:val="000000"/>
          <w:sz w:val="28"/>
          <w:szCs w:val="28"/>
        </w:rPr>
        <w:t xml:space="preserve"> депутатов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поселение,</w:t>
      </w:r>
      <w:r w:rsidRPr="00EA68B0">
        <w:rPr>
          <w:color w:val="000000"/>
          <w:sz w:val="28"/>
          <w:szCs w:val="28"/>
        </w:rPr>
        <w:t xml:space="preserve"> является персональным, пожизненным и не может быть отозвано, </w:t>
      </w:r>
      <w:r w:rsidRPr="009A5AC6">
        <w:rPr>
          <w:color w:val="000000"/>
          <w:sz w:val="28"/>
          <w:szCs w:val="28"/>
        </w:rPr>
        <w:t xml:space="preserve">за исключением </w:t>
      </w:r>
      <w:r>
        <w:rPr>
          <w:color w:val="000000"/>
          <w:sz w:val="28"/>
          <w:szCs w:val="28"/>
        </w:rPr>
        <w:t>случая вступления приговора в законную силу в отношении лица</w:t>
      </w:r>
      <w:r w:rsidRPr="00D649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награжденного Знаком «За заслуги».</w:t>
      </w:r>
    </w:p>
    <w:p w:rsidR="003F00E8" w:rsidRDefault="003F00E8" w:rsidP="003F00E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З</w:t>
      </w:r>
      <w:r w:rsidRPr="00680AB6">
        <w:rPr>
          <w:sz w:val="28"/>
          <w:szCs w:val="28"/>
        </w:rPr>
        <w:t xml:space="preserve">нак </w:t>
      </w:r>
      <w:r>
        <w:rPr>
          <w:sz w:val="28"/>
          <w:szCs w:val="28"/>
        </w:rPr>
        <w:t xml:space="preserve">«За заслуги» </w:t>
      </w:r>
      <w:r w:rsidRPr="00680AB6">
        <w:rPr>
          <w:sz w:val="28"/>
          <w:szCs w:val="28"/>
        </w:rPr>
        <w:t>не относится к государственным наградам.</w:t>
      </w:r>
    </w:p>
    <w:p w:rsidR="003F00E8" w:rsidRDefault="003F00E8" w:rsidP="003F00E8">
      <w:pPr>
        <w:shd w:val="clear" w:color="auto" w:fill="FFFFFF"/>
        <w:ind w:firstLine="851"/>
        <w:jc w:val="both"/>
        <w:rPr>
          <w:sz w:val="28"/>
          <w:szCs w:val="28"/>
        </w:rPr>
      </w:pPr>
      <w:r w:rsidRPr="004E2C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Лицу, удостоенному Знака</w:t>
      </w:r>
      <w:r w:rsidRPr="002D6A16">
        <w:rPr>
          <w:sz w:val="28"/>
          <w:szCs w:val="28"/>
        </w:rPr>
        <w:t xml:space="preserve"> «</w:t>
      </w:r>
      <w:r>
        <w:rPr>
          <w:sz w:val="28"/>
          <w:szCs w:val="28"/>
        </w:rPr>
        <w:t>За заслуги</w:t>
      </w:r>
      <w:r w:rsidRPr="00EA68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вручается Знак </w:t>
      </w:r>
      <w:r w:rsidRPr="00EA68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За заслуги</w:t>
      </w:r>
      <w:r w:rsidRPr="00EA68B0">
        <w:rPr>
          <w:color w:val="000000"/>
          <w:sz w:val="28"/>
          <w:szCs w:val="28"/>
        </w:rPr>
        <w:t>»</w:t>
      </w:r>
      <w:r w:rsidRPr="00D0171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графическое изображение которого приведено в приложении  </w:t>
      </w:r>
      <w:r w:rsidRPr="00EB3D0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 Положению</w:t>
      </w:r>
      <w:r w:rsidRPr="00D0171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A68B0">
        <w:rPr>
          <w:color w:val="000000"/>
          <w:sz w:val="28"/>
          <w:szCs w:val="28"/>
        </w:rPr>
        <w:t xml:space="preserve"> удостоверение </w:t>
      </w:r>
      <w:r>
        <w:rPr>
          <w:color w:val="000000"/>
          <w:sz w:val="28"/>
          <w:szCs w:val="28"/>
        </w:rPr>
        <w:t xml:space="preserve">к знаку </w:t>
      </w:r>
      <w:r w:rsidRPr="00EA68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За заслуги</w:t>
      </w:r>
      <w:r w:rsidRPr="00EA68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 графическое изображение - в приложении</w:t>
      </w:r>
      <w:r w:rsidRPr="00EB3D0B">
        <w:rPr>
          <w:color w:val="000000"/>
          <w:sz w:val="28"/>
          <w:szCs w:val="28"/>
        </w:rPr>
        <w:t xml:space="preserve">  2</w:t>
      </w:r>
      <w:r>
        <w:rPr>
          <w:color w:val="000000"/>
          <w:sz w:val="28"/>
          <w:szCs w:val="28"/>
        </w:rPr>
        <w:t xml:space="preserve"> к Положению и диплом</w:t>
      </w:r>
      <w:r w:rsidRPr="008569E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графическое изображение которого- в приложении 3 к настоящему Положению</w:t>
      </w:r>
      <w:r w:rsidRPr="00EB3D0B">
        <w:rPr>
          <w:color w:val="000000"/>
          <w:sz w:val="28"/>
          <w:szCs w:val="28"/>
        </w:rPr>
        <w:t>.</w:t>
      </w:r>
      <w:r w:rsidRPr="000079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Знак помещается в футляр</w:t>
      </w:r>
      <w:r w:rsidRPr="00165E9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Удостоверение к почетному знаку является бессрочным и в связи с изменением фамилии, имени, отчества награжденного замене не подлежит.</w:t>
      </w:r>
    </w:p>
    <w:p w:rsidR="003F00E8" w:rsidRDefault="003F00E8" w:rsidP="003F00E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color w:val="000000"/>
          <w:sz w:val="28"/>
          <w:szCs w:val="28"/>
        </w:rPr>
        <w:t xml:space="preserve">Знак </w:t>
      </w:r>
      <w:r w:rsidRPr="00EA68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За заслуги» не может быть присвоен</w:t>
      </w:r>
      <w:r w:rsidRPr="00EA68B0">
        <w:rPr>
          <w:color w:val="000000"/>
          <w:sz w:val="28"/>
          <w:szCs w:val="28"/>
        </w:rPr>
        <w:t xml:space="preserve"> лицу, имеющему неснятую или непогашенную судимость.</w:t>
      </w:r>
    </w:p>
    <w:p w:rsidR="003F00E8" w:rsidRPr="009C55A6" w:rsidRDefault="003F00E8" w:rsidP="003F00E8">
      <w:pPr>
        <w:ind w:firstLine="851"/>
        <w:jc w:val="both"/>
        <w:rPr>
          <w:sz w:val="28"/>
          <w:szCs w:val="28"/>
        </w:rPr>
      </w:pPr>
      <w:r w:rsidRPr="009C55A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6</w:t>
      </w:r>
      <w:r w:rsidRPr="009C55A6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Лицо</w:t>
      </w:r>
      <w:r w:rsidRPr="0060452E">
        <w:rPr>
          <w:sz w:val="28"/>
          <w:szCs w:val="28"/>
        </w:rPr>
        <w:t>,</w:t>
      </w:r>
      <w:r>
        <w:rPr>
          <w:sz w:val="28"/>
          <w:szCs w:val="28"/>
        </w:rPr>
        <w:t xml:space="preserve"> награжденное Знаком </w:t>
      </w:r>
      <w:r w:rsidRPr="0060452E">
        <w:rPr>
          <w:sz w:val="28"/>
          <w:szCs w:val="28"/>
        </w:rPr>
        <w:t>“</w:t>
      </w:r>
      <w:r>
        <w:rPr>
          <w:sz w:val="28"/>
          <w:szCs w:val="28"/>
        </w:rPr>
        <w:t>За заслуги</w:t>
      </w:r>
      <w:r w:rsidRPr="0060452E">
        <w:rPr>
          <w:sz w:val="28"/>
          <w:szCs w:val="28"/>
        </w:rPr>
        <w:t>”</w:t>
      </w:r>
      <w:r w:rsidRPr="009C55A6">
        <w:rPr>
          <w:sz w:val="28"/>
          <w:szCs w:val="28"/>
        </w:rPr>
        <w:t xml:space="preserve"> может быть лишен</w:t>
      </w:r>
      <w:r>
        <w:rPr>
          <w:sz w:val="28"/>
          <w:szCs w:val="28"/>
        </w:rPr>
        <w:t xml:space="preserve">о Знака за </w:t>
      </w:r>
      <w:r w:rsidRPr="009C55A6">
        <w:rPr>
          <w:sz w:val="28"/>
          <w:szCs w:val="28"/>
        </w:rPr>
        <w:t>нарушен</w:t>
      </w:r>
      <w:r>
        <w:rPr>
          <w:sz w:val="28"/>
          <w:szCs w:val="28"/>
        </w:rPr>
        <w:t>ие законодательства РФ</w:t>
      </w:r>
      <w:r w:rsidRPr="009C55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C55A6">
        <w:rPr>
          <w:sz w:val="28"/>
          <w:szCs w:val="28"/>
        </w:rPr>
        <w:t>Лишение</w:t>
      </w:r>
      <w:r>
        <w:rPr>
          <w:sz w:val="28"/>
          <w:szCs w:val="28"/>
        </w:rPr>
        <w:t xml:space="preserve"> Знака</w:t>
      </w:r>
      <w:r w:rsidRPr="009C55A6">
        <w:rPr>
          <w:sz w:val="28"/>
          <w:szCs w:val="28"/>
        </w:rPr>
        <w:t xml:space="preserve"> может бы</w:t>
      </w:r>
      <w:r>
        <w:rPr>
          <w:sz w:val="28"/>
          <w:szCs w:val="28"/>
        </w:rPr>
        <w:t>ть произведено только решением с</w:t>
      </w:r>
      <w:r w:rsidRPr="009C55A6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депутатов муниципального образования </w:t>
      </w:r>
      <w:r w:rsidR="007F49B8">
        <w:rPr>
          <w:sz w:val="28"/>
          <w:szCs w:val="28"/>
        </w:rPr>
        <w:t>Борское</w:t>
      </w:r>
      <w:r>
        <w:rPr>
          <w:sz w:val="28"/>
          <w:szCs w:val="28"/>
        </w:rPr>
        <w:t xml:space="preserve"> сельское поселение</w:t>
      </w:r>
      <w:r w:rsidRPr="009C55A6">
        <w:rPr>
          <w:sz w:val="28"/>
          <w:szCs w:val="28"/>
        </w:rPr>
        <w:t xml:space="preserve"> по собственной инициативе, по представлению </w:t>
      </w:r>
      <w:r>
        <w:rPr>
          <w:sz w:val="28"/>
          <w:szCs w:val="28"/>
        </w:rPr>
        <w:t>г</w:t>
      </w:r>
      <w:r w:rsidRPr="009C55A6">
        <w:rPr>
          <w:sz w:val="28"/>
          <w:szCs w:val="28"/>
        </w:rPr>
        <w:t>лавы</w:t>
      </w:r>
      <w:r>
        <w:rPr>
          <w:sz w:val="28"/>
          <w:szCs w:val="28"/>
        </w:rPr>
        <w:t xml:space="preserve"> муниципального образования</w:t>
      </w:r>
      <w:r w:rsidRPr="009C55A6">
        <w:rPr>
          <w:sz w:val="28"/>
          <w:szCs w:val="28"/>
        </w:rPr>
        <w:t>. С инициат</w:t>
      </w:r>
      <w:r>
        <w:rPr>
          <w:sz w:val="28"/>
          <w:szCs w:val="28"/>
        </w:rPr>
        <w:t>ивой о лишении указанного Знака</w:t>
      </w:r>
      <w:r w:rsidRPr="009C55A6">
        <w:rPr>
          <w:sz w:val="28"/>
          <w:szCs w:val="28"/>
        </w:rPr>
        <w:t xml:space="preserve"> </w:t>
      </w:r>
      <w:r w:rsidRPr="009C55A6">
        <w:rPr>
          <w:sz w:val="28"/>
          <w:szCs w:val="28"/>
        </w:rPr>
        <w:lastRenderedPageBreak/>
        <w:t>вправе обратиться трудовые коллективы предприятий, орга</w:t>
      </w:r>
      <w:r w:rsidR="007F49B8">
        <w:rPr>
          <w:sz w:val="28"/>
          <w:szCs w:val="28"/>
        </w:rPr>
        <w:t xml:space="preserve">низаций и учреждений, </w:t>
      </w:r>
      <w:r w:rsidRPr="009C55A6">
        <w:rPr>
          <w:sz w:val="28"/>
          <w:szCs w:val="28"/>
        </w:rPr>
        <w:t xml:space="preserve"> правоохранительные органы, жители поселения (не менее 30 человек).</w:t>
      </w:r>
    </w:p>
    <w:p w:rsidR="003F00E8" w:rsidRPr="002D6A16" w:rsidRDefault="003F00E8" w:rsidP="003F00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Реабилитированным, которые были лишены на основании судебного решения </w:t>
      </w:r>
      <w:r w:rsidRPr="002D6A16">
        <w:rPr>
          <w:sz w:val="28"/>
          <w:szCs w:val="28"/>
        </w:rPr>
        <w:t xml:space="preserve">почетного звания, в случае обращения реабилитированного в соответствии с </w:t>
      </w:r>
      <w:hyperlink r:id="rId5" w:history="1">
        <w:r w:rsidRPr="002D6A16">
          <w:rPr>
            <w:sz w:val="28"/>
            <w:szCs w:val="28"/>
          </w:rPr>
          <w:t>частью 2 статьи 138</w:t>
        </w:r>
      </w:hyperlink>
      <w:r w:rsidRPr="002D6A16">
        <w:rPr>
          <w:sz w:val="28"/>
          <w:szCs w:val="28"/>
        </w:rPr>
        <w:t xml:space="preserve"> УПК РФ в суд по вопросу о восстановлении в почетном звании, восстанавливается</w:t>
      </w:r>
      <w:r>
        <w:rPr>
          <w:sz w:val="28"/>
          <w:szCs w:val="28"/>
        </w:rPr>
        <w:t xml:space="preserve"> соответствующий Почетный Знак</w:t>
      </w:r>
      <w:r w:rsidRPr="002D6A16">
        <w:rPr>
          <w:sz w:val="28"/>
          <w:szCs w:val="28"/>
        </w:rPr>
        <w:t>.</w:t>
      </w:r>
    </w:p>
    <w:p w:rsidR="003F00E8" w:rsidRDefault="003F00E8" w:rsidP="003F00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6A16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2D6A16">
        <w:rPr>
          <w:sz w:val="28"/>
          <w:szCs w:val="28"/>
        </w:rPr>
        <w:t>.</w:t>
      </w:r>
      <w:r w:rsidRPr="00CC6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изготовления почетного Знака "За заслуги» осуществляется за счет средств бюджета муниципального образования </w:t>
      </w:r>
      <w:r w:rsidR="007F49B8">
        <w:rPr>
          <w:sz w:val="28"/>
          <w:szCs w:val="28"/>
        </w:rPr>
        <w:t>Борское</w:t>
      </w:r>
      <w:r>
        <w:rPr>
          <w:sz w:val="28"/>
          <w:szCs w:val="28"/>
        </w:rPr>
        <w:t xml:space="preserve"> сельское поселение </w:t>
      </w:r>
      <w:r w:rsidR="00CF5EA9">
        <w:rPr>
          <w:sz w:val="28"/>
          <w:szCs w:val="28"/>
        </w:rPr>
        <w:t>Тихвинского</w:t>
      </w:r>
      <w:r w:rsidR="00C32EFC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Ленинградской области.</w:t>
      </w:r>
    </w:p>
    <w:p w:rsidR="003F00E8" w:rsidRPr="0076049F" w:rsidRDefault="003F00E8" w:rsidP="003F00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00E8" w:rsidRDefault="003F00E8" w:rsidP="00DE5DC0">
      <w:pPr>
        <w:shd w:val="clear" w:color="auto" w:fill="FFFFFF"/>
        <w:ind w:left="565" w:firstLine="851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EA68B0">
        <w:rPr>
          <w:b/>
          <w:bCs/>
          <w:color w:val="000000"/>
          <w:sz w:val="28"/>
          <w:szCs w:val="28"/>
        </w:rPr>
        <w:t xml:space="preserve">. Основания и порядок </w:t>
      </w:r>
      <w:r>
        <w:rPr>
          <w:b/>
          <w:bCs/>
          <w:color w:val="000000"/>
          <w:sz w:val="28"/>
          <w:szCs w:val="28"/>
        </w:rPr>
        <w:t>награждения</w:t>
      </w:r>
    </w:p>
    <w:p w:rsidR="003F00E8" w:rsidRPr="0076049F" w:rsidRDefault="003F00E8" w:rsidP="003F00E8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3F00E8" w:rsidRPr="00C802A7" w:rsidRDefault="003F00E8" w:rsidP="003F00E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Pr="00EA68B0">
        <w:rPr>
          <w:color w:val="000000"/>
          <w:sz w:val="28"/>
          <w:szCs w:val="28"/>
        </w:rPr>
        <w:t>.</w:t>
      </w:r>
      <w:r w:rsidRPr="0076049F">
        <w:rPr>
          <w:color w:val="000000"/>
          <w:sz w:val="28"/>
          <w:szCs w:val="28"/>
        </w:rPr>
        <w:t>1.</w:t>
      </w:r>
      <w:r w:rsidRPr="00EA68B0">
        <w:rPr>
          <w:color w:val="000000"/>
          <w:sz w:val="28"/>
          <w:szCs w:val="28"/>
        </w:rPr>
        <w:t xml:space="preserve"> Основаниями для </w:t>
      </w:r>
      <w:r>
        <w:rPr>
          <w:color w:val="000000"/>
          <w:sz w:val="28"/>
          <w:szCs w:val="28"/>
        </w:rPr>
        <w:t xml:space="preserve">награждения лица Знаком  </w:t>
      </w:r>
      <w:r w:rsidRPr="00EA68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За заслуги</w:t>
      </w:r>
      <w:r w:rsidRPr="00EA68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EA68B0">
        <w:rPr>
          <w:color w:val="000000"/>
          <w:sz w:val="28"/>
          <w:szCs w:val="28"/>
        </w:rPr>
        <w:t xml:space="preserve"> являются:</w:t>
      </w:r>
    </w:p>
    <w:p w:rsidR="003F00E8" w:rsidRPr="00680AB6" w:rsidRDefault="003F00E8" w:rsidP="003F00E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Pr="00680AB6">
        <w:rPr>
          <w:color w:val="000000"/>
          <w:sz w:val="28"/>
          <w:szCs w:val="28"/>
        </w:rPr>
        <w:t>.1.1. Многолетняя эффективная деятельность на территории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 </w:t>
      </w:r>
      <w:r w:rsidR="00CF5EA9">
        <w:rPr>
          <w:color w:val="000000"/>
          <w:sz w:val="28"/>
          <w:szCs w:val="28"/>
        </w:rPr>
        <w:t>Тихвинского</w:t>
      </w:r>
      <w:r>
        <w:rPr>
          <w:color w:val="000000"/>
          <w:sz w:val="28"/>
          <w:szCs w:val="28"/>
        </w:rPr>
        <w:t xml:space="preserve"> </w:t>
      </w:r>
      <w:r w:rsidR="00C32EFC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 Ленинградской области</w:t>
      </w:r>
      <w:r w:rsidRPr="00680AB6">
        <w:rPr>
          <w:color w:val="000000"/>
          <w:sz w:val="28"/>
          <w:szCs w:val="28"/>
        </w:rPr>
        <w:t xml:space="preserve"> в области государственной, муниципальной, политической, научной, образовательной, культурной, хозяйственной, общественной или иной деятельности;</w:t>
      </w:r>
    </w:p>
    <w:p w:rsidR="003F00E8" w:rsidRPr="00680AB6" w:rsidRDefault="003F00E8" w:rsidP="003F00E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Pr="00680AB6">
        <w:rPr>
          <w:color w:val="000000"/>
          <w:sz w:val="28"/>
          <w:szCs w:val="28"/>
        </w:rPr>
        <w:t>.1.2. Совершение мужественных, благородных, высоконравственных, служащих примером, поступков на благо жителе</w:t>
      </w:r>
      <w:r>
        <w:rPr>
          <w:color w:val="000000"/>
          <w:sz w:val="28"/>
          <w:szCs w:val="28"/>
        </w:rPr>
        <w:t xml:space="preserve">й муниципального образования 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</w:t>
      </w:r>
      <w:r w:rsidRPr="00680AB6">
        <w:rPr>
          <w:color w:val="000000"/>
          <w:sz w:val="28"/>
          <w:szCs w:val="28"/>
        </w:rPr>
        <w:t>;</w:t>
      </w:r>
    </w:p>
    <w:p w:rsidR="003F00E8" w:rsidRPr="00680AB6" w:rsidRDefault="003F00E8" w:rsidP="003F00E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Pr="00680AB6">
        <w:rPr>
          <w:color w:val="000000"/>
          <w:sz w:val="28"/>
          <w:szCs w:val="28"/>
        </w:rPr>
        <w:t xml:space="preserve">.1.3. Заслуги в области государственной, муниципальной, политической, научной, образовательной, культурной, хозяйственной, общественной или иной деятельности, получившие широкое признание у жителей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</w:t>
      </w:r>
      <w:r w:rsidRPr="00680AB6">
        <w:rPr>
          <w:color w:val="000000"/>
          <w:sz w:val="28"/>
          <w:szCs w:val="28"/>
        </w:rPr>
        <w:t>.</w:t>
      </w:r>
    </w:p>
    <w:p w:rsidR="003F00E8" w:rsidRDefault="003F00E8" w:rsidP="003F00E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80AB6">
        <w:rPr>
          <w:color w:val="000000"/>
          <w:sz w:val="28"/>
          <w:szCs w:val="28"/>
        </w:rPr>
        <w:t xml:space="preserve">.2. </w:t>
      </w:r>
      <w:r w:rsidRPr="007267A6">
        <w:rPr>
          <w:sz w:val="28"/>
          <w:szCs w:val="28"/>
        </w:rPr>
        <w:t>Решени</w:t>
      </w:r>
      <w:r>
        <w:rPr>
          <w:sz w:val="28"/>
          <w:szCs w:val="28"/>
        </w:rPr>
        <w:t>е о награждении Знаком</w:t>
      </w:r>
      <w:r w:rsidRPr="007267A6">
        <w:rPr>
          <w:sz w:val="28"/>
          <w:szCs w:val="28"/>
        </w:rPr>
        <w:t xml:space="preserve"> оформляется протоколом </w:t>
      </w:r>
      <w:r>
        <w:rPr>
          <w:color w:val="000000"/>
          <w:sz w:val="28"/>
          <w:szCs w:val="28"/>
        </w:rPr>
        <w:t>с</w:t>
      </w:r>
      <w:r w:rsidRPr="007267A6">
        <w:rPr>
          <w:color w:val="000000"/>
          <w:sz w:val="28"/>
          <w:szCs w:val="28"/>
        </w:rPr>
        <w:t>овета депутатов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</w:t>
      </w:r>
      <w:r w:rsidRPr="007267A6">
        <w:rPr>
          <w:color w:val="000000"/>
          <w:sz w:val="28"/>
          <w:szCs w:val="28"/>
        </w:rPr>
        <w:t xml:space="preserve"> </w:t>
      </w:r>
      <w:r w:rsidRPr="007267A6">
        <w:rPr>
          <w:sz w:val="28"/>
          <w:szCs w:val="28"/>
        </w:rPr>
        <w:t xml:space="preserve">и является основанием для издания </w:t>
      </w:r>
      <w:r w:rsidRPr="007267A6">
        <w:rPr>
          <w:color w:val="000000"/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>с</w:t>
      </w:r>
      <w:r w:rsidRPr="007267A6">
        <w:rPr>
          <w:color w:val="000000"/>
          <w:sz w:val="28"/>
          <w:szCs w:val="28"/>
        </w:rPr>
        <w:t xml:space="preserve">овета депутатов муниципального образования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</w:t>
      </w:r>
      <w:r w:rsidRPr="00680AB6">
        <w:rPr>
          <w:color w:val="000000"/>
          <w:sz w:val="28"/>
          <w:szCs w:val="28"/>
        </w:rPr>
        <w:t xml:space="preserve"> поселение  </w:t>
      </w:r>
      <w:r w:rsidR="00CF5EA9">
        <w:rPr>
          <w:color w:val="000000"/>
          <w:sz w:val="28"/>
          <w:szCs w:val="28"/>
        </w:rPr>
        <w:t>Тихвинского</w:t>
      </w:r>
      <w:r w:rsidR="00C32EFC">
        <w:rPr>
          <w:color w:val="000000"/>
          <w:sz w:val="28"/>
          <w:szCs w:val="28"/>
        </w:rPr>
        <w:t xml:space="preserve"> муниципального</w:t>
      </w:r>
      <w:r w:rsidRPr="00680AB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680AB6">
        <w:rPr>
          <w:color w:val="000000"/>
          <w:sz w:val="28"/>
          <w:szCs w:val="28"/>
        </w:rPr>
        <w:t xml:space="preserve"> Ленинградской област</w:t>
      </w:r>
      <w:r>
        <w:rPr>
          <w:color w:val="000000"/>
          <w:sz w:val="28"/>
          <w:szCs w:val="28"/>
        </w:rPr>
        <w:t>и.</w:t>
      </w:r>
    </w:p>
    <w:p w:rsidR="003F00E8" w:rsidRDefault="003F00E8" w:rsidP="003F00E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7267A6">
        <w:rPr>
          <w:sz w:val="28"/>
          <w:szCs w:val="28"/>
        </w:rPr>
        <w:t xml:space="preserve">Решение о награждении </w:t>
      </w:r>
      <w:r>
        <w:rPr>
          <w:sz w:val="28"/>
          <w:szCs w:val="28"/>
        </w:rPr>
        <w:t>Знаком</w:t>
      </w:r>
      <w:r>
        <w:rPr>
          <w:color w:val="000000"/>
          <w:sz w:val="28"/>
          <w:szCs w:val="28"/>
        </w:rPr>
        <w:t xml:space="preserve"> принимается по представлению ходатайства с</w:t>
      </w:r>
      <w:r w:rsidRPr="00680AB6">
        <w:rPr>
          <w:color w:val="000000"/>
          <w:sz w:val="28"/>
          <w:szCs w:val="28"/>
        </w:rPr>
        <w:t>овета депута</w:t>
      </w:r>
      <w:r>
        <w:rPr>
          <w:color w:val="000000"/>
          <w:sz w:val="28"/>
          <w:szCs w:val="28"/>
        </w:rPr>
        <w:t>тов</w:t>
      </w:r>
      <w:r w:rsidRPr="008C36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поселение, администрации муниципального образования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</w:t>
      </w:r>
      <w:r w:rsidRPr="00680AB6">
        <w:rPr>
          <w:color w:val="000000"/>
          <w:sz w:val="28"/>
          <w:szCs w:val="28"/>
        </w:rPr>
        <w:t>, администраций предприятий, организаций и учреждений, расположе</w:t>
      </w:r>
      <w:r>
        <w:rPr>
          <w:color w:val="000000"/>
          <w:sz w:val="28"/>
          <w:szCs w:val="28"/>
        </w:rPr>
        <w:t xml:space="preserve">нных на территории муниципального образования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 </w:t>
      </w:r>
      <w:r w:rsidR="00CF5EA9">
        <w:rPr>
          <w:color w:val="000000"/>
          <w:sz w:val="28"/>
          <w:szCs w:val="28"/>
        </w:rPr>
        <w:t>Тихвинского</w:t>
      </w:r>
      <w:r>
        <w:rPr>
          <w:color w:val="000000"/>
          <w:sz w:val="28"/>
          <w:szCs w:val="28"/>
        </w:rPr>
        <w:t xml:space="preserve"> </w:t>
      </w:r>
      <w:r w:rsidR="00C32EFC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 Ленинградской области</w:t>
      </w:r>
      <w:r w:rsidRPr="00680AB6">
        <w:rPr>
          <w:color w:val="000000"/>
          <w:sz w:val="28"/>
          <w:szCs w:val="28"/>
        </w:rPr>
        <w:t xml:space="preserve">, или группы граждан (не менее </w:t>
      </w:r>
      <w:r>
        <w:rPr>
          <w:color w:val="000000"/>
          <w:sz w:val="28"/>
          <w:szCs w:val="28"/>
        </w:rPr>
        <w:t>30</w:t>
      </w:r>
      <w:r w:rsidRPr="00680AB6">
        <w:rPr>
          <w:color w:val="000000"/>
          <w:sz w:val="28"/>
          <w:szCs w:val="28"/>
        </w:rPr>
        <w:t xml:space="preserve"> человек), проживающих либо работающих </w:t>
      </w:r>
      <w:r>
        <w:rPr>
          <w:color w:val="000000"/>
          <w:sz w:val="28"/>
          <w:szCs w:val="28"/>
        </w:rPr>
        <w:t xml:space="preserve">на территории МО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</w:t>
      </w:r>
      <w:r w:rsidRPr="00680AB6">
        <w:rPr>
          <w:color w:val="000000"/>
          <w:sz w:val="28"/>
          <w:szCs w:val="28"/>
        </w:rPr>
        <w:t>.</w:t>
      </w:r>
    </w:p>
    <w:p w:rsidR="003F00E8" w:rsidRDefault="003F00E8" w:rsidP="003F00E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80AB6">
        <w:rPr>
          <w:color w:val="000000"/>
          <w:sz w:val="28"/>
          <w:szCs w:val="28"/>
        </w:rPr>
        <w:t>.</w:t>
      </w:r>
      <w:r w:rsidR="00891EC2">
        <w:rPr>
          <w:color w:val="000000"/>
          <w:sz w:val="28"/>
          <w:szCs w:val="28"/>
        </w:rPr>
        <w:t>4</w:t>
      </w:r>
      <w:r w:rsidRPr="00680AB6">
        <w:rPr>
          <w:color w:val="000000"/>
          <w:sz w:val="28"/>
          <w:szCs w:val="28"/>
        </w:rPr>
        <w:t xml:space="preserve"> Гражд</w:t>
      </w:r>
      <w:r>
        <w:rPr>
          <w:color w:val="000000"/>
          <w:sz w:val="28"/>
          <w:szCs w:val="28"/>
        </w:rPr>
        <w:t>анину, которому присужден Знак "За заслуги</w:t>
      </w:r>
      <w:r w:rsidRPr="00680AB6">
        <w:rPr>
          <w:color w:val="000000"/>
          <w:sz w:val="28"/>
          <w:szCs w:val="28"/>
        </w:rPr>
        <w:t>",</w:t>
      </w:r>
      <w:r>
        <w:rPr>
          <w:color w:val="000000"/>
          <w:sz w:val="28"/>
          <w:szCs w:val="28"/>
        </w:rPr>
        <w:t xml:space="preserve"> он</w:t>
      </w:r>
      <w:r w:rsidRPr="00EF1A40">
        <w:rPr>
          <w:color w:val="000000"/>
          <w:sz w:val="28"/>
          <w:szCs w:val="28"/>
        </w:rPr>
        <w:t xml:space="preserve"> вр</w:t>
      </w:r>
      <w:r>
        <w:rPr>
          <w:color w:val="000000"/>
          <w:sz w:val="28"/>
          <w:szCs w:val="28"/>
        </w:rPr>
        <w:t>учается в торжественной обстанов</w:t>
      </w:r>
      <w:r w:rsidRPr="00EF1A40">
        <w:rPr>
          <w:color w:val="000000"/>
          <w:sz w:val="28"/>
          <w:szCs w:val="28"/>
        </w:rPr>
        <w:t>ке</w:t>
      </w:r>
      <w:r>
        <w:rPr>
          <w:color w:val="000000"/>
          <w:sz w:val="28"/>
          <w:szCs w:val="28"/>
        </w:rPr>
        <w:t xml:space="preserve"> уполномоченным представителем совета депутатов </w:t>
      </w:r>
      <w:r>
        <w:rPr>
          <w:color w:val="000000"/>
          <w:sz w:val="28"/>
          <w:szCs w:val="28"/>
        </w:rPr>
        <w:lastRenderedPageBreak/>
        <w:t xml:space="preserve">муниципального образования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поселение. Гражданину вручается Знак «За заслуги», копия решения с</w:t>
      </w:r>
      <w:r w:rsidRPr="00EF1A40">
        <w:rPr>
          <w:color w:val="000000"/>
          <w:sz w:val="28"/>
          <w:szCs w:val="28"/>
        </w:rPr>
        <w:t>ове</w:t>
      </w:r>
      <w:r>
        <w:rPr>
          <w:color w:val="000000"/>
          <w:sz w:val="28"/>
          <w:szCs w:val="28"/>
        </w:rPr>
        <w:t xml:space="preserve">та депутатов муниципального образования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 </w:t>
      </w:r>
      <w:r w:rsidR="00CF5EA9">
        <w:rPr>
          <w:color w:val="000000"/>
          <w:sz w:val="28"/>
          <w:szCs w:val="28"/>
        </w:rPr>
        <w:t>Тихвинского</w:t>
      </w:r>
      <w:r w:rsidR="00C32EFC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района Ленинградской области о присвоении Знака, удостоверение</w:t>
      </w:r>
      <w:r w:rsidRPr="00EF1A4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диплом</w:t>
      </w:r>
      <w:r w:rsidRPr="00EF1A40">
        <w:rPr>
          <w:color w:val="000000"/>
          <w:sz w:val="28"/>
          <w:szCs w:val="28"/>
        </w:rPr>
        <w:t>.</w:t>
      </w:r>
    </w:p>
    <w:p w:rsidR="003F00E8" w:rsidRDefault="003F00E8" w:rsidP="003F00E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F1A40">
        <w:rPr>
          <w:color w:val="000000"/>
          <w:sz w:val="28"/>
          <w:szCs w:val="28"/>
        </w:rPr>
        <w:t>.</w:t>
      </w:r>
      <w:r w:rsidR="00891EC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Решение с</w:t>
      </w:r>
      <w:r w:rsidRPr="00EF1A40">
        <w:rPr>
          <w:color w:val="000000"/>
          <w:sz w:val="28"/>
          <w:szCs w:val="28"/>
        </w:rPr>
        <w:t>ове</w:t>
      </w:r>
      <w:r>
        <w:rPr>
          <w:color w:val="000000"/>
          <w:sz w:val="28"/>
          <w:szCs w:val="28"/>
        </w:rPr>
        <w:t xml:space="preserve">та депутатов муниципального образования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 о присвоении Знака "За заслуги</w:t>
      </w:r>
      <w:r w:rsidRPr="00EF1A40">
        <w:rPr>
          <w:color w:val="000000"/>
          <w:sz w:val="28"/>
          <w:szCs w:val="28"/>
        </w:rPr>
        <w:t>" публикуется</w:t>
      </w:r>
      <w:r>
        <w:rPr>
          <w:color w:val="000000"/>
          <w:sz w:val="28"/>
          <w:szCs w:val="28"/>
        </w:rPr>
        <w:t xml:space="preserve"> в официальном печатном органе муниципального образования 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 </w:t>
      </w:r>
      <w:r w:rsidR="00CF5EA9">
        <w:rPr>
          <w:color w:val="000000"/>
          <w:sz w:val="28"/>
          <w:szCs w:val="28"/>
        </w:rPr>
        <w:t>Тихвинского</w:t>
      </w:r>
      <w:r>
        <w:rPr>
          <w:color w:val="000000"/>
          <w:sz w:val="28"/>
          <w:szCs w:val="28"/>
        </w:rPr>
        <w:t xml:space="preserve"> </w:t>
      </w:r>
      <w:r w:rsidR="00C32EFC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 Ленинградской области</w:t>
      </w:r>
      <w:r w:rsidRPr="00EF1A40">
        <w:rPr>
          <w:color w:val="000000"/>
          <w:sz w:val="28"/>
          <w:szCs w:val="28"/>
        </w:rPr>
        <w:t>.</w:t>
      </w:r>
    </w:p>
    <w:p w:rsidR="003F00E8" w:rsidRPr="002D6A16" w:rsidRDefault="003F00E8" w:rsidP="003F00E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F1A40">
        <w:rPr>
          <w:color w:val="000000"/>
          <w:sz w:val="28"/>
          <w:szCs w:val="28"/>
        </w:rPr>
        <w:t>.</w:t>
      </w:r>
      <w:r w:rsidR="00891EC2">
        <w:rPr>
          <w:color w:val="000000"/>
          <w:sz w:val="28"/>
          <w:szCs w:val="28"/>
        </w:rPr>
        <w:t>6</w:t>
      </w:r>
      <w:r w:rsidRPr="00EF1A40">
        <w:rPr>
          <w:color w:val="000000"/>
          <w:sz w:val="28"/>
          <w:szCs w:val="28"/>
        </w:rPr>
        <w:t xml:space="preserve"> В музеях боевой и трудовой славы, расположенных на территории 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 хранятся </w:t>
      </w:r>
      <w:r w:rsidRPr="00EF1A40">
        <w:rPr>
          <w:color w:val="000000"/>
          <w:sz w:val="28"/>
          <w:szCs w:val="28"/>
        </w:rPr>
        <w:t xml:space="preserve"> фотографии </w:t>
      </w:r>
      <w:r>
        <w:rPr>
          <w:color w:val="000000"/>
          <w:sz w:val="28"/>
          <w:szCs w:val="28"/>
        </w:rPr>
        <w:t>и сведения о лицах</w:t>
      </w:r>
      <w:r w:rsidRPr="0079406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награжденных Знаком </w:t>
      </w:r>
      <w:r w:rsidRPr="00794065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За заслуги</w:t>
      </w:r>
      <w:r w:rsidRPr="00794065">
        <w:rPr>
          <w:color w:val="000000"/>
          <w:sz w:val="28"/>
          <w:szCs w:val="28"/>
        </w:rPr>
        <w:t>”</w:t>
      </w:r>
      <w:r w:rsidRPr="00EF1A40">
        <w:rPr>
          <w:color w:val="000000"/>
          <w:sz w:val="28"/>
          <w:szCs w:val="28"/>
        </w:rPr>
        <w:t>.</w:t>
      </w:r>
    </w:p>
    <w:p w:rsidR="003F00E8" w:rsidRPr="00EF1A40" w:rsidRDefault="003F00E8" w:rsidP="00DE5DC0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>2</w:t>
      </w:r>
      <w:r w:rsidRPr="00EF1A40">
        <w:rPr>
          <w:color w:val="000000"/>
          <w:sz w:val="28"/>
          <w:szCs w:val="28"/>
        </w:rPr>
        <w:t>.</w:t>
      </w:r>
      <w:r w:rsidR="00891EC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Список лиц награжденных Знаком  "За заслуги</w:t>
      </w:r>
      <w:r w:rsidRPr="00EF1A40">
        <w:rPr>
          <w:color w:val="000000"/>
          <w:sz w:val="28"/>
          <w:szCs w:val="28"/>
        </w:rPr>
        <w:t xml:space="preserve">" располагается на официальном сайте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</w:t>
      </w:r>
      <w:r w:rsidRPr="00EF1A40">
        <w:rPr>
          <w:color w:val="000000"/>
          <w:sz w:val="28"/>
          <w:szCs w:val="28"/>
        </w:rPr>
        <w:t>.</w:t>
      </w:r>
    </w:p>
    <w:p w:rsidR="003F00E8" w:rsidRPr="00EF1A40" w:rsidRDefault="003F00E8" w:rsidP="00DE5DC0">
      <w:pPr>
        <w:shd w:val="clear" w:color="auto" w:fill="FFFFFF"/>
        <w:spacing w:line="313" w:lineRule="exact"/>
        <w:ind w:firstLine="708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Pr="00EF1A40">
        <w:rPr>
          <w:color w:val="000000"/>
          <w:sz w:val="28"/>
          <w:szCs w:val="28"/>
        </w:rPr>
        <w:t>.</w:t>
      </w:r>
      <w:r w:rsidR="00891EC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Лица</w:t>
      </w:r>
      <w:r w:rsidRPr="0079406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награжденные Знаком </w:t>
      </w:r>
      <w:r w:rsidRPr="00794065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За заслуги</w:t>
      </w:r>
      <w:r w:rsidRPr="00794065">
        <w:rPr>
          <w:color w:val="000000"/>
          <w:sz w:val="28"/>
          <w:szCs w:val="28"/>
        </w:rPr>
        <w:t>”</w:t>
      </w:r>
      <w:r w:rsidRPr="00EF1A40">
        <w:rPr>
          <w:color w:val="000000"/>
          <w:sz w:val="28"/>
          <w:szCs w:val="28"/>
        </w:rPr>
        <w:t xml:space="preserve"> имеют право участвовать во всех обществ</w:t>
      </w:r>
      <w:r>
        <w:rPr>
          <w:color w:val="000000"/>
          <w:sz w:val="28"/>
          <w:szCs w:val="28"/>
        </w:rPr>
        <w:t>енных мероприятиях, проводимых с</w:t>
      </w:r>
      <w:r w:rsidRPr="00EF1A40">
        <w:rPr>
          <w:color w:val="000000"/>
          <w:sz w:val="28"/>
          <w:szCs w:val="28"/>
        </w:rPr>
        <w:t>оветом депутатов</w:t>
      </w:r>
      <w:r w:rsidRPr="008C36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</w:t>
      </w:r>
      <w:r w:rsidRPr="00EF1A40">
        <w:rPr>
          <w:color w:val="000000"/>
          <w:sz w:val="28"/>
          <w:szCs w:val="28"/>
        </w:rPr>
        <w:t xml:space="preserve"> и администрацией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</w:t>
      </w:r>
      <w:r w:rsidRPr="00EF1A40">
        <w:rPr>
          <w:color w:val="000000"/>
          <w:sz w:val="28"/>
          <w:szCs w:val="28"/>
        </w:rPr>
        <w:t xml:space="preserve"> на территории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 </w:t>
      </w:r>
      <w:r w:rsidR="00CF5EA9">
        <w:rPr>
          <w:color w:val="000000"/>
          <w:sz w:val="28"/>
          <w:szCs w:val="28"/>
        </w:rPr>
        <w:t>Тихвинского</w:t>
      </w:r>
      <w:r>
        <w:rPr>
          <w:color w:val="000000"/>
          <w:sz w:val="28"/>
          <w:szCs w:val="28"/>
        </w:rPr>
        <w:t xml:space="preserve"> </w:t>
      </w:r>
      <w:r w:rsidR="00C32EFC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 Ленинградской области</w:t>
      </w:r>
      <w:r w:rsidRPr="000079A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считаться почетными гостями на праздниках по случаю юбилейных дат</w:t>
      </w:r>
      <w:r w:rsidRPr="000079A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отмечаемых в </w:t>
      </w:r>
      <w:r>
        <w:rPr>
          <w:sz w:val="28"/>
          <w:szCs w:val="28"/>
        </w:rPr>
        <w:t>муниципальном</w:t>
      </w:r>
      <w:r w:rsidRPr="000E5E6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 </w:t>
      </w:r>
      <w:r w:rsidR="00CF5EA9">
        <w:rPr>
          <w:color w:val="000000"/>
          <w:sz w:val="28"/>
          <w:szCs w:val="28"/>
        </w:rPr>
        <w:t>Тихвинского</w:t>
      </w:r>
      <w:r w:rsidR="00C32EFC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района Ленинградской области</w:t>
      </w:r>
      <w:r w:rsidRPr="00EF1A40">
        <w:rPr>
          <w:color w:val="000000"/>
          <w:sz w:val="28"/>
          <w:szCs w:val="28"/>
        </w:rPr>
        <w:t>.</w:t>
      </w:r>
    </w:p>
    <w:p w:rsidR="003F00E8" w:rsidRPr="000079AB" w:rsidRDefault="003F00E8" w:rsidP="00DE5DC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1EC2">
        <w:rPr>
          <w:color w:val="000000"/>
          <w:sz w:val="28"/>
          <w:szCs w:val="28"/>
        </w:rPr>
        <w:t>.9</w:t>
      </w:r>
      <w:r>
        <w:rPr>
          <w:color w:val="000000"/>
          <w:sz w:val="28"/>
          <w:szCs w:val="28"/>
        </w:rPr>
        <w:t xml:space="preserve"> Лица</w:t>
      </w:r>
      <w:r w:rsidRPr="0079406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награжденные Знаком </w:t>
      </w:r>
      <w:r w:rsidRPr="00794065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За заслуги</w:t>
      </w:r>
      <w:r w:rsidRPr="00794065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имеют право внеочередного приема у официальных лиц администрации и совета депутатов муниципального образования </w:t>
      </w:r>
      <w:r w:rsidR="007F49B8">
        <w:rPr>
          <w:color w:val="000000"/>
          <w:sz w:val="28"/>
          <w:szCs w:val="28"/>
        </w:rPr>
        <w:t>Борское</w:t>
      </w:r>
      <w:r>
        <w:rPr>
          <w:color w:val="000000"/>
          <w:sz w:val="28"/>
          <w:szCs w:val="28"/>
        </w:rPr>
        <w:t xml:space="preserve"> сельское поселение</w:t>
      </w:r>
      <w:r w:rsidRPr="00D0171C">
        <w:rPr>
          <w:color w:val="000000"/>
          <w:sz w:val="28"/>
          <w:szCs w:val="28"/>
        </w:rPr>
        <w:t>.</w:t>
      </w:r>
    </w:p>
    <w:p w:rsidR="00DE5DC0" w:rsidRDefault="00DE5DC0" w:rsidP="003F00E8">
      <w:pPr>
        <w:jc w:val="both"/>
        <w:rPr>
          <w:color w:val="000000"/>
          <w:sz w:val="28"/>
          <w:szCs w:val="28"/>
        </w:rPr>
        <w:sectPr w:rsidR="00DE5DC0" w:rsidSect="00DE5DC0">
          <w:pgSz w:w="11906" w:h="16838"/>
          <w:pgMar w:top="1701" w:right="851" w:bottom="1134" w:left="1418" w:header="0" w:footer="0" w:gutter="0"/>
          <w:cols w:space="708"/>
          <w:docGrid w:linePitch="360"/>
        </w:sectPr>
      </w:pPr>
    </w:p>
    <w:p w:rsidR="003F00E8" w:rsidRPr="00D26D17" w:rsidRDefault="003F00E8" w:rsidP="00DE5DC0">
      <w:pPr>
        <w:shd w:val="clear" w:color="auto" w:fill="FFFFFF"/>
        <w:jc w:val="right"/>
        <w:outlineLvl w:val="0"/>
        <w:rPr>
          <w:color w:val="000000"/>
        </w:rPr>
      </w:pPr>
      <w:r w:rsidRPr="00D26D17">
        <w:rPr>
          <w:color w:val="000000"/>
        </w:rPr>
        <w:lastRenderedPageBreak/>
        <w:t>Приложение 1 к Положению</w:t>
      </w:r>
    </w:p>
    <w:p w:rsidR="003F00E8" w:rsidRPr="00D26D17" w:rsidRDefault="003F00E8" w:rsidP="00DE5DC0">
      <w:pPr>
        <w:shd w:val="clear" w:color="auto" w:fill="FFFFFF"/>
        <w:jc w:val="right"/>
        <w:rPr>
          <w:bCs/>
          <w:color w:val="000000"/>
        </w:rPr>
      </w:pPr>
      <w:r w:rsidRPr="00D26D17">
        <w:rPr>
          <w:bCs/>
          <w:color w:val="000000"/>
        </w:rPr>
        <w:t>о Знаке “За заслуги”</w:t>
      </w:r>
      <w:r w:rsidRPr="00D26D17">
        <w:t xml:space="preserve"> муниципального образования</w:t>
      </w:r>
    </w:p>
    <w:p w:rsidR="00D26D17" w:rsidRDefault="007F49B8" w:rsidP="00DE5DC0">
      <w:pPr>
        <w:shd w:val="clear" w:color="auto" w:fill="FFFFFF"/>
        <w:jc w:val="right"/>
        <w:rPr>
          <w:bCs/>
          <w:color w:val="000000"/>
        </w:rPr>
      </w:pPr>
      <w:r w:rsidRPr="00D26D17">
        <w:rPr>
          <w:bCs/>
          <w:color w:val="000000"/>
        </w:rPr>
        <w:t>Борское</w:t>
      </w:r>
      <w:r w:rsidR="00D26D17">
        <w:rPr>
          <w:bCs/>
          <w:color w:val="000000"/>
        </w:rPr>
        <w:t xml:space="preserve"> сельское</w:t>
      </w:r>
      <w:r w:rsidR="003F00E8" w:rsidRPr="00D26D17">
        <w:rPr>
          <w:bCs/>
          <w:color w:val="000000"/>
        </w:rPr>
        <w:t xml:space="preserve"> поселение </w:t>
      </w:r>
      <w:r w:rsidR="00CF5EA9" w:rsidRPr="00D26D17">
        <w:rPr>
          <w:bCs/>
          <w:color w:val="000000"/>
        </w:rPr>
        <w:t>Тихвинского</w:t>
      </w:r>
      <w:r w:rsidR="003F00E8" w:rsidRPr="00D26D17">
        <w:rPr>
          <w:bCs/>
          <w:color w:val="000000"/>
        </w:rPr>
        <w:t xml:space="preserve"> </w:t>
      </w:r>
      <w:r w:rsidR="00C32EFC" w:rsidRPr="00D26D17">
        <w:rPr>
          <w:bCs/>
          <w:color w:val="000000"/>
        </w:rPr>
        <w:t>муниципального</w:t>
      </w:r>
    </w:p>
    <w:p w:rsidR="003F00E8" w:rsidRPr="00D26D17" w:rsidRDefault="003F00E8" w:rsidP="00DE5DC0">
      <w:pPr>
        <w:shd w:val="clear" w:color="auto" w:fill="FFFFFF"/>
        <w:jc w:val="right"/>
        <w:rPr>
          <w:bCs/>
          <w:color w:val="000000"/>
        </w:rPr>
      </w:pPr>
      <w:r w:rsidRPr="00D26D17">
        <w:rPr>
          <w:bCs/>
          <w:color w:val="000000"/>
        </w:rPr>
        <w:t>района Ленинградской области</w:t>
      </w:r>
    </w:p>
    <w:p w:rsidR="003F00E8" w:rsidRDefault="003F00E8" w:rsidP="003F00E8">
      <w:pPr>
        <w:shd w:val="clear" w:color="auto" w:fill="FFFFFF"/>
        <w:jc w:val="right"/>
        <w:outlineLvl w:val="0"/>
        <w:rPr>
          <w:i/>
        </w:rPr>
      </w:pPr>
    </w:p>
    <w:p w:rsidR="003F00E8" w:rsidRPr="00D26D17" w:rsidRDefault="003F00E8" w:rsidP="00D26D17">
      <w:pPr>
        <w:shd w:val="clear" w:color="auto" w:fill="FFFFFF"/>
        <w:outlineLvl w:val="0"/>
      </w:pPr>
    </w:p>
    <w:p w:rsidR="003F00E8" w:rsidRPr="00D26D17" w:rsidRDefault="003F00E8" w:rsidP="003F00E8">
      <w:pPr>
        <w:shd w:val="clear" w:color="auto" w:fill="FFFFFF"/>
        <w:jc w:val="right"/>
        <w:outlineLvl w:val="0"/>
      </w:pPr>
    </w:p>
    <w:p w:rsidR="003F00E8" w:rsidRPr="00DE5DC0" w:rsidRDefault="003F00E8" w:rsidP="00DE5DC0">
      <w:pPr>
        <w:shd w:val="clear" w:color="auto" w:fill="FFFFFF"/>
        <w:ind w:left="-4860"/>
        <w:jc w:val="center"/>
        <w:rPr>
          <w:bCs/>
          <w:color w:val="000000"/>
          <w:sz w:val="28"/>
          <w:szCs w:val="28"/>
        </w:rPr>
      </w:pPr>
      <w:r w:rsidRPr="00DE5DC0">
        <w:rPr>
          <w:bCs/>
          <w:color w:val="000000"/>
          <w:sz w:val="28"/>
          <w:szCs w:val="28"/>
        </w:rPr>
        <w:t>Графическое изображение Знака</w:t>
      </w:r>
    </w:p>
    <w:p w:rsidR="003F00E8" w:rsidRPr="00DE5DC0" w:rsidRDefault="003F00E8" w:rsidP="00DE5DC0">
      <w:pPr>
        <w:shd w:val="clear" w:color="auto" w:fill="FFFFFF"/>
        <w:ind w:left="-4860"/>
        <w:jc w:val="center"/>
        <w:rPr>
          <w:bCs/>
          <w:color w:val="000000"/>
          <w:sz w:val="28"/>
          <w:szCs w:val="28"/>
        </w:rPr>
      </w:pPr>
      <w:r w:rsidRPr="00DE5DC0">
        <w:rPr>
          <w:bCs/>
          <w:color w:val="000000"/>
          <w:sz w:val="28"/>
          <w:szCs w:val="28"/>
        </w:rPr>
        <w:t xml:space="preserve">“За заслуги” </w:t>
      </w:r>
      <w:r w:rsidRPr="00DE5DC0">
        <w:rPr>
          <w:sz w:val="28"/>
          <w:szCs w:val="28"/>
        </w:rPr>
        <w:t>муниципального образования</w:t>
      </w:r>
    </w:p>
    <w:p w:rsidR="003F00E8" w:rsidRPr="00DE5DC0" w:rsidRDefault="007F49B8" w:rsidP="00DE5DC0">
      <w:pPr>
        <w:shd w:val="clear" w:color="auto" w:fill="FFFFFF"/>
        <w:ind w:left="-4860"/>
        <w:jc w:val="center"/>
        <w:rPr>
          <w:bCs/>
          <w:color w:val="000000"/>
          <w:sz w:val="28"/>
          <w:szCs w:val="28"/>
        </w:rPr>
      </w:pPr>
      <w:r w:rsidRPr="00DE5DC0">
        <w:rPr>
          <w:bCs/>
          <w:color w:val="000000"/>
          <w:sz w:val="28"/>
          <w:szCs w:val="28"/>
        </w:rPr>
        <w:t>Борское</w:t>
      </w:r>
      <w:r w:rsidR="003F00E8" w:rsidRPr="00DE5DC0">
        <w:rPr>
          <w:bCs/>
          <w:color w:val="000000"/>
          <w:sz w:val="28"/>
          <w:szCs w:val="28"/>
        </w:rPr>
        <w:t xml:space="preserve"> сельское поселение</w:t>
      </w:r>
    </w:p>
    <w:p w:rsidR="003F00E8" w:rsidRPr="00DE5DC0" w:rsidRDefault="00CF5EA9" w:rsidP="00DE5DC0">
      <w:pPr>
        <w:shd w:val="clear" w:color="auto" w:fill="FFFFFF"/>
        <w:ind w:left="-4860"/>
        <w:jc w:val="center"/>
        <w:rPr>
          <w:bCs/>
          <w:color w:val="000000"/>
          <w:sz w:val="28"/>
          <w:szCs w:val="28"/>
        </w:rPr>
      </w:pPr>
      <w:r w:rsidRPr="00DE5DC0">
        <w:rPr>
          <w:bCs/>
          <w:color w:val="000000"/>
          <w:sz w:val="28"/>
          <w:szCs w:val="28"/>
        </w:rPr>
        <w:t>Тихвинского</w:t>
      </w:r>
      <w:r w:rsidR="003F00E8" w:rsidRPr="00DE5DC0">
        <w:rPr>
          <w:bCs/>
          <w:color w:val="000000"/>
          <w:sz w:val="28"/>
          <w:szCs w:val="28"/>
        </w:rPr>
        <w:t xml:space="preserve"> </w:t>
      </w:r>
      <w:r w:rsidR="00C32EFC" w:rsidRPr="00DE5DC0">
        <w:rPr>
          <w:bCs/>
          <w:color w:val="000000"/>
          <w:sz w:val="28"/>
          <w:szCs w:val="28"/>
        </w:rPr>
        <w:t xml:space="preserve">муниципального </w:t>
      </w:r>
      <w:r w:rsidR="003F00E8" w:rsidRPr="00DE5DC0">
        <w:rPr>
          <w:bCs/>
          <w:color w:val="000000"/>
          <w:sz w:val="28"/>
          <w:szCs w:val="28"/>
        </w:rPr>
        <w:t>района</w:t>
      </w:r>
    </w:p>
    <w:p w:rsidR="003F00E8" w:rsidRPr="00DE5DC0" w:rsidRDefault="003F00E8" w:rsidP="00DE5DC0">
      <w:pPr>
        <w:shd w:val="clear" w:color="auto" w:fill="FFFFFF"/>
        <w:ind w:left="-4860"/>
        <w:jc w:val="center"/>
        <w:rPr>
          <w:bCs/>
          <w:color w:val="000000"/>
          <w:sz w:val="28"/>
          <w:szCs w:val="28"/>
        </w:rPr>
      </w:pPr>
      <w:r w:rsidRPr="00DE5DC0">
        <w:rPr>
          <w:bCs/>
          <w:color w:val="000000"/>
          <w:sz w:val="28"/>
          <w:szCs w:val="28"/>
        </w:rPr>
        <w:t>Ленинградской области.</w:t>
      </w:r>
    </w:p>
    <w:p w:rsidR="00EE0434" w:rsidRPr="00DE5DC0" w:rsidRDefault="00EE0434" w:rsidP="00DE5DC0">
      <w:pPr>
        <w:shd w:val="clear" w:color="auto" w:fill="FFFFFF"/>
        <w:ind w:left="-4860"/>
        <w:jc w:val="center"/>
        <w:rPr>
          <w:bCs/>
          <w:color w:val="000000"/>
          <w:sz w:val="28"/>
          <w:szCs w:val="28"/>
        </w:rPr>
      </w:pPr>
    </w:p>
    <w:p w:rsidR="00F86A0C" w:rsidRPr="00DE5DC0" w:rsidRDefault="00F86A0C" w:rsidP="00DE5DC0">
      <w:pPr>
        <w:shd w:val="clear" w:color="auto" w:fill="FFFFFF"/>
        <w:ind w:left="-4860"/>
        <w:jc w:val="center"/>
        <w:rPr>
          <w:bCs/>
          <w:color w:val="000000"/>
          <w:sz w:val="28"/>
          <w:szCs w:val="28"/>
          <w:lang w:val="en-US"/>
        </w:rPr>
      </w:pPr>
      <w:r w:rsidRPr="00DE5DC0">
        <w:rPr>
          <w:bCs/>
          <w:color w:val="000000"/>
          <w:sz w:val="28"/>
          <w:szCs w:val="28"/>
        </w:rPr>
        <w:t>Лицевая сторона знака</w:t>
      </w:r>
      <w:r w:rsidRPr="00DE5DC0">
        <w:rPr>
          <w:bCs/>
          <w:color w:val="000000"/>
          <w:sz w:val="28"/>
          <w:szCs w:val="28"/>
          <w:lang w:val="en-US"/>
        </w:rPr>
        <w:t>.</w:t>
      </w:r>
    </w:p>
    <w:p w:rsidR="003F00E8" w:rsidRPr="00FA79C7" w:rsidRDefault="003F00E8" w:rsidP="00DE5DC0">
      <w:pPr>
        <w:shd w:val="clear" w:color="auto" w:fill="FFFFFF"/>
        <w:ind w:left="-4680"/>
        <w:jc w:val="center"/>
        <w:rPr>
          <w:b/>
          <w:bCs/>
          <w:color w:val="000000"/>
          <w:sz w:val="28"/>
          <w:szCs w:val="28"/>
        </w:rPr>
      </w:pPr>
    </w:p>
    <w:p w:rsidR="003F00E8" w:rsidRDefault="00D03288" w:rsidP="00DE5DC0">
      <w:pPr>
        <w:shd w:val="clear" w:color="auto" w:fill="FFFFFF"/>
        <w:ind w:left="-4500"/>
        <w:jc w:val="center"/>
        <w:rPr>
          <w:b/>
          <w:bCs/>
          <w:color w:val="000000"/>
          <w:sz w:val="28"/>
          <w:szCs w:val="28"/>
        </w:rPr>
      </w:pPr>
      <w:r w:rsidRPr="00C75620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038350" cy="2914650"/>
            <wp:effectExtent l="0" t="0" r="0" b="0"/>
            <wp:docPr id="1" name="Рисунок 1" descr="Бор_зн_З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р_зн_ЗЗ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434" w:rsidRDefault="00EE0434" w:rsidP="003F00E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26F7B" w:rsidRPr="007572F1" w:rsidRDefault="00F86A0C" w:rsidP="00DE5DC0">
      <w:pPr>
        <w:shd w:val="clear" w:color="auto" w:fill="FFFFFF"/>
        <w:ind w:left="-4500"/>
        <w:jc w:val="center"/>
        <w:rPr>
          <w:b/>
          <w:bCs/>
          <w:color w:val="000000"/>
          <w:sz w:val="28"/>
          <w:szCs w:val="28"/>
        </w:rPr>
      </w:pPr>
      <w:r w:rsidRPr="00EB3160">
        <w:rPr>
          <w:bCs/>
          <w:color w:val="000000"/>
          <w:sz w:val="28"/>
          <w:szCs w:val="28"/>
        </w:rPr>
        <w:t>Оборотная сторона знака</w:t>
      </w:r>
      <w:r>
        <w:rPr>
          <w:b/>
          <w:bCs/>
          <w:color w:val="000000"/>
          <w:sz w:val="28"/>
          <w:szCs w:val="28"/>
          <w:lang w:val="en-US"/>
        </w:rPr>
        <w:t>.</w:t>
      </w:r>
      <w:r w:rsidR="00D03288" w:rsidRPr="00C75620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038350" cy="2914650"/>
            <wp:effectExtent l="0" t="0" r="0" b="0"/>
            <wp:docPr id="2" name="Рисунок 2" descr="Бор_зн_ЗЗ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р_зн_ЗЗ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DC0" w:rsidRDefault="00DE5DC0" w:rsidP="003F00E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  <w:sectPr w:rsidR="00DE5DC0" w:rsidSect="00DE5DC0">
          <w:pgSz w:w="11906" w:h="16838"/>
          <w:pgMar w:top="1418" w:right="851" w:bottom="1134" w:left="1418" w:header="0" w:footer="0" w:gutter="0"/>
          <w:cols w:space="708"/>
          <w:docGrid w:linePitch="360"/>
        </w:sectPr>
      </w:pPr>
    </w:p>
    <w:p w:rsidR="003F00E8" w:rsidRDefault="003F00E8" w:rsidP="003F00E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D26D17" w:rsidRPr="00D26D17" w:rsidRDefault="003F00E8" w:rsidP="003F00E8">
      <w:pPr>
        <w:shd w:val="clear" w:color="auto" w:fill="FFFFFF"/>
        <w:jc w:val="right"/>
        <w:outlineLvl w:val="0"/>
        <w:rPr>
          <w:color w:val="000000"/>
        </w:rPr>
      </w:pPr>
      <w:r w:rsidRPr="00D26D17">
        <w:rPr>
          <w:color w:val="000000"/>
        </w:rPr>
        <w:t>Приложение 2</w:t>
      </w:r>
    </w:p>
    <w:p w:rsidR="003F00E8" w:rsidRPr="00D26D17" w:rsidRDefault="003F00E8" w:rsidP="003F00E8">
      <w:pPr>
        <w:shd w:val="clear" w:color="auto" w:fill="FFFFFF"/>
        <w:jc w:val="right"/>
        <w:outlineLvl w:val="0"/>
        <w:rPr>
          <w:color w:val="000000"/>
        </w:rPr>
      </w:pPr>
      <w:r w:rsidRPr="00D26D17">
        <w:rPr>
          <w:color w:val="000000"/>
        </w:rPr>
        <w:t xml:space="preserve"> к Положению</w:t>
      </w:r>
    </w:p>
    <w:p w:rsidR="00D26D17" w:rsidRPr="00D26D17" w:rsidRDefault="003F00E8" w:rsidP="003F00E8">
      <w:pPr>
        <w:shd w:val="clear" w:color="auto" w:fill="FFFFFF"/>
        <w:jc w:val="right"/>
        <w:rPr>
          <w:bCs/>
          <w:color w:val="000000"/>
        </w:rPr>
      </w:pPr>
      <w:r w:rsidRPr="00D26D17">
        <w:rPr>
          <w:bCs/>
          <w:color w:val="000000"/>
        </w:rPr>
        <w:t xml:space="preserve">о Знаке  “За заслуги” </w:t>
      </w:r>
    </w:p>
    <w:p w:rsidR="003F00E8" w:rsidRPr="00D26D17" w:rsidRDefault="003F00E8" w:rsidP="003F00E8">
      <w:pPr>
        <w:shd w:val="clear" w:color="auto" w:fill="FFFFFF"/>
        <w:jc w:val="right"/>
        <w:rPr>
          <w:bCs/>
          <w:color w:val="000000"/>
        </w:rPr>
      </w:pPr>
      <w:r w:rsidRPr="00D26D17">
        <w:t xml:space="preserve"> муниципального  образования</w:t>
      </w:r>
      <w:r w:rsidRPr="00D26D17">
        <w:rPr>
          <w:bCs/>
          <w:color w:val="000000"/>
        </w:rPr>
        <w:t xml:space="preserve"> </w:t>
      </w:r>
    </w:p>
    <w:p w:rsidR="003F00E8" w:rsidRPr="00D26D17" w:rsidRDefault="007F49B8" w:rsidP="003F00E8">
      <w:pPr>
        <w:shd w:val="clear" w:color="auto" w:fill="FFFFFF"/>
        <w:jc w:val="right"/>
        <w:rPr>
          <w:bCs/>
          <w:color w:val="000000"/>
        </w:rPr>
      </w:pPr>
      <w:r w:rsidRPr="00D26D17">
        <w:rPr>
          <w:bCs/>
          <w:color w:val="000000"/>
        </w:rPr>
        <w:t>Борское</w:t>
      </w:r>
      <w:r w:rsidR="003F00E8" w:rsidRPr="00D26D17">
        <w:rPr>
          <w:bCs/>
          <w:color w:val="000000"/>
        </w:rPr>
        <w:t xml:space="preserve"> сельское селение» </w:t>
      </w:r>
    </w:p>
    <w:p w:rsidR="00D26D17" w:rsidRDefault="00CF5EA9" w:rsidP="003F00E8">
      <w:pPr>
        <w:shd w:val="clear" w:color="auto" w:fill="FFFFFF"/>
        <w:jc w:val="right"/>
        <w:rPr>
          <w:bCs/>
          <w:color w:val="000000"/>
        </w:rPr>
      </w:pPr>
      <w:r w:rsidRPr="00D26D17">
        <w:rPr>
          <w:bCs/>
          <w:color w:val="000000"/>
        </w:rPr>
        <w:t>Тихвинского</w:t>
      </w:r>
      <w:r w:rsidR="003F00E8" w:rsidRPr="00D26D17">
        <w:rPr>
          <w:bCs/>
          <w:color w:val="000000"/>
        </w:rPr>
        <w:t xml:space="preserve"> </w:t>
      </w:r>
      <w:r w:rsidR="00C32EFC" w:rsidRPr="00D26D17">
        <w:rPr>
          <w:bCs/>
          <w:color w:val="000000"/>
        </w:rPr>
        <w:t xml:space="preserve">муниципального </w:t>
      </w:r>
    </w:p>
    <w:p w:rsidR="003F00E8" w:rsidRPr="00D26D17" w:rsidRDefault="003F00E8" w:rsidP="003F00E8">
      <w:pPr>
        <w:shd w:val="clear" w:color="auto" w:fill="FFFFFF"/>
        <w:jc w:val="right"/>
        <w:rPr>
          <w:bCs/>
          <w:color w:val="000000"/>
        </w:rPr>
      </w:pPr>
      <w:r w:rsidRPr="00D26D17">
        <w:rPr>
          <w:bCs/>
          <w:color w:val="000000"/>
        </w:rPr>
        <w:t xml:space="preserve"> района  Ленинградской области</w:t>
      </w:r>
    </w:p>
    <w:p w:rsidR="003F00E8" w:rsidRPr="00D076F0" w:rsidRDefault="003F00E8" w:rsidP="003F00E8">
      <w:pPr>
        <w:rPr>
          <w:b/>
          <w:bCs/>
          <w:color w:val="000000"/>
          <w:sz w:val="28"/>
          <w:szCs w:val="28"/>
        </w:rPr>
      </w:pPr>
    </w:p>
    <w:p w:rsidR="003F00E8" w:rsidRPr="00EB3160" w:rsidRDefault="003F00E8" w:rsidP="003F00E8">
      <w:pPr>
        <w:jc w:val="center"/>
        <w:rPr>
          <w:bCs/>
          <w:color w:val="000000"/>
          <w:sz w:val="28"/>
          <w:szCs w:val="28"/>
        </w:rPr>
      </w:pPr>
      <w:r w:rsidRPr="00EB3160">
        <w:rPr>
          <w:bCs/>
          <w:color w:val="000000"/>
          <w:sz w:val="28"/>
          <w:szCs w:val="28"/>
        </w:rPr>
        <w:t>Графическое изображение удостоверения к Знаку</w:t>
      </w:r>
    </w:p>
    <w:p w:rsidR="003F00E8" w:rsidRPr="00EB3160" w:rsidRDefault="003F00E8" w:rsidP="003F00E8">
      <w:pPr>
        <w:jc w:val="center"/>
        <w:rPr>
          <w:bCs/>
          <w:color w:val="000000"/>
          <w:sz w:val="28"/>
          <w:szCs w:val="28"/>
        </w:rPr>
      </w:pPr>
      <w:r w:rsidRPr="00EB3160">
        <w:rPr>
          <w:bCs/>
          <w:color w:val="000000"/>
          <w:sz w:val="28"/>
          <w:szCs w:val="28"/>
        </w:rPr>
        <w:t xml:space="preserve">“За заслуги” </w:t>
      </w:r>
      <w:r w:rsidRPr="00EB3160">
        <w:rPr>
          <w:sz w:val="28"/>
          <w:szCs w:val="28"/>
        </w:rPr>
        <w:t>муниципального  образования</w:t>
      </w:r>
      <w:r w:rsidRPr="00EB3160">
        <w:rPr>
          <w:bCs/>
          <w:color w:val="000000"/>
          <w:sz w:val="28"/>
          <w:szCs w:val="28"/>
        </w:rPr>
        <w:t xml:space="preserve"> </w:t>
      </w:r>
    </w:p>
    <w:p w:rsidR="003F00E8" w:rsidRPr="00EB3160" w:rsidRDefault="007F49B8" w:rsidP="003F00E8">
      <w:pPr>
        <w:jc w:val="center"/>
        <w:rPr>
          <w:bCs/>
          <w:color w:val="000000"/>
          <w:sz w:val="28"/>
          <w:szCs w:val="28"/>
        </w:rPr>
      </w:pPr>
      <w:r w:rsidRPr="00EB3160">
        <w:rPr>
          <w:bCs/>
          <w:color w:val="000000"/>
          <w:sz w:val="28"/>
          <w:szCs w:val="28"/>
        </w:rPr>
        <w:t>Борское</w:t>
      </w:r>
      <w:r w:rsidR="003F00E8" w:rsidRPr="00EB3160">
        <w:rPr>
          <w:bCs/>
          <w:color w:val="000000"/>
          <w:sz w:val="28"/>
          <w:szCs w:val="28"/>
        </w:rPr>
        <w:t xml:space="preserve"> сельское поселение </w:t>
      </w:r>
      <w:r w:rsidR="00CF5EA9" w:rsidRPr="00EB3160">
        <w:rPr>
          <w:bCs/>
          <w:color w:val="000000"/>
          <w:sz w:val="28"/>
          <w:szCs w:val="28"/>
        </w:rPr>
        <w:t>Тихвинского</w:t>
      </w:r>
      <w:r w:rsidR="003F00E8" w:rsidRPr="00EB3160">
        <w:rPr>
          <w:bCs/>
          <w:color w:val="000000"/>
          <w:sz w:val="28"/>
          <w:szCs w:val="28"/>
        </w:rPr>
        <w:t xml:space="preserve"> </w:t>
      </w:r>
      <w:r w:rsidR="00C32EFC" w:rsidRPr="00EB3160">
        <w:rPr>
          <w:bCs/>
          <w:color w:val="000000"/>
          <w:sz w:val="28"/>
          <w:szCs w:val="28"/>
        </w:rPr>
        <w:t xml:space="preserve">муниципального </w:t>
      </w:r>
      <w:r w:rsidR="003F00E8" w:rsidRPr="00EB3160">
        <w:rPr>
          <w:bCs/>
          <w:color w:val="000000"/>
          <w:sz w:val="28"/>
          <w:szCs w:val="28"/>
        </w:rPr>
        <w:t>района Ленинградской области.</w:t>
      </w:r>
    </w:p>
    <w:p w:rsidR="003F00E8" w:rsidRDefault="003F00E8" w:rsidP="003F00E8">
      <w:pPr>
        <w:jc w:val="both"/>
        <w:rPr>
          <w:b/>
          <w:bCs/>
          <w:color w:val="000000"/>
          <w:sz w:val="28"/>
          <w:szCs w:val="28"/>
        </w:rPr>
      </w:pPr>
    </w:p>
    <w:p w:rsidR="003F00E8" w:rsidRPr="00FA79C7" w:rsidRDefault="00D03288" w:rsidP="003F00E8">
      <w:pPr>
        <w:jc w:val="both"/>
        <w:rPr>
          <w:b/>
          <w:bCs/>
          <w:color w:val="000000"/>
          <w:sz w:val="28"/>
          <w:szCs w:val="28"/>
        </w:rPr>
      </w:pPr>
      <w:r w:rsidRPr="00C75620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96025" cy="4533900"/>
            <wp:effectExtent l="0" t="0" r="0" b="0"/>
            <wp:docPr id="3" name="Рисунок 3" descr="Бор_удЗ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р_удЗЗ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0E8" w:rsidRDefault="003F00E8" w:rsidP="003F00E8">
      <w:pPr>
        <w:rPr>
          <w:b/>
          <w:bCs/>
          <w:color w:val="000000"/>
          <w:sz w:val="28"/>
          <w:szCs w:val="28"/>
        </w:rPr>
      </w:pPr>
    </w:p>
    <w:p w:rsidR="00DE5DC0" w:rsidRDefault="00DE5DC0" w:rsidP="00EE0434">
      <w:pPr>
        <w:jc w:val="center"/>
        <w:rPr>
          <w:b/>
          <w:bCs/>
          <w:color w:val="000000"/>
          <w:sz w:val="28"/>
          <w:szCs w:val="28"/>
        </w:rPr>
        <w:sectPr w:rsidR="00DE5DC0" w:rsidSect="00DE5DC0">
          <w:pgSz w:w="11906" w:h="16838"/>
          <w:pgMar w:top="1701" w:right="851" w:bottom="1134" w:left="1418" w:header="0" w:footer="0" w:gutter="0"/>
          <w:cols w:space="708"/>
          <w:docGrid w:linePitch="360"/>
        </w:sectPr>
      </w:pPr>
    </w:p>
    <w:p w:rsidR="00D26D17" w:rsidRDefault="003F00E8" w:rsidP="003F00E8">
      <w:pPr>
        <w:shd w:val="clear" w:color="auto" w:fill="FFFFFF"/>
        <w:jc w:val="right"/>
        <w:outlineLvl w:val="0"/>
        <w:rPr>
          <w:color w:val="000000"/>
        </w:rPr>
      </w:pPr>
      <w:r w:rsidRPr="00D26D17">
        <w:rPr>
          <w:color w:val="000000"/>
        </w:rPr>
        <w:lastRenderedPageBreak/>
        <w:t xml:space="preserve">Приложение 3 </w:t>
      </w:r>
    </w:p>
    <w:p w:rsidR="003F00E8" w:rsidRPr="00D26D17" w:rsidRDefault="003F00E8" w:rsidP="003F00E8">
      <w:pPr>
        <w:shd w:val="clear" w:color="auto" w:fill="FFFFFF"/>
        <w:jc w:val="right"/>
        <w:outlineLvl w:val="0"/>
        <w:rPr>
          <w:color w:val="000000"/>
        </w:rPr>
      </w:pPr>
      <w:r w:rsidRPr="00D26D17">
        <w:rPr>
          <w:color w:val="000000"/>
        </w:rPr>
        <w:t xml:space="preserve"> к Положению</w:t>
      </w:r>
    </w:p>
    <w:p w:rsidR="00D26D17" w:rsidRDefault="003F00E8" w:rsidP="003F00E8">
      <w:pPr>
        <w:shd w:val="clear" w:color="auto" w:fill="FFFFFF"/>
        <w:jc w:val="right"/>
        <w:rPr>
          <w:bCs/>
          <w:color w:val="000000"/>
        </w:rPr>
      </w:pPr>
      <w:r w:rsidRPr="00D26D17">
        <w:rPr>
          <w:bCs/>
          <w:color w:val="000000"/>
        </w:rPr>
        <w:t xml:space="preserve">о Знаке  “За заслуги”  </w:t>
      </w:r>
    </w:p>
    <w:p w:rsidR="003F00E8" w:rsidRPr="00D26D17" w:rsidRDefault="003F00E8" w:rsidP="003F00E8">
      <w:pPr>
        <w:shd w:val="clear" w:color="auto" w:fill="FFFFFF"/>
        <w:jc w:val="right"/>
        <w:rPr>
          <w:bCs/>
          <w:color w:val="000000"/>
        </w:rPr>
      </w:pPr>
      <w:r w:rsidRPr="00D26D17">
        <w:t xml:space="preserve"> муниципального образования</w:t>
      </w:r>
      <w:r w:rsidRPr="00D26D17">
        <w:rPr>
          <w:bCs/>
          <w:color w:val="000000"/>
        </w:rPr>
        <w:t xml:space="preserve"> </w:t>
      </w:r>
    </w:p>
    <w:p w:rsidR="003F00E8" w:rsidRPr="00D26D17" w:rsidRDefault="007F49B8" w:rsidP="003F00E8">
      <w:pPr>
        <w:shd w:val="clear" w:color="auto" w:fill="FFFFFF"/>
        <w:jc w:val="right"/>
        <w:rPr>
          <w:bCs/>
          <w:color w:val="000000"/>
        </w:rPr>
      </w:pPr>
      <w:r w:rsidRPr="00D26D17">
        <w:rPr>
          <w:bCs/>
          <w:color w:val="000000"/>
        </w:rPr>
        <w:t>Борское</w:t>
      </w:r>
      <w:r w:rsidR="003F00E8" w:rsidRPr="00D26D17">
        <w:rPr>
          <w:bCs/>
          <w:color w:val="000000"/>
        </w:rPr>
        <w:t xml:space="preserve"> сельское поселение  </w:t>
      </w:r>
    </w:p>
    <w:p w:rsidR="00C75620" w:rsidRDefault="00CF5EA9" w:rsidP="003F00E8">
      <w:pPr>
        <w:shd w:val="clear" w:color="auto" w:fill="FFFFFF"/>
        <w:jc w:val="right"/>
        <w:rPr>
          <w:bCs/>
          <w:color w:val="000000"/>
        </w:rPr>
      </w:pPr>
      <w:r w:rsidRPr="00D26D17">
        <w:rPr>
          <w:bCs/>
          <w:color w:val="000000"/>
        </w:rPr>
        <w:t>Тихвинского</w:t>
      </w:r>
      <w:r w:rsidR="003F00E8" w:rsidRPr="00D26D17">
        <w:rPr>
          <w:bCs/>
          <w:color w:val="000000"/>
        </w:rPr>
        <w:t xml:space="preserve"> </w:t>
      </w:r>
      <w:r w:rsidR="00C32EFC" w:rsidRPr="00D26D17">
        <w:rPr>
          <w:bCs/>
          <w:color w:val="000000"/>
        </w:rPr>
        <w:t xml:space="preserve">муниципального </w:t>
      </w:r>
    </w:p>
    <w:p w:rsidR="003F00E8" w:rsidRPr="00D26D17" w:rsidRDefault="003F00E8" w:rsidP="003F00E8">
      <w:pPr>
        <w:shd w:val="clear" w:color="auto" w:fill="FFFFFF"/>
        <w:jc w:val="right"/>
        <w:rPr>
          <w:bCs/>
          <w:color w:val="000000"/>
        </w:rPr>
      </w:pPr>
      <w:r w:rsidRPr="00D26D17">
        <w:rPr>
          <w:bCs/>
          <w:color w:val="000000"/>
        </w:rPr>
        <w:t xml:space="preserve"> района  Ленинградской области</w:t>
      </w:r>
    </w:p>
    <w:p w:rsidR="003F00E8" w:rsidRPr="00EB3160" w:rsidRDefault="003F00E8" w:rsidP="003F00E8">
      <w:pPr>
        <w:rPr>
          <w:bCs/>
          <w:color w:val="000000"/>
          <w:sz w:val="28"/>
          <w:szCs w:val="28"/>
        </w:rPr>
      </w:pPr>
    </w:p>
    <w:p w:rsidR="00C75620" w:rsidRPr="00EB3160" w:rsidRDefault="00C75620" w:rsidP="003F00E8">
      <w:pPr>
        <w:rPr>
          <w:bCs/>
          <w:color w:val="000000"/>
          <w:sz w:val="28"/>
          <w:szCs w:val="28"/>
        </w:rPr>
      </w:pPr>
    </w:p>
    <w:p w:rsidR="00C75620" w:rsidRPr="00EB3160" w:rsidRDefault="00C75620" w:rsidP="003F00E8">
      <w:pPr>
        <w:rPr>
          <w:bCs/>
          <w:color w:val="000000"/>
          <w:sz w:val="28"/>
          <w:szCs w:val="28"/>
        </w:rPr>
      </w:pPr>
    </w:p>
    <w:p w:rsidR="003F00E8" w:rsidRPr="00EB3160" w:rsidRDefault="003F00E8" w:rsidP="003F00E8">
      <w:pPr>
        <w:rPr>
          <w:bCs/>
          <w:color w:val="000000"/>
          <w:sz w:val="28"/>
          <w:szCs w:val="28"/>
        </w:rPr>
      </w:pPr>
    </w:p>
    <w:p w:rsidR="003F00E8" w:rsidRPr="00EB3160" w:rsidRDefault="003F00E8" w:rsidP="003F00E8">
      <w:pPr>
        <w:jc w:val="center"/>
        <w:rPr>
          <w:bCs/>
          <w:color w:val="000000"/>
          <w:sz w:val="28"/>
          <w:szCs w:val="28"/>
        </w:rPr>
      </w:pPr>
      <w:r w:rsidRPr="00EB3160">
        <w:rPr>
          <w:bCs/>
          <w:color w:val="000000"/>
          <w:sz w:val="28"/>
          <w:szCs w:val="28"/>
        </w:rPr>
        <w:t>Графическое изображение диплома  к Знаку</w:t>
      </w:r>
    </w:p>
    <w:p w:rsidR="003F00E8" w:rsidRDefault="003F00E8" w:rsidP="003F00E8">
      <w:pPr>
        <w:jc w:val="center"/>
        <w:rPr>
          <w:b/>
          <w:bCs/>
          <w:color w:val="000000"/>
          <w:sz w:val="28"/>
          <w:szCs w:val="28"/>
        </w:rPr>
      </w:pPr>
      <w:r w:rsidRPr="00EB3160">
        <w:rPr>
          <w:bCs/>
          <w:color w:val="000000"/>
          <w:sz w:val="28"/>
          <w:szCs w:val="28"/>
        </w:rPr>
        <w:t xml:space="preserve">“За заслуги” </w:t>
      </w:r>
      <w:r w:rsidRPr="00EB3160">
        <w:rPr>
          <w:sz w:val="28"/>
          <w:szCs w:val="28"/>
        </w:rPr>
        <w:t>муниципального образования</w:t>
      </w:r>
      <w:r w:rsidRPr="00EB3160">
        <w:rPr>
          <w:bCs/>
          <w:color w:val="000000"/>
          <w:sz w:val="28"/>
          <w:szCs w:val="28"/>
        </w:rPr>
        <w:t xml:space="preserve"> </w:t>
      </w:r>
      <w:r w:rsidR="007F49B8" w:rsidRPr="00EB3160">
        <w:rPr>
          <w:bCs/>
          <w:color w:val="000000"/>
          <w:sz w:val="28"/>
          <w:szCs w:val="28"/>
        </w:rPr>
        <w:t>Борское</w:t>
      </w:r>
      <w:r w:rsidRPr="00EB3160">
        <w:rPr>
          <w:bCs/>
          <w:color w:val="000000"/>
          <w:sz w:val="28"/>
          <w:szCs w:val="28"/>
        </w:rPr>
        <w:t xml:space="preserve"> сельское поселение» </w:t>
      </w:r>
      <w:r w:rsidR="00CF5EA9" w:rsidRPr="00EB3160">
        <w:rPr>
          <w:bCs/>
          <w:color w:val="000000"/>
          <w:sz w:val="28"/>
          <w:szCs w:val="28"/>
        </w:rPr>
        <w:t>Тихвинского</w:t>
      </w:r>
      <w:r w:rsidRPr="00EB3160">
        <w:rPr>
          <w:bCs/>
          <w:color w:val="000000"/>
          <w:sz w:val="28"/>
          <w:szCs w:val="28"/>
        </w:rPr>
        <w:t xml:space="preserve"> </w:t>
      </w:r>
      <w:r w:rsidR="00C32EFC" w:rsidRPr="00EB3160">
        <w:rPr>
          <w:bCs/>
          <w:color w:val="000000"/>
          <w:sz w:val="28"/>
          <w:szCs w:val="28"/>
        </w:rPr>
        <w:t xml:space="preserve">муниципального </w:t>
      </w:r>
      <w:r w:rsidRPr="00EB3160">
        <w:rPr>
          <w:bCs/>
          <w:color w:val="000000"/>
          <w:sz w:val="28"/>
          <w:szCs w:val="28"/>
        </w:rPr>
        <w:t>района Ленинградской области</w:t>
      </w:r>
      <w:r w:rsidRPr="00FA79C7">
        <w:rPr>
          <w:b/>
          <w:bCs/>
          <w:color w:val="000000"/>
          <w:sz w:val="28"/>
          <w:szCs w:val="28"/>
        </w:rPr>
        <w:t>.</w:t>
      </w:r>
    </w:p>
    <w:p w:rsidR="00C75620" w:rsidRDefault="00C75620" w:rsidP="003F00E8">
      <w:pPr>
        <w:jc w:val="center"/>
        <w:rPr>
          <w:b/>
          <w:bCs/>
          <w:color w:val="000000"/>
          <w:sz w:val="28"/>
          <w:szCs w:val="28"/>
        </w:rPr>
      </w:pPr>
    </w:p>
    <w:p w:rsidR="00C75620" w:rsidRDefault="00D03288" w:rsidP="003F00E8">
      <w:pPr>
        <w:jc w:val="center"/>
        <w:rPr>
          <w:b/>
          <w:bCs/>
          <w:color w:val="000000"/>
          <w:sz w:val="28"/>
          <w:szCs w:val="28"/>
        </w:rPr>
      </w:pPr>
      <w:r w:rsidRPr="00C75620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96025" cy="4352925"/>
            <wp:effectExtent l="0" t="0" r="0" b="0"/>
            <wp:docPr id="4" name="Рисунок 4" descr="Бор_дипломЗ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р_дипломЗЗ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620" w:rsidSect="00DE5DC0">
      <w:pgSz w:w="11906" w:h="16838"/>
      <w:pgMar w:top="1701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5095"/>
    <w:multiLevelType w:val="hybridMultilevel"/>
    <w:tmpl w:val="1F64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9D611A"/>
    <w:multiLevelType w:val="hybridMultilevel"/>
    <w:tmpl w:val="E292AB5A"/>
    <w:lvl w:ilvl="0" w:tplc="A3E4E1D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AE5620"/>
    <w:multiLevelType w:val="hybridMultilevel"/>
    <w:tmpl w:val="48E85570"/>
    <w:lvl w:ilvl="0" w:tplc="28FA8D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15449"/>
    <w:multiLevelType w:val="hybridMultilevel"/>
    <w:tmpl w:val="AC523646"/>
    <w:lvl w:ilvl="0" w:tplc="6F406C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A352B2"/>
    <w:multiLevelType w:val="hybridMultilevel"/>
    <w:tmpl w:val="D924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403B02"/>
    <w:multiLevelType w:val="hybridMultilevel"/>
    <w:tmpl w:val="6384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77CF1"/>
    <w:multiLevelType w:val="multilevel"/>
    <w:tmpl w:val="505086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6BC378DC"/>
    <w:multiLevelType w:val="singleLevel"/>
    <w:tmpl w:val="CAE6627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</w:abstractNum>
  <w:abstractNum w:abstractNumId="8" w15:restartNumberingAfterBreak="0">
    <w:nsid w:val="6BE8715A"/>
    <w:multiLevelType w:val="hybridMultilevel"/>
    <w:tmpl w:val="C354F1FE"/>
    <w:lvl w:ilvl="0" w:tplc="5FA2441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84"/>
    <w:rsid w:val="00006F9C"/>
    <w:rsid w:val="000776C6"/>
    <w:rsid w:val="00082C21"/>
    <w:rsid w:val="0009240F"/>
    <w:rsid w:val="000961E7"/>
    <w:rsid w:val="00097084"/>
    <w:rsid w:val="000B42B0"/>
    <w:rsid w:val="000C2C94"/>
    <w:rsid w:val="00233362"/>
    <w:rsid w:val="002731D7"/>
    <w:rsid w:val="002C4194"/>
    <w:rsid w:val="00303321"/>
    <w:rsid w:val="0030358A"/>
    <w:rsid w:val="00314551"/>
    <w:rsid w:val="00320D96"/>
    <w:rsid w:val="00322889"/>
    <w:rsid w:val="00382E53"/>
    <w:rsid w:val="003A1643"/>
    <w:rsid w:val="003F00E8"/>
    <w:rsid w:val="00427075"/>
    <w:rsid w:val="004342CC"/>
    <w:rsid w:val="004963B6"/>
    <w:rsid w:val="004D3ABF"/>
    <w:rsid w:val="00537E72"/>
    <w:rsid w:val="00556930"/>
    <w:rsid w:val="00557AAB"/>
    <w:rsid w:val="00562CF3"/>
    <w:rsid w:val="00583833"/>
    <w:rsid w:val="005C22B8"/>
    <w:rsid w:val="00606094"/>
    <w:rsid w:val="00612CA6"/>
    <w:rsid w:val="00614649"/>
    <w:rsid w:val="0067139A"/>
    <w:rsid w:val="00673C3D"/>
    <w:rsid w:val="0067669A"/>
    <w:rsid w:val="006A7759"/>
    <w:rsid w:val="00726F7B"/>
    <w:rsid w:val="00741F8A"/>
    <w:rsid w:val="007A7795"/>
    <w:rsid w:val="007C1DE1"/>
    <w:rsid w:val="007F49B8"/>
    <w:rsid w:val="007F5C12"/>
    <w:rsid w:val="00825081"/>
    <w:rsid w:val="008316C4"/>
    <w:rsid w:val="00833CBE"/>
    <w:rsid w:val="00857F1C"/>
    <w:rsid w:val="00891EC2"/>
    <w:rsid w:val="008A300E"/>
    <w:rsid w:val="0090596A"/>
    <w:rsid w:val="00916A07"/>
    <w:rsid w:val="00951714"/>
    <w:rsid w:val="00960943"/>
    <w:rsid w:val="009A35C4"/>
    <w:rsid w:val="009E4607"/>
    <w:rsid w:val="009F5952"/>
    <w:rsid w:val="00AD1052"/>
    <w:rsid w:val="00AD5995"/>
    <w:rsid w:val="00AF3B1A"/>
    <w:rsid w:val="00B0250E"/>
    <w:rsid w:val="00B1041E"/>
    <w:rsid w:val="00B74797"/>
    <w:rsid w:val="00BD6E23"/>
    <w:rsid w:val="00C06094"/>
    <w:rsid w:val="00C24D1A"/>
    <w:rsid w:val="00C32EFC"/>
    <w:rsid w:val="00C75620"/>
    <w:rsid w:val="00C903EA"/>
    <w:rsid w:val="00CF5EA9"/>
    <w:rsid w:val="00D02E6E"/>
    <w:rsid w:val="00D03288"/>
    <w:rsid w:val="00D26D17"/>
    <w:rsid w:val="00D57F8B"/>
    <w:rsid w:val="00DE5DC0"/>
    <w:rsid w:val="00E31A3A"/>
    <w:rsid w:val="00E562D0"/>
    <w:rsid w:val="00E705FE"/>
    <w:rsid w:val="00E94735"/>
    <w:rsid w:val="00EB3160"/>
    <w:rsid w:val="00EE0434"/>
    <w:rsid w:val="00F12BFF"/>
    <w:rsid w:val="00F463C2"/>
    <w:rsid w:val="00F565F9"/>
    <w:rsid w:val="00F86A0C"/>
    <w:rsid w:val="00FA3127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AE1CDB-1845-4719-AAB5-1085A557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 w:hanging="12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alloon Text"/>
    <w:basedOn w:val="a"/>
    <w:semiHidden/>
    <w:rsid w:val="005838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358A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41F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Знак"/>
    <w:basedOn w:val="a"/>
    <w:rsid w:val="00E562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F6E619EF91F17E5C8A37BA1B6FC37CF2BDA7B8436F4122484634FFE4CFAF0867AD1BE0565BDEE54YDoC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CROC</Company>
  <LinksUpToDate>false</LinksUpToDate>
  <CharactersWithSpaces>9743</CharactersWithSpaces>
  <SharedDoc>false</SharedDoc>
  <HLinks>
    <vt:vector size="6" baseType="variant">
      <vt:variant>
        <vt:i4>3670113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consultantplus://offline/ref=FF6E619EF91F17E5C8A37BA1B6FC37CF2BDA7B8436F4122484634FFE4CFAF0867AD1BE0565BDEE54YDoCL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test</dc:creator>
  <cp:keywords/>
  <cp:lastModifiedBy>Мельников Александр Геннадьевич</cp:lastModifiedBy>
  <cp:revision>2</cp:revision>
  <cp:lastPrinted>2015-01-30T11:21:00Z</cp:lastPrinted>
  <dcterms:created xsi:type="dcterms:W3CDTF">2017-03-31T07:08:00Z</dcterms:created>
  <dcterms:modified xsi:type="dcterms:W3CDTF">2017-03-31T07:08:00Z</dcterms:modified>
</cp:coreProperties>
</file>