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C6" w:rsidRPr="00206EE7" w:rsidRDefault="009F59C6" w:rsidP="009F59C6">
      <w:pPr>
        <w:tabs>
          <w:tab w:val="left" w:pos="851"/>
        </w:tabs>
        <w:spacing w:after="0" w:line="240" w:lineRule="auto"/>
        <w:jc w:val="center"/>
        <w:rPr>
          <w:rFonts w:ascii="Times New Roman" w:eastAsia="Times New Roman" w:hAnsi="Times New Roman"/>
          <w:b/>
          <w:szCs w:val="20"/>
          <w:lang w:eastAsia="ru-RU"/>
        </w:rPr>
      </w:pPr>
      <w:bookmarkStart w:id="0" w:name="_GoBack"/>
      <w:bookmarkEnd w:id="0"/>
      <w:r w:rsidRPr="00206EE7">
        <w:rPr>
          <w:rFonts w:ascii="Times New Roman" w:eastAsia="Times New Roman" w:hAnsi="Times New Roman"/>
          <w:b/>
          <w:szCs w:val="24"/>
          <w:lang w:eastAsia="ru-RU"/>
        </w:rPr>
        <w:t>АДМИНИСТРАЦИЯ МУНИЦИПАЛЬНОГО ОБРАЗОВАНИЯ</w:t>
      </w:r>
    </w:p>
    <w:p w:rsidR="009F59C6" w:rsidRPr="00206EE7" w:rsidRDefault="009F59C6" w:rsidP="009F59C6">
      <w:pPr>
        <w:spacing w:after="0" w:line="240" w:lineRule="auto"/>
        <w:jc w:val="center"/>
        <w:rPr>
          <w:rFonts w:ascii="Times New Roman" w:eastAsia="Times New Roman" w:hAnsi="Times New Roman"/>
          <w:b/>
          <w:szCs w:val="24"/>
          <w:lang w:eastAsia="ru-RU"/>
        </w:rPr>
      </w:pPr>
      <w:r w:rsidRPr="00206EE7">
        <w:rPr>
          <w:rFonts w:ascii="Times New Roman" w:eastAsia="Times New Roman" w:hAnsi="Times New Roman"/>
          <w:b/>
          <w:szCs w:val="24"/>
          <w:lang w:eastAsia="ru-RU"/>
        </w:rPr>
        <w:t xml:space="preserve">БОРСКОЕ СЕЛЬСКОЕ </w:t>
      </w:r>
      <w:r w:rsidR="00915227" w:rsidRPr="00206EE7">
        <w:rPr>
          <w:rFonts w:ascii="Times New Roman" w:hAnsi="Times New Roman"/>
          <w:b/>
        </w:rPr>
        <w:t>ПОСЕЛЕНИЕ</w:t>
      </w:r>
      <w:r w:rsidRPr="00206EE7">
        <w:rPr>
          <w:rFonts w:ascii="Times New Roman" w:eastAsia="Times New Roman" w:hAnsi="Times New Roman"/>
          <w:b/>
          <w:szCs w:val="24"/>
          <w:lang w:eastAsia="ru-RU"/>
        </w:rPr>
        <w:t xml:space="preserve"> </w:t>
      </w:r>
    </w:p>
    <w:p w:rsidR="009F59C6" w:rsidRPr="00206EE7" w:rsidRDefault="009F59C6" w:rsidP="009F59C6">
      <w:pPr>
        <w:spacing w:after="0" w:line="240" w:lineRule="auto"/>
        <w:jc w:val="center"/>
        <w:rPr>
          <w:rFonts w:ascii="Times New Roman" w:eastAsia="Times New Roman" w:hAnsi="Times New Roman"/>
          <w:b/>
          <w:szCs w:val="24"/>
          <w:lang w:eastAsia="ru-RU"/>
        </w:rPr>
      </w:pPr>
      <w:r w:rsidRPr="00206EE7">
        <w:rPr>
          <w:rFonts w:ascii="Times New Roman" w:eastAsia="Times New Roman" w:hAnsi="Times New Roman"/>
          <w:b/>
          <w:szCs w:val="24"/>
          <w:lang w:eastAsia="ru-RU"/>
        </w:rPr>
        <w:t>ТИХВИНСКОГО МУНИЦИПАЛЬНОГО РАЙОНА</w:t>
      </w:r>
    </w:p>
    <w:p w:rsidR="009F59C6" w:rsidRPr="00206EE7" w:rsidRDefault="009F59C6" w:rsidP="009F59C6">
      <w:pPr>
        <w:spacing w:after="0" w:line="240" w:lineRule="auto"/>
        <w:jc w:val="center"/>
        <w:rPr>
          <w:rFonts w:ascii="Times New Roman" w:eastAsia="Times New Roman" w:hAnsi="Times New Roman"/>
          <w:b/>
          <w:szCs w:val="24"/>
          <w:lang w:eastAsia="ru-RU"/>
        </w:rPr>
      </w:pPr>
      <w:r w:rsidRPr="00206EE7">
        <w:rPr>
          <w:rFonts w:ascii="Times New Roman" w:eastAsia="Times New Roman" w:hAnsi="Times New Roman"/>
          <w:b/>
          <w:szCs w:val="24"/>
          <w:lang w:eastAsia="ru-RU"/>
        </w:rPr>
        <w:t xml:space="preserve"> ЛЕНИНГРАДСКОЙ ОБЛАСТИ</w:t>
      </w:r>
    </w:p>
    <w:p w:rsidR="009F59C6" w:rsidRPr="00206EE7" w:rsidRDefault="009F59C6" w:rsidP="00237029">
      <w:pPr>
        <w:spacing w:after="0" w:line="240" w:lineRule="auto"/>
        <w:jc w:val="center"/>
        <w:rPr>
          <w:rFonts w:ascii="Times New Roman" w:eastAsia="Times New Roman" w:hAnsi="Times New Roman"/>
          <w:b/>
          <w:szCs w:val="24"/>
          <w:lang w:eastAsia="ru-RU"/>
        </w:rPr>
      </w:pPr>
      <w:r w:rsidRPr="00206EE7">
        <w:rPr>
          <w:rFonts w:ascii="Times New Roman" w:eastAsia="Times New Roman" w:hAnsi="Times New Roman"/>
          <w:b/>
          <w:szCs w:val="24"/>
          <w:lang w:eastAsia="ru-RU"/>
        </w:rPr>
        <w:t>(АДМИНИСТРАЦИЯ БОРСКОГО СЕЛЬСКОГО ПОСЕЛЕНИЯ)</w:t>
      </w:r>
    </w:p>
    <w:p w:rsidR="009F59C6" w:rsidRPr="00206EE7" w:rsidRDefault="009F59C6" w:rsidP="009F59C6">
      <w:pPr>
        <w:spacing w:after="0" w:line="240" w:lineRule="auto"/>
        <w:jc w:val="center"/>
        <w:rPr>
          <w:rFonts w:ascii="Times New Roman" w:eastAsia="Times New Roman" w:hAnsi="Times New Roman"/>
          <w:sz w:val="24"/>
          <w:szCs w:val="24"/>
          <w:lang w:eastAsia="ru-RU"/>
        </w:rPr>
      </w:pPr>
    </w:p>
    <w:p w:rsidR="009F59C6" w:rsidRPr="00206EE7" w:rsidRDefault="009F59C6" w:rsidP="009628A1">
      <w:pPr>
        <w:keepNext/>
        <w:spacing w:after="0" w:line="240" w:lineRule="auto"/>
        <w:ind w:left="2832"/>
        <w:outlineLvl w:val="0"/>
        <w:rPr>
          <w:rFonts w:ascii="Times New Roman" w:eastAsia="Times New Roman" w:hAnsi="Times New Roman"/>
          <w:b/>
          <w:sz w:val="32"/>
          <w:szCs w:val="32"/>
          <w:lang w:eastAsia="ru-RU"/>
        </w:rPr>
      </w:pPr>
      <w:r w:rsidRPr="00206EE7">
        <w:rPr>
          <w:rFonts w:ascii="Times New Roman" w:eastAsia="Times New Roman" w:hAnsi="Times New Roman"/>
          <w:b/>
          <w:sz w:val="32"/>
          <w:szCs w:val="32"/>
          <w:lang w:eastAsia="ru-RU"/>
        </w:rPr>
        <w:t xml:space="preserve">   </w:t>
      </w:r>
      <w:r w:rsidR="00A424B5" w:rsidRPr="00206EE7">
        <w:rPr>
          <w:rFonts w:ascii="Times New Roman" w:eastAsia="Times New Roman" w:hAnsi="Times New Roman"/>
          <w:b/>
          <w:sz w:val="32"/>
          <w:szCs w:val="32"/>
          <w:lang w:eastAsia="ru-RU"/>
        </w:rPr>
        <w:t xml:space="preserve">      </w:t>
      </w:r>
      <w:r w:rsidRPr="00206EE7">
        <w:rPr>
          <w:rFonts w:ascii="Times New Roman" w:eastAsia="Times New Roman" w:hAnsi="Times New Roman"/>
          <w:b/>
          <w:sz w:val="32"/>
          <w:szCs w:val="32"/>
          <w:lang w:eastAsia="ru-RU"/>
        </w:rPr>
        <w:t>ПОСТАНОВЛЕНИЕ</w:t>
      </w:r>
    </w:p>
    <w:p w:rsidR="009F59C6" w:rsidRPr="00206EE7" w:rsidRDefault="009F59C6" w:rsidP="009F59C6">
      <w:pPr>
        <w:spacing w:after="0" w:line="240" w:lineRule="auto"/>
        <w:jc w:val="center"/>
        <w:rPr>
          <w:rFonts w:ascii="Times New Roman" w:eastAsia="Times New Roman" w:hAnsi="Times New Roman"/>
          <w:sz w:val="24"/>
          <w:szCs w:val="24"/>
          <w:lang w:eastAsia="ru-RU"/>
        </w:rPr>
      </w:pPr>
    </w:p>
    <w:p w:rsidR="009F59C6" w:rsidRPr="00206EE7" w:rsidRDefault="009F59C6" w:rsidP="009F59C6">
      <w:pPr>
        <w:spacing w:after="0" w:line="240" w:lineRule="auto"/>
        <w:jc w:val="center"/>
        <w:rPr>
          <w:rFonts w:ascii="Times New Roman" w:eastAsia="Times New Roman" w:hAnsi="Times New Roman"/>
          <w:sz w:val="24"/>
          <w:szCs w:val="24"/>
          <w:lang w:eastAsia="ru-RU"/>
        </w:rPr>
      </w:pPr>
    </w:p>
    <w:p w:rsidR="009F59C6" w:rsidRPr="00206EE7" w:rsidRDefault="005714F6" w:rsidP="009F59C6">
      <w:pPr>
        <w:spacing w:after="0" w:line="240" w:lineRule="auto"/>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от </w:t>
      </w:r>
      <w:r w:rsidR="00EA3C07" w:rsidRPr="00206EE7">
        <w:rPr>
          <w:rFonts w:ascii="Times New Roman" w:eastAsia="Times New Roman" w:hAnsi="Times New Roman"/>
          <w:sz w:val="24"/>
          <w:szCs w:val="24"/>
          <w:lang w:eastAsia="ru-RU"/>
        </w:rPr>
        <w:t>05</w:t>
      </w:r>
      <w:r w:rsidRPr="00206EE7">
        <w:rPr>
          <w:rFonts w:ascii="Times New Roman" w:eastAsia="Times New Roman" w:hAnsi="Times New Roman"/>
          <w:sz w:val="24"/>
          <w:szCs w:val="24"/>
          <w:lang w:eastAsia="ru-RU"/>
        </w:rPr>
        <w:t xml:space="preserve"> </w:t>
      </w:r>
      <w:r w:rsidR="00EA3C07" w:rsidRPr="00206EE7">
        <w:rPr>
          <w:rFonts w:ascii="Times New Roman" w:eastAsia="Times New Roman" w:hAnsi="Times New Roman"/>
          <w:sz w:val="24"/>
          <w:szCs w:val="24"/>
          <w:lang w:eastAsia="ru-RU"/>
        </w:rPr>
        <w:t>июня</w:t>
      </w:r>
      <w:r w:rsidRPr="00206EE7">
        <w:rPr>
          <w:rFonts w:ascii="Times New Roman" w:eastAsia="Times New Roman" w:hAnsi="Times New Roman"/>
          <w:sz w:val="24"/>
          <w:szCs w:val="24"/>
          <w:lang w:eastAsia="ru-RU"/>
        </w:rPr>
        <w:t xml:space="preserve"> 202</w:t>
      </w:r>
      <w:r w:rsidR="00EA3C07" w:rsidRPr="00206EE7">
        <w:rPr>
          <w:rFonts w:ascii="Times New Roman" w:eastAsia="Times New Roman" w:hAnsi="Times New Roman"/>
          <w:sz w:val="24"/>
          <w:szCs w:val="24"/>
          <w:lang w:eastAsia="ru-RU"/>
        </w:rPr>
        <w:t>4</w:t>
      </w:r>
      <w:r w:rsidRPr="00206EE7">
        <w:rPr>
          <w:rFonts w:ascii="Times New Roman" w:eastAsia="Times New Roman" w:hAnsi="Times New Roman"/>
          <w:sz w:val="24"/>
          <w:szCs w:val="24"/>
          <w:lang w:eastAsia="ru-RU"/>
        </w:rPr>
        <w:t xml:space="preserve"> года</w:t>
      </w:r>
      <w:r w:rsidR="009F59C6" w:rsidRPr="00206EE7">
        <w:rPr>
          <w:rFonts w:ascii="Times New Roman" w:eastAsia="Times New Roman" w:hAnsi="Times New Roman"/>
          <w:sz w:val="24"/>
          <w:szCs w:val="24"/>
          <w:lang w:eastAsia="ru-RU"/>
        </w:rPr>
        <w:tab/>
      </w:r>
      <w:r w:rsidR="009628A1" w:rsidRPr="00206EE7">
        <w:rPr>
          <w:rFonts w:ascii="Times New Roman" w:eastAsia="Times New Roman" w:hAnsi="Times New Roman"/>
          <w:sz w:val="24"/>
          <w:szCs w:val="24"/>
          <w:lang w:eastAsia="ru-RU"/>
        </w:rPr>
        <w:tab/>
      </w:r>
      <w:r w:rsidR="009628A1" w:rsidRPr="00206EE7">
        <w:rPr>
          <w:rFonts w:ascii="Times New Roman" w:eastAsia="Times New Roman" w:hAnsi="Times New Roman"/>
          <w:sz w:val="24"/>
          <w:szCs w:val="24"/>
          <w:lang w:eastAsia="ru-RU"/>
        </w:rPr>
        <w:tab/>
      </w:r>
      <w:r w:rsidR="009F59C6" w:rsidRPr="00206EE7">
        <w:rPr>
          <w:rFonts w:ascii="Times New Roman" w:eastAsia="Times New Roman" w:hAnsi="Times New Roman"/>
          <w:sz w:val="24"/>
          <w:szCs w:val="24"/>
          <w:lang w:eastAsia="ru-RU"/>
        </w:rPr>
        <w:t>№ 03-</w:t>
      </w:r>
      <w:r w:rsidR="00EA3C07" w:rsidRPr="00206EE7">
        <w:rPr>
          <w:rFonts w:ascii="Times New Roman" w:eastAsia="Times New Roman" w:hAnsi="Times New Roman"/>
          <w:sz w:val="24"/>
          <w:szCs w:val="24"/>
          <w:lang w:eastAsia="ru-RU"/>
        </w:rPr>
        <w:t>73</w:t>
      </w:r>
      <w:r w:rsidR="00983851" w:rsidRPr="00206EE7">
        <w:rPr>
          <w:rFonts w:ascii="Times New Roman" w:eastAsia="Times New Roman" w:hAnsi="Times New Roman"/>
          <w:sz w:val="24"/>
          <w:szCs w:val="24"/>
          <w:lang w:eastAsia="ru-RU"/>
        </w:rPr>
        <w:t>-а</w:t>
      </w:r>
    </w:p>
    <w:p w:rsidR="002C7277" w:rsidRPr="00206EE7" w:rsidRDefault="002C7277" w:rsidP="002C7277">
      <w:pPr>
        <w:spacing w:after="0" w:line="240" w:lineRule="auto"/>
        <w:ind w:right="4452"/>
        <w:jc w:val="both"/>
        <w:rPr>
          <w:rFonts w:ascii="Times New Roman" w:eastAsia="Times New Roman" w:hAnsi="Times New Roman"/>
          <w:color w:val="000000"/>
          <w:sz w:val="24"/>
          <w:szCs w:val="24"/>
          <w:lang w:eastAsia="ru-RU"/>
        </w:rPr>
      </w:pPr>
    </w:p>
    <w:p w:rsidR="002C7277" w:rsidRPr="00206EE7" w:rsidRDefault="002C7277" w:rsidP="0077272C">
      <w:pPr>
        <w:tabs>
          <w:tab w:val="left" w:pos="4536"/>
          <w:tab w:val="left" w:pos="5245"/>
        </w:tabs>
        <w:spacing w:after="0" w:line="240" w:lineRule="auto"/>
        <w:ind w:right="4535"/>
        <w:jc w:val="both"/>
        <w:rPr>
          <w:rFonts w:ascii="Times New Roman" w:eastAsia="Times New Roman" w:hAnsi="Times New Roman"/>
          <w:b/>
          <w:sz w:val="24"/>
          <w:szCs w:val="24"/>
          <w:lang w:eastAsia="ru-RU"/>
        </w:rPr>
      </w:pPr>
      <w:r w:rsidRPr="00206EE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206EE7">
        <w:rPr>
          <w:rFonts w:ascii="Times New Roman" w:eastAsia="Times New Roman" w:hAnsi="Times New Roman"/>
          <w:bCs/>
          <w:sz w:val="24"/>
          <w:szCs w:val="24"/>
          <w:lang w:eastAsia="ru-RU"/>
        </w:rPr>
        <w:t>«</w:t>
      </w:r>
      <w:r w:rsidR="0029747A" w:rsidRPr="00206EE7">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206EE7">
        <w:rPr>
          <w:rFonts w:ascii="Times New Roman" w:eastAsia="Times New Roman" w:hAnsi="Times New Roman"/>
          <w:bCs/>
          <w:sz w:val="24"/>
          <w:szCs w:val="24"/>
          <w:lang w:eastAsia="ru-RU"/>
        </w:rPr>
        <w:t>»</w:t>
      </w:r>
    </w:p>
    <w:p w:rsidR="002C7277" w:rsidRPr="00206EE7" w:rsidRDefault="002C7277" w:rsidP="002C7277">
      <w:pPr>
        <w:spacing w:after="0" w:line="240" w:lineRule="auto"/>
        <w:ind w:right="-1"/>
        <w:jc w:val="both"/>
        <w:rPr>
          <w:rFonts w:ascii="Times New Roman" w:eastAsia="Times New Roman" w:hAnsi="Times New Roman"/>
          <w:sz w:val="24"/>
          <w:szCs w:val="24"/>
          <w:lang w:eastAsia="ru-RU"/>
        </w:rPr>
      </w:pPr>
    </w:p>
    <w:p w:rsidR="007676EE" w:rsidRPr="00206EE7" w:rsidRDefault="007676EE" w:rsidP="00237029">
      <w:pPr>
        <w:spacing w:after="0" w:line="240" w:lineRule="auto"/>
        <w:ind w:firstLine="709"/>
        <w:jc w:val="both"/>
        <w:rPr>
          <w:rFonts w:ascii="Times New Roman" w:eastAsia="Times New Roman" w:hAnsi="Times New Roman"/>
          <w:bCs/>
          <w:sz w:val="24"/>
          <w:szCs w:val="24"/>
          <w:lang w:eastAsia="ru-RU"/>
        </w:rPr>
      </w:pPr>
      <w:r w:rsidRPr="00206EE7">
        <w:rPr>
          <w:rFonts w:ascii="Times New Roman" w:eastAsia="Times New Roman" w:hAnsi="Times New Roman"/>
          <w:bCs/>
          <w:sz w:val="24"/>
          <w:szCs w:val="24"/>
          <w:lang w:eastAsia="ru-RU"/>
        </w:rPr>
        <w:t>В соответствии с Федеральным законом от 27 июля 2010 года  №</w:t>
      </w:r>
      <w:r w:rsidR="00E16C12" w:rsidRPr="00206EE7">
        <w:rPr>
          <w:rFonts w:ascii="Times New Roman" w:eastAsia="Times New Roman" w:hAnsi="Times New Roman"/>
          <w:bCs/>
          <w:sz w:val="24"/>
          <w:szCs w:val="24"/>
          <w:lang w:eastAsia="ru-RU"/>
        </w:rPr>
        <w:t xml:space="preserve"> </w:t>
      </w:r>
      <w:r w:rsidRPr="00206EE7">
        <w:rPr>
          <w:rFonts w:ascii="Times New Roman" w:eastAsia="Times New Roman" w:hAnsi="Times New Roman"/>
          <w:bCs/>
          <w:sz w:val="24"/>
          <w:szCs w:val="24"/>
          <w:lang w:eastAsia="ru-RU"/>
        </w:rPr>
        <w:t>2</w:t>
      </w:r>
      <w:r w:rsidR="009D1C5F" w:rsidRPr="00206EE7">
        <w:rPr>
          <w:rFonts w:ascii="Times New Roman" w:eastAsia="Times New Roman" w:hAnsi="Times New Roman"/>
          <w:bCs/>
          <w:sz w:val="24"/>
          <w:szCs w:val="24"/>
          <w:lang w:eastAsia="ru-RU"/>
        </w:rPr>
        <w:t>10-ФЗ</w:t>
      </w:r>
      <w:r w:rsidR="00314077" w:rsidRPr="00206EE7">
        <w:rPr>
          <w:rFonts w:ascii="Times New Roman" w:eastAsia="Times New Roman" w:hAnsi="Times New Roman"/>
          <w:bCs/>
          <w:sz w:val="24"/>
          <w:szCs w:val="24"/>
          <w:lang w:eastAsia="ru-RU"/>
        </w:rPr>
        <w:t xml:space="preserve"> </w:t>
      </w:r>
      <w:r w:rsidRPr="00206EE7">
        <w:rPr>
          <w:rFonts w:ascii="Times New Roman" w:eastAsia="Times New Roman" w:hAnsi="Times New Roman"/>
          <w:bCs/>
          <w:sz w:val="24"/>
          <w:szCs w:val="24"/>
          <w:lang w:eastAsia="ru-RU"/>
        </w:rPr>
        <w:t>«Об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EC10F8" w:rsidRPr="00206EE7">
        <w:rPr>
          <w:rFonts w:ascii="Times New Roman" w:eastAsia="Times New Roman" w:hAnsi="Times New Roman"/>
          <w:bCs/>
          <w:sz w:val="24"/>
          <w:szCs w:val="24"/>
          <w:lang w:eastAsia="ru-RU"/>
        </w:rPr>
        <w:t>8</w:t>
      </w:r>
      <w:r w:rsidRPr="00206EE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206EE7">
        <w:rPr>
          <w:rFonts w:ascii="Times New Roman" w:eastAsia="Times New Roman" w:hAnsi="Times New Roman"/>
          <w:sz w:val="24"/>
          <w:szCs w:val="24"/>
          <w:lang w:eastAsia="ru-RU"/>
        </w:rPr>
        <w:t xml:space="preserve"> </w:t>
      </w:r>
      <w:r w:rsidRPr="00206EE7">
        <w:rPr>
          <w:rFonts w:ascii="Times New Roman" w:eastAsia="Times New Roman" w:hAnsi="Times New Roman"/>
          <w:bCs/>
          <w:sz w:val="24"/>
          <w:szCs w:val="24"/>
          <w:lang w:eastAsia="ru-RU"/>
        </w:rPr>
        <w:t>а</w:t>
      </w:r>
      <w:r w:rsidR="009628A1" w:rsidRPr="00206EE7">
        <w:rPr>
          <w:rFonts w:ascii="Times New Roman" w:eastAsia="Times New Roman" w:hAnsi="Times New Roman"/>
          <w:bCs/>
          <w:sz w:val="24"/>
          <w:szCs w:val="24"/>
          <w:lang w:eastAsia="ru-RU"/>
        </w:rPr>
        <w:t>дминистрация Борского сельского</w:t>
      </w:r>
      <w:r w:rsidRPr="00206EE7">
        <w:rPr>
          <w:rFonts w:ascii="Times New Roman" w:eastAsia="Times New Roman" w:hAnsi="Times New Roman"/>
          <w:bCs/>
          <w:sz w:val="24"/>
          <w:szCs w:val="24"/>
          <w:lang w:eastAsia="ru-RU"/>
        </w:rPr>
        <w:t xml:space="preserve"> поселения ПОСТАНОВЛЯЕТ:</w:t>
      </w:r>
    </w:p>
    <w:p w:rsidR="005C71F6" w:rsidRPr="00206EE7" w:rsidRDefault="007676EE" w:rsidP="005C71F6">
      <w:pPr>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w:t>
      </w:r>
      <w:r w:rsidR="005C71F6" w:rsidRPr="00206EE7">
        <w:rPr>
          <w:rFonts w:ascii="Times New Roman" w:eastAsia="Times New Roman" w:hAnsi="Times New Roman"/>
          <w:sz w:val="24"/>
          <w:szCs w:val="24"/>
          <w:lang w:eastAsia="ru-RU"/>
        </w:rPr>
        <w:t xml:space="preserve"> </w:t>
      </w:r>
      <w:r w:rsidRPr="00206EE7">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29747A" w:rsidRPr="00206EE7">
        <w:rPr>
          <w:rFonts w:ascii="Times New Roman" w:eastAsia="Times New Roman" w:hAnsi="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w:t>
      </w:r>
      <w:r w:rsidRPr="00206EE7">
        <w:rPr>
          <w:rFonts w:ascii="Times New Roman" w:eastAsia="Times New Roman" w:hAnsi="Times New Roman"/>
          <w:sz w:val="24"/>
          <w:szCs w:val="24"/>
          <w:lang w:eastAsia="ru-RU"/>
        </w:rPr>
        <w:t>» (п</w:t>
      </w:r>
      <w:r w:rsidR="005C71F6" w:rsidRPr="00206EE7">
        <w:rPr>
          <w:rFonts w:ascii="Times New Roman" w:eastAsia="Times New Roman" w:hAnsi="Times New Roman"/>
          <w:sz w:val="24"/>
          <w:szCs w:val="24"/>
          <w:lang w:eastAsia="ru-RU"/>
        </w:rPr>
        <w:t>риложение).</w:t>
      </w:r>
    </w:p>
    <w:p w:rsidR="007676EE" w:rsidRPr="00206EE7" w:rsidRDefault="005C71F6" w:rsidP="005C71F6">
      <w:pPr>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Признать утратившим силу постановление</w:t>
      </w:r>
      <w:r w:rsidR="007676EE" w:rsidRPr="00206EE7">
        <w:rPr>
          <w:rFonts w:ascii="Times New Roman" w:eastAsia="Times New Roman" w:hAnsi="Times New Roman"/>
          <w:sz w:val="24"/>
          <w:szCs w:val="24"/>
          <w:lang w:eastAsia="ru-RU"/>
        </w:rPr>
        <w:t xml:space="preserve"> администрации Борского сельского поселения:</w:t>
      </w:r>
    </w:p>
    <w:p w:rsidR="007676EE" w:rsidRPr="00206EE7" w:rsidRDefault="007676EE" w:rsidP="005C71F6">
      <w:pPr>
        <w:spacing w:after="0" w:line="240" w:lineRule="auto"/>
        <w:ind w:firstLine="567"/>
        <w:jc w:val="both"/>
        <w:rPr>
          <w:rFonts w:ascii="Times New Roman" w:eastAsia="Times New Roman" w:hAnsi="Times New Roman"/>
          <w:b/>
          <w:sz w:val="24"/>
          <w:szCs w:val="24"/>
          <w:lang w:eastAsia="ru-RU"/>
        </w:rPr>
      </w:pPr>
      <w:r w:rsidRPr="00206EE7">
        <w:rPr>
          <w:rFonts w:ascii="Times New Roman" w:eastAsia="Times New Roman" w:hAnsi="Times New Roman"/>
          <w:sz w:val="24"/>
          <w:szCs w:val="24"/>
          <w:lang w:eastAsia="ru-RU"/>
        </w:rPr>
        <w:t xml:space="preserve">- </w:t>
      </w:r>
      <w:r w:rsidR="0029747A" w:rsidRPr="00206EE7">
        <w:rPr>
          <w:rFonts w:ascii="Times New Roman" w:eastAsia="Times New Roman" w:hAnsi="Times New Roman"/>
          <w:sz w:val="24"/>
          <w:szCs w:val="24"/>
          <w:lang w:eastAsia="ru-RU"/>
        </w:rPr>
        <w:t>от 13 ноября 2023 года № 03-197-а</w:t>
      </w:r>
      <w:r w:rsidR="005C71F6" w:rsidRPr="00206EE7">
        <w:rPr>
          <w:rFonts w:ascii="Times New Roman" w:eastAsia="Times New Roman" w:hAnsi="Times New Roman"/>
          <w:sz w:val="24"/>
          <w:szCs w:val="24"/>
          <w:lang w:eastAsia="ru-RU"/>
        </w:rPr>
        <w:t xml:space="preserve"> </w:t>
      </w:r>
      <w:r w:rsidR="0029747A" w:rsidRPr="00206EE7">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29747A" w:rsidRPr="00206EE7">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0077272C">
        <w:rPr>
          <w:rFonts w:ascii="Times New Roman" w:eastAsia="Times New Roman" w:hAnsi="Times New Roman"/>
          <w:b/>
          <w:sz w:val="24"/>
          <w:szCs w:val="24"/>
          <w:lang w:eastAsia="ru-RU"/>
        </w:rPr>
        <w:t>.</w:t>
      </w:r>
    </w:p>
    <w:p w:rsidR="005C71F6" w:rsidRPr="00206EE7"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206EE7">
          <w:rPr>
            <w:rFonts w:ascii="Times New Roman" w:eastAsia="Times New Roman" w:hAnsi="Times New Roman"/>
            <w:color w:val="0000FF"/>
            <w:sz w:val="24"/>
            <w:szCs w:val="24"/>
            <w:u w:val="single"/>
            <w:lang w:eastAsia="ru-RU"/>
          </w:rPr>
          <w:t>https://tikhvin.org/gsp/bor/</w:t>
        </w:r>
      </w:hyperlink>
      <w:r w:rsidRPr="00206EE7">
        <w:rPr>
          <w:rFonts w:ascii="Times New Roman" w:eastAsia="Times New Roman" w:hAnsi="Times New Roman"/>
          <w:sz w:val="24"/>
          <w:szCs w:val="24"/>
          <w:lang w:eastAsia="ru-RU"/>
        </w:rPr>
        <w:t xml:space="preserve"> .</w:t>
      </w:r>
    </w:p>
    <w:p w:rsidR="005C71F6" w:rsidRPr="00206EE7"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 Настоящее постановление вступает в силу с момента его издания.</w:t>
      </w:r>
    </w:p>
    <w:p w:rsidR="005C71F6" w:rsidRPr="00206EE7" w:rsidRDefault="005C71F6" w:rsidP="005C71F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5. Контроль за исполнением настоящего постановления оставляю за собой.</w:t>
      </w:r>
    </w:p>
    <w:p w:rsidR="005C71F6" w:rsidRPr="00206EE7" w:rsidRDefault="005C71F6" w:rsidP="005C71F6">
      <w:pPr>
        <w:spacing w:after="0" w:line="240" w:lineRule="auto"/>
        <w:jc w:val="both"/>
        <w:rPr>
          <w:rFonts w:ascii="Times New Roman" w:eastAsia="Times New Roman" w:hAnsi="Times New Roman"/>
          <w:sz w:val="24"/>
          <w:szCs w:val="24"/>
          <w:lang w:eastAsia="ru-RU"/>
        </w:rPr>
      </w:pPr>
    </w:p>
    <w:p w:rsidR="00EA3C07" w:rsidRPr="00206EE7" w:rsidRDefault="00EA3C07" w:rsidP="005C71F6">
      <w:pPr>
        <w:spacing w:after="0" w:line="240" w:lineRule="auto"/>
        <w:jc w:val="both"/>
        <w:rPr>
          <w:rFonts w:ascii="Times New Roman" w:eastAsia="Times New Roman" w:hAnsi="Times New Roman"/>
          <w:sz w:val="24"/>
          <w:szCs w:val="24"/>
          <w:lang w:eastAsia="ru-RU"/>
        </w:rPr>
      </w:pPr>
    </w:p>
    <w:p w:rsidR="005C71F6" w:rsidRPr="00206EE7" w:rsidRDefault="005C71F6" w:rsidP="005C71F6">
      <w:pPr>
        <w:spacing w:after="0" w:line="240" w:lineRule="auto"/>
        <w:jc w:val="both"/>
        <w:rPr>
          <w:rFonts w:ascii="Times New Roman" w:eastAsia="Times New Roman" w:hAnsi="Times New Roman"/>
          <w:sz w:val="24"/>
          <w:szCs w:val="24"/>
          <w:lang w:eastAsia="ru-RU"/>
        </w:rPr>
      </w:pPr>
    </w:p>
    <w:p w:rsidR="005C71F6" w:rsidRPr="00206EE7" w:rsidRDefault="00EA3C07" w:rsidP="005C71F6">
      <w:pPr>
        <w:spacing w:after="0" w:line="240" w:lineRule="auto"/>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Заместитель</w:t>
      </w:r>
      <w:r w:rsidR="005C71F6" w:rsidRPr="00206EE7">
        <w:rPr>
          <w:rFonts w:ascii="Times New Roman" w:eastAsia="Times New Roman" w:hAnsi="Times New Roman"/>
          <w:sz w:val="24"/>
          <w:szCs w:val="24"/>
          <w:lang w:eastAsia="ru-RU"/>
        </w:rPr>
        <w:t xml:space="preserve"> главы администрации</w:t>
      </w:r>
      <w:r w:rsidR="002860B5" w:rsidRPr="00206EE7">
        <w:rPr>
          <w:rFonts w:ascii="Times New Roman" w:eastAsia="Times New Roman" w:hAnsi="Times New Roman"/>
          <w:sz w:val="24"/>
          <w:szCs w:val="24"/>
          <w:lang w:eastAsia="ru-RU"/>
        </w:rPr>
        <w:t xml:space="preserve"> </w:t>
      </w:r>
      <w:r w:rsidR="002860B5" w:rsidRPr="00206EE7">
        <w:rPr>
          <w:rFonts w:ascii="Times New Roman" w:eastAsia="Times New Roman" w:hAnsi="Times New Roman"/>
          <w:sz w:val="24"/>
          <w:szCs w:val="24"/>
          <w:lang w:eastAsia="ru-RU"/>
        </w:rPr>
        <w:tab/>
      </w:r>
      <w:r w:rsidR="002860B5" w:rsidRPr="00206EE7">
        <w:rPr>
          <w:rFonts w:ascii="Times New Roman" w:eastAsia="Times New Roman" w:hAnsi="Times New Roman"/>
          <w:sz w:val="24"/>
          <w:szCs w:val="24"/>
          <w:lang w:eastAsia="ru-RU"/>
        </w:rPr>
        <w:tab/>
      </w:r>
      <w:r w:rsidR="002860B5" w:rsidRPr="00206EE7">
        <w:rPr>
          <w:rFonts w:ascii="Times New Roman" w:eastAsia="Times New Roman" w:hAnsi="Times New Roman"/>
          <w:sz w:val="24"/>
          <w:szCs w:val="24"/>
          <w:lang w:eastAsia="ru-RU"/>
        </w:rPr>
        <w:tab/>
      </w:r>
      <w:r w:rsidR="002860B5" w:rsidRPr="00206EE7">
        <w:rPr>
          <w:rFonts w:ascii="Times New Roman" w:eastAsia="Times New Roman" w:hAnsi="Times New Roman"/>
          <w:sz w:val="24"/>
          <w:szCs w:val="24"/>
          <w:lang w:eastAsia="ru-RU"/>
        </w:rPr>
        <w:tab/>
      </w:r>
      <w:r w:rsidR="002860B5" w:rsidRPr="00206EE7">
        <w:rPr>
          <w:rFonts w:ascii="Times New Roman" w:eastAsia="Times New Roman" w:hAnsi="Times New Roman"/>
          <w:sz w:val="24"/>
          <w:szCs w:val="24"/>
          <w:lang w:eastAsia="ru-RU"/>
        </w:rPr>
        <w:tab/>
      </w:r>
      <w:r w:rsidR="002860B5"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 xml:space="preserve"> О.А. Мухина</w:t>
      </w:r>
    </w:p>
    <w:p w:rsidR="00EA3C07" w:rsidRPr="00206EE7" w:rsidRDefault="00EA3C07" w:rsidP="00237029">
      <w:pPr>
        <w:spacing w:after="0" w:line="240" w:lineRule="auto"/>
        <w:rPr>
          <w:rFonts w:ascii="Times New Roman" w:eastAsia="Times New Roman" w:hAnsi="Times New Roman"/>
          <w:sz w:val="16"/>
          <w:szCs w:val="16"/>
          <w:lang w:eastAsia="ru-RU"/>
        </w:rPr>
      </w:pPr>
    </w:p>
    <w:p w:rsidR="002860B5" w:rsidRDefault="002860B5" w:rsidP="00237029">
      <w:pPr>
        <w:spacing w:after="0" w:line="240" w:lineRule="auto"/>
        <w:rPr>
          <w:rFonts w:ascii="Times New Roman" w:eastAsia="Times New Roman" w:hAnsi="Times New Roman"/>
          <w:sz w:val="16"/>
          <w:szCs w:val="16"/>
          <w:lang w:eastAsia="ru-RU"/>
        </w:rPr>
      </w:pPr>
    </w:p>
    <w:p w:rsidR="0077272C" w:rsidRDefault="0077272C" w:rsidP="00237029">
      <w:pPr>
        <w:spacing w:after="0" w:line="240" w:lineRule="auto"/>
        <w:rPr>
          <w:rFonts w:ascii="Times New Roman" w:eastAsia="Times New Roman" w:hAnsi="Times New Roman"/>
          <w:sz w:val="16"/>
          <w:szCs w:val="16"/>
          <w:lang w:eastAsia="ru-RU"/>
        </w:rPr>
      </w:pPr>
    </w:p>
    <w:p w:rsidR="0077272C" w:rsidRDefault="0077272C" w:rsidP="00237029">
      <w:pPr>
        <w:spacing w:after="0" w:line="240" w:lineRule="auto"/>
        <w:rPr>
          <w:rFonts w:ascii="Times New Roman" w:eastAsia="Times New Roman" w:hAnsi="Times New Roman"/>
          <w:sz w:val="16"/>
          <w:szCs w:val="16"/>
          <w:lang w:eastAsia="ru-RU"/>
        </w:rPr>
      </w:pPr>
    </w:p>
    <w:p w:rsidR="0077272C" w:rsidRPr="00206EE7" w:rsidRDefault="0077272C" w:rsidP="00237029">
      <w:pPr>
        <w:spacing w:after="0" w:line="240" w:lineRule="auto"/>
        <w:rPr>
          <w:rFonts w:ascii="Times New Roman" w:eastAsia="Times New Roman" w:hAnsi="Times New Roman"/>
          <w:sz w:val="16"/>
          <w:szCs w:val="16"/>
          <w:lang w:eastAsia="ru-RU"/>
        </w:rPr>
      </w:pPr>
    </w:p>
    <w:p w:rsidR="0077272C" w:rsidRPr="00206EE7" w:rsidRDefault="0077272C" w:rsidP="002860B5">
      <w:pPr>
        <w:spacing w:after="0" w:line="240" w:lineRule="auto"/>
        <w:rPr>
          <w:rFonts w:ascii="Times New Roman" w:eastAsia="Times New Roman" w:hAnsi="Times New Roman"/>
          <w:sz w:val="16"/>
          <w:szCs w:val="16"/>
          <w:lang w:eastAsia="ru-RU"/>
        </w:rPr>
      </w:pPr>
    </w:p>
    <w:p w:rsidR="002860B5" w:rsidRPr="00206EE7" w:rsidRDefault="009F59C6" w:rsidP="002860B5">
      <w:pPr>
        <w:spacing w:after="0" w:line="240" w:lineRule="auto"/>
        <w:rPr>
          <w:rFonts w:ascii="Times New Roman" w:eastAsia="Times New Roman" w:hAnsi="Times New Roman"/>
          <w:sz w:val="16"/>
          <w:szCs w:val="16"/>
          <w:lang w:eastAsia="ru-RU"/>
        </w:rPr>
      </w:pPr>
      <w:r w:rsidRPr="00206EE7">
        <w:rPr>
          <w:rFonts w:ascii="Times New Roman" w:eastAsia="Times New Roman" w:hAnsi="Times New Roman"/>
          <w:sz w:val="16"/>
          <w:szCs w:val="16"/>
          <w:lang w:eastAsia="ru-RU"/>
        </w:rPr>
        <w:t>Тихонова Ольга Николаевна</w:t>
      </w:r>
      <w:r w:rsidR="009628A1" w:rsidRPr="00206EE7">
        <w:rPr>
          <w:rFonts w:ascii="Times New Roman" w:eastAsia="Times New Roman" w:hAnsi="Times New Roman"/>
          <w:sz w:val="16"/>
          <w:szCs w:val="16"/>
          <w:lang w:eastAsia="ru-RU"/>
        </w:rPr>
        <w:t>8(81367)46275</w:t>
      </w:r>
    </w:p>
    <w:p w:rsidR="009F59C6" w:rsidRPr="00206EE7" w:rsidRDefault="009F59C6" w:rsidP="002860B5">
      <w:pPr>
        <w:spacing w:after="0" w:line="240" w:lineRule="auto"/>
        <w:jc w:val="right"/>
        <w:rPr>
          <w:rFonts w:ascii="Times New Roman" w:eastAsia="Times New Roman" w:hAnsi="Times New Roman"/>
          <w:sz w:val="16"/>
          <w:szCs w:val="16"/>
          <w:lang w:eastAsia="ru-RU"/>
        </w:rPr>
      </w:pPr>
      <w:r w:rsidRPr="00206EE7">
        <w:rPr>
          <w:rFonts w:ascii="Times New Roman" w:eastAsia="Times New Roman" w:hAnsi="Times New Roman"/>
          <w:sz w:val="24"/>
          <w:szCs w:val="24"/>
          <w:lang w:eastAsia="ru-RU"/>
        </w:rPr>
        <w:lastRenderedPageBreak/>
        <w:t>УТВЕРЖДЕН</w:t>
      </w:r>
    </w:p>
    <w:p w:rsidR="009F59C6" w:rsidRPr="00206EE7" w:rsidRDefault="009F59C6" w:rsidP="009F59C6">
      <w:pPr>
        <w:spacing w:after="0" w:line="240" w:lineRule="auto"/>
        <w:ind w:left="5600"/>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постановлением администрации </w:t>
      </w:r>
    </w:p>
    <w:p w:rsidR="009F59C6" w:rsidRPr="00206EE7" w:rsidRDefault="009F59C6" w:rsidP="009F59C6">
      <w:pPr>
        <w:spacing w:after="0" w:line="240" w:lineRule="auto"/>
        <w:ind w:left="5600"/>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Борского сельского поселения </w:t>
      </w:r>
    </w:p>
    <w:p w:rsidR="009628A1" w:rsidRPr="00206EE7" w:rsidRDefault="009628A1" w:rsidP="009628A1">
      <w:pPr>
        <w:spacing w:after="0" w:line="240" w:lineRule="auto"/>
        <w:ind w:left="5600"/>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от </w:t>
      </w:r>
      <w:r w:rsidR="00EA3C07" w:rsidRPr="00206EE7">
        <w:rPr>
          <w:rFonts w:ascii="Times New Roman" w:eastAsia="Times New Roman" w:hAnsi="Times New Roman"/>
          <w:sz w:val="24"/>
          <w:szCs w:val="24"/>
          <w:lang w:eastAsia="ru-RU"/>
        </w:rPr>
        <w:t>05</w:t>
      </w:r>
      <w:r w:rsidRPr="00206EE7">
        <w:rPr>
          <w:rFonts w:ascii="Times New Roman" w:eastAsia="Times New Roman" w:hAnsi="Times New Roman"/>
          <w:sz w:val="24"/>
          <w:szCs w:val="24"/>
          <w:lang w:eastAsia="ru-RU"/>
        </w:rPr>
        <w:t xml:space="preserve"> </w:t>
      </w:r>
      <w:r w:rsidR="00EA3C07" w:rsidRPr="00206EE7">
        <w:rPr>
          <w:rFonts w:ascii="Times New Roman" w:eastAsia="Times New Roman" w:hAnsi="Times New Roman"/>
          <w:sz w:val="24"/>
          <w:szCs w:val="24"/>
          <w:lang w:eastAsia="ru-RU"/>
        </w:rPr>
        <w:t>июня</w:t>
      </w:r>
      <w:r w:rsidRPr="00206EE7">
        <w:rPr>
          <w:rFonts w:ascii="Times New Roman" w:eastAsia="Times New Roman" w:hAnsi="Times New Roman"/>
          <w:sz w:val="24"/>
          <w:szCs w:val="24"/>
          <w:lang w:eastAsia="ru-RU"/>
        </w:rPr>
        <w:t xml:space="preserve"> 202</w:t>
      </w:r>
      <w:r w:rsidR="00EA3C07" w:rsidRPr="00206EE7">
        <w:rPr>
          <w:rFonts w:ascii="Times New Roman" w:eastAsia="Times New Roman" w:hAnsi="Times New Roman"/>
          <w:sz w:val="24"/>
          <w:szCs w:val="24"/>
          <w:lang w:eastAsia="ru-RU"/>
        </w:rPr>
        <w:t>4</w:t>
      </w:r>
      <w:r w:rsidRPr="00206EE7">
        <w:rPr>
          <w:rFonts w:ascii="Times New Roman" w:eastAsia="Times New Roman" w:hAnsi="Times New Roman"/>
          <w:sz w:val="24"/>
          <w:szCs w:val="24"/>
          <w:lang w:eastAsia="ru-RU"/>
        </w:rPr>
        <w:t xml:space="preserve"> года № 03-</w:t>
      </w:r>
      <w:r w:rsidR="00EA3C07" w:rsidRPr="00206EE7">
        <w:rPr>
          <w:rFonts w:ascii="Times New Roman" w:eastAsia="Times New Roman" w:hAnsi="Times New Roman"/>
          <w:sz w:val="24"/>
          <w:szCs w:val="24"/>
          <w:lang w:eastAsia="ru-RU"/>
        </w:rPr>
        <w:t>73</w:t>
      </w:r>
      <w:r w:rsidRPr="00206EE7">
        <w:rPr>
          <w:rFonts w:ascii="Times New Roman" w:eastAsia="Times New Roman" w:hAnsi="Times New Roman"/>
          <w:sz w:val="24"/>
          <w:szCs w:val="24"/>
          <w:lang w:eastAsia="ru-RU"/>
        </w:rPr>
        <w:t>-а</w:t>
      </w:r>
    </w:p>
    <w:p w:rsidR="00B22418" w:rsidRPr="00206EE7" w:rsidRDefault="009628A1" w:rsidP="009628A1">
      <w:pPr>
        <w:spacing w:after="0" w:line="240" w:lineRule="auto"/>
        <w:ind w:left="5600"/>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w:t>
      </w:r>
      <w:r w:rsidR="009F59C6" w:rsidRPr="00206EE7">
        <w:rPr>
          <w:rFonts w:ascii="Times New Roman" w:eastAsia="Times New Roman" w:hAnsi="Times New Roman"/>
          <w:sz w:val="24"/>
          <w:szCs w:val="24"/>
          <w:lang w:eastAsia="ru-RU"/>
        </w:rPr>
        <w:t>(приложение)</w:t>
      </w:r>
    </w:p>
    <w:p w:rsidR="00BA0CC4" w:rsidRPr="00206EE7" w:rsidRDefault="00BA0CC4" w:rsidP="000C0421">
      <w:pPr>
        <w:autoSpaceDE w:val="0"/>
        <w:autoSpaceDN w:val="0"/>
        <w:adjustRightInd w:val="0"/>
        <w:spacing w:after="0" w:line="240" w:lineRule="auto"/>
        <w:jc w:val="center"/>
        <w:rPr>
          <w:rFonts w:ascii="Times New Roman" w:eastAsia="Times New Roman" w:hAnsi="Times New Roman"/>
          <w:bCs/>
          <w:sz w:val="24"/>
          <w:szCs w:val="24"/>
          <w:lang w:eastAsia="ru-RU"/>
        </w:rPr>
      </w:pPr>
    </w:p>
    <w:p w:rsidR="00EA3C07" w:rsidRPr="00206EE7" w:rsidRDefault="002C7277" w:rsidP="00EA3C07">
      <w:pPr>
        <w:autoSpaceDE w:val="0"/>
        <w:autoSpaceDN w:val="0"/>
        <w:adjustRightInd w:val="0"/>
        <w:spacing w:after="0" w:line="240" w:lineRule="auto"/>
        <w:jc w:val="center"/>
        <w:rPr>
          <w:rFonts w:ascii="Times New Roman" w:eastAsia="Times New Roman" w:hAnsi="Times New Roman"/>
          <w:bCs/>
          <w:sz w:val="24"/>
          <w:szCs w:val="24"/>
          <w:lang w:eastAsia="ru-RU"/>
        </w:rPr>
      </w:pPr>
      <w:r w:rsidRPr="00206EE7">
        <w:rPr>
          <w:rFonts w:ascii="Times New Roman" w:eastAsia="Times New Roman" w:hAnsi="Times New Roman"/>
          <w:bCs/>
          <w:sz w:val="24"/>
          <w:szCs w:val="24"/>
          <w:lang w:eastAsia="ru-RU"/>
        </w:rPr>
        <w:t>АДМИНИСТРАТИВНЫЙ РЕГЛАМЕНТ</w:t>
      </w:r>
      <w:r w:rsidRPr="00206EE7">
        <w:rPr>
          <w:rFonts w:ascii="Times New Roman" w:eastAsia="Times New Roman" w:hAnsi="Times New Roman"/>
          <w:bCs/>
          <w:sz w:val="24"/>
          <w:szCs w:val="24"/>
          <w:lang w:eastAsia="ru-RU"/>
        </w:rPr>
        <w:br/>
        <w:t xml:space="preserve">администрации муниципального образования Борское сельское поселение Тихвинского муниципального района Ленинградской области </w:t>
      </w:r>
      <w:r w:rsidR="005C71F6" w:rsidRPr="00206EE7">
        <w:rPr>
          <w:rFonts w:ascii="Times New Roman" w:eastAsia="Times New Roman" w:hAnsi="Times New Roman"/>
          <w:bCs/>
          <w:sz w:val="24"/>
          <w:szCs w:val="24"/>
          <w:lang w:eastAsia="ru-RU"/>
        </w:rPr>
        <w:t xml:space="preserve">по предоставлению муниципальной услуги </w:t>
      </w:r>
      <w:r w:rsidR="00EA3C07" w:rsidRPr="00206EE7">
        <w:rPr>
          <w:rFonts w:ascii="Times New Roman" w:eastAsia="Times New Roman" w:hAnsi="Times New Roman"/>
          <w:bCs/>
          <w:sz w:val="24"/>
          <w:szCs w:val="24"/>
          <w:lang w:eastAsia="ru-RU"/>
        </w:rPr>
        <w:t xml:space="preserve">«Предварительное согласование предоставления земельного участка, находящегося в муниципальной собственности» </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24"/>
          <w:szCs w:val="24"/>
        </w:rPr>
      </w:pPr>
    </w:p>
    <w:p w:rsidR="002860B5" w:rsidRPr="00206EE7" w:rsidRDefault="00EA3C07" w:rsidP="00EA3C07">
      <w:pPr>
        <w:autoSpaceDE w:val="0"/>
        <w:autoSpaceDN w:val="0"/>
        <w:adjustRightInd w:val="0"/>
        <w:spacing w:after="0" w:line="240" w:lineRule="auto"/>
        <w:jc w:val="center"/>
        <w:rPr>
          <w:rFonts w:ascii="Times New Roman" w:eastAsiaTheme="minorHAnsi" w:hAnsi="Times New Roman"/>
          <w:sz w:val="24"/>
          <w:szCs w:val="24"/>
        </w:rPr>
      </w:pPr>
      <w:r w:rsidRPr="00206EE7">
        <w:rPr>
          <w:rFonts w:ascii="Times New Roman" w:eastAsiaTheme="minorHAnsi" w:hAnsi="Times New Roman"/>
          <w:sz w:val="24"/>
          <w:szCs w:val="24"/>
        </w:rPr>
        <w:t xml:space="preserve">(Сокращенное наименование: </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24"/>
          <w:szCs w:val="24"/>
        </w:rPr>
      </w:pPr>
      <w:r w:rsidRPr="00206EE7">
        <w:rPr>
          <w:rFonts w:ascii="Times New Roman" w:eastAsiaTheme="minorHAnsi" w:hAnsi="Times New Roman"/>
          <w:sz w:val="24"/>
          <w:szCs w:val="24"/>
        </w:rPr>
        <w:t xml:space="preserve">«Предварительное согласование предоставления земельного участка») </w:t>
      </w:r>
    </w:p>
    <w:p w:rsidR="00EA3C07" w:rsidRPr="00206EE7" w:rsidRDefault="00EA3C07" w:rsidP="00EA3C07">
      <w:pPr>
        <w:autoSpaceDE w:val="0"/>
        <w:autoSpaceDN w:val="0"/>
        <w:adjustRightInd w:val="0"/>
        <w:spacing w:after="0" w:line="240" w:lineRule="auto"/>
        <w:ind w:firstLine="709"/>
        <w:jc w:val="center"/>
        <w:rPr>
          <w:rFonts w:ascii="Times New Roman" w:hAnsi="Times New Roman"/>
          <w:sz w:val="24"/>
          <w:szCs w:val="24"/>
        </w:rPr>
      </w:pPr>
      <w:r w:rsidRPr="00206EE7">
        <w:rPr>
          <w:rFonts w:ascii="Times New Roman" w:eastAsiaTheme="minorHAnsi" w:hAnsi="Times New Roman"/>
          <w:sz w:val="24"/>
          <w:szCs w:val="24"/>
        </w:rPr>
        <w:t>(далее – административный регламент, муниципальная услуга)</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Общие положения</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heme="minorHAnsi" w:hAnsi="Times New Roman"/>
          <w:sz w:val="24"/>
          <w:szCs w:val="24"/>
        </w:rPr>
        <w:t xml:space="preserve">1.1. </w:t>
      </w:r>
      <w:r w:rsidRPr="00206EE7">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Возможные цели обращения заявителя в рамках</w:t>
      </w:r>
      <w:r w:rsidRPr="00206EE7">
        <w:rPr>
          <w:rFonts w:asciiTheme="minorHAnsi" w:eastAsiaTheme="minorHAnsi" w:hAnsiTheme="minorHAnsi" w:cstheme="minorBidi"/>
          <w:sz w:val="24"/>
          <w:szCs w:val="24"/>
        </w:rPr>
        <w:t xml:space="preserve"> </w:t>
      </w:r>
      <w:r w:rsidRPr="00206EE7">
        <w:rPr>
          <w:rFonts w:ascii="Times New Roman" w:eastAsia="Times New Roman" w:hAnsi="Times New Roman"/>
          <w:sz w:val="24"/>
          <w:szCs w:val="24"/>
          <w:lang w:eastAsia="ru-RU"/>
        </w:rPr>
        <w:t>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бесплатно;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предварительное согласование предоставления земельного участка в аренду без проведения торгов;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предварительное согласование предоставления земельного участка в постоянное бессрочное пользование;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предварительное согласование предоставления земельного участка в безвозмездное пользование.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rsidR="00EA3C07" w:rsidRPr="00206EE7" w:rsidRDefault="00EA3C07" w:rsidP="00EA3C07">
      <w:pPr>
        <w:widowControl w:val="0"/>
        <w:numPr>
          <w:ilvl w:val="0"/>
          <w:numId w:val="1"/>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физические лица;</w:t>
      </w:r>
    </w:p>
    <w:p w:rsidR="00EA3C07" w:rsidRPr="00206EE7" w:rsidRDefault="00EA3C07" w:rsidP="00EA3C07">
      <w:pPr>
        <w:widowControl w:val="0"/>
        <w:numPr>
          <w:ilvl w:val="0"/>
          <w:numId w:val="1"/>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индивидуальные предприниматели;</w:t>
      </w:r>
    </w:p>
    <w:p w:rsidR="00EA3C07" w:rsidRPr="00206EE7" w:rsidRDefault="00EA3C07" w:rsidP="00EA3C07">
      <w:pPr>
        <w:widowControl w:val="0"/>
        <w:numPr>
          <w:ilvl w:val="0"/>
          <w:numId w:val="1"/>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Представлять интересы заявителя имеют право: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w:t>
      </w:r>
      <w:r w:rsidRPr="00206EE7">
        <w:rPr>
          <w:rFonts w:ascii="Times New Roman" w:eastAsia="Times New Roman" w:hAnsi="Times New Roman"/>
          <w:sz w:val="24"/>
          <w:szCs w:val="24"/>
          <w:lang w:eastAsia="ru-RU"/>
        </w:rPr>
        <w:lastRenderedPageBreak/>
        <w:t>представители, действующие в силу полномочий, основанных на доверенности или договоре.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на сайте Администраций;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06EE7">
        <w:rPr>
          <w:rFonts w:ascii="Times New Roman" w:eastAsia="Times New Roman" w:hAnsi="Times New Roman"/>
          <w:sz w:val="24"/>
          <w:szCs w:val="24"/>
          <w:lang w:val="en-US" w:eastAsia="ru-RU"/>
        </w:rPr>
        <w:t>n</w:t>
      </w:r>
      <w:r w:rsidRPr="00206EE7">
        <w:rPr>
          <w:rFonts w:ascii="Times New Roman" w:eastAsia="Times New Roman" w:hAnsi="Times New Roman"/>
          <w:sz w:val="24"/>
          <w:szCs w:val="24"/>
          <w:lang w:eastAsia="ru-RU"/>
        </w:rPr>
        <w:t>obl.ru, www.gosuslugi.ru.</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Стандарт предоставления муниципальной услуги</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 Полное наименование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Предварительное согласование предоставления земельного участка, находящегося в муниципальной собственности.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Сокращенное наименование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Предварительное согласование предоставления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2.2. Муниципальную услугу предоставляют:</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Администрация </w:t>
      </w:r>
      <w:r w:rsidR="0029747A" w:rsidRPr="00206EE7">
        <w:rPr>
          <w:rFonts w:ascii="Times New Roman" w:eastAsia="Times New Roman" w:hAnsi="Times New Roman"/>
          <w:sz w:val="24"/>
          <w:szCs w:val="24"/>
          <w:lang w:eastAsia="ru-RU"/>
        </w:rPr>
        <w:t>муниципального образования Борское сельское поселение Тихвинского муниципального района Ленинградской области</w:t>
      </w:r>
      <w:r w:rsidRPr="00206EE7">
        <w:rPr>
          <w:rFonts w:ascii="Times New Roman" w:eastAsia="Times New Roman" w:hAnsi="Times New Roman"/>
          <w:sz w:val="24"/>
          <w:szCs w:val="24"/>
          <w:lang w:eastAsia="ru-RU"/>
        </w:rPr>
        <w:t>.</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предоставлении услуги участвуют:</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206EE7">
        <w:rPr>
          <w:rFonts w:ascii="Times New Roman" w:eastAsia="Times New Roman" w:hAnsi="Times New Roman"/>
          <w:sz w:val="24"/>
          <w:szCs w:val="24"/>
          <w:lang w:eastAsia="ru-RU"/>
        </w:rPr>
        <w:t>ГБУ ЛО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органы Федеральной налоговой службы.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при личной явке: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Администрации;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без личной явки: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посредством ПГУ ЛО/ЕПГУ - в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посредством сайта ОМСУ, МФЦ (при технической реализации) - в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по телефону - в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Для записи заявитель выбирает любую свободную для приема дату и время в </w:t>
      </w:r>
      <w:r w:rsidRPr="00206EE7">
        <w:rPr>
          <w:rFonts w:ascii="Times New Roman" w:eastAsia="Times New Roman" w:hAnsi="Times New Roman"/>
          <w:sz w:val="24"/>
          <w:szCs w:val="24"/>
          <w:lang w:eastAsia="ru-RU"/>
        </w:rPr>
        <w:lastRenderedPageBreak/>
        <w:t>пределах установленного в МФЦ графика приема заявителей.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206EE7">
        <w:rPr>
          <w:rFonts w:ascii="Times New Roman" w:eastAsiaTheme="minorHAnsi" w:hAnsi="Times New Roman"/>
          <w:sz w:val="24"/>
          <w:szCs w:val="24"/>
          <w:lang w:eastAsia="ru-RU"/>
        </w:rPr>
        <w:t xml:space="preserve">указанных в </w:t>
      </w:r>
      <w:hyperlink r:id="rId10" w:history="1">
        <w:r w:rsidRPr="00206EE7">
          <w:rPr>
            <w:rFonts w:ascii="Times New Roman" w:eastAsiaTheme="minorHAnsi" w:hAnsi="Times New Roman"/>
            <w:sz w:val="24"/>
            <w:szCs w:val="24"/>
            <w:lang w:eastAsia="ru-RU"/>
          </w:rPr>
          <w:t>частях 10</w:t>
        </w:r>
      </w:hyperlink>
      <w:r w:rsidRPr="00206EE7">
        <w:rPr>
          <w:rFonts w:ascii="Times New Roman" w:eastAsiaTheme="minorHAnsi" w:hAnsi="Times New Roman"/>
          <w:sz w:val="24"/>
          <w:szCs w:val="24"/>
          <w:lang w:eastAsia="ru-RU"/>
        </w:rPr>
        <w:t xml:space="preserve"> и </w:t>
      </w:r>
      <w:hyperlink r:id="rId11" w:history="1">
        <w:r w:rsidRPr="00206EE7">
          <w:rPr>
            <w:rFonts w:ascii="Times New Roman" w:eastAsiaTheme="minorHAnsi" w:hAnsi="Times New Roman"/>
            <w:sz w:val="24"/>
            <w:szCs w:val="24"/>
            <w:lang w:eastAsia="ru-RU"/>
          </w:rPr>
          <w:t>11 статьи 7</w:t>
        </w:r>
      </w:hyperlink>
      <w:r w:rsidRPr="00206EE7">
        <w:rPr>
          <w:rFonts w:ascii="Times New Roman" w:eastAsiaTheme="minorHAnsi"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206EE7">
        <w:rPr>
          <w:rFonts w:ascii="Times New Roman" w:eastAsia="Times New Roman" w:hAnsi="Times New Roman"/>
          <w:sz w:val="24"/>
          <w:szCs w:val="24"/>
          <w:lang w:eastAsia="ru-RU"/>
        </w:rPr>
        <w:t xml:space="preserve"> (при наличии технической возможности).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2.3. Результатом предоставления муниципальной услуги является:</w:t>
      </w:r>
    </w:p>
    <w:p w:rsidR="00EA3C07" w:rsidRPr="00206EE7" w:rsidRDefault="00EA3C07" w:rsidP="00EA3C07">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EA3C07" w:rsidRPr="00206EE7" w:rsidRDefault="00EA3C07" w:rsidP="00EA3C07">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EA3C07" w:rsidRPr="00206EE7" w:rsidRDefault="00EA3C07" w:rsidP="00EA3C07">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решение об отказе в предоставлении муниципальной услуги (приложение 4 к настоящему административному регламенту).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Результат предоставления муниципальной услуги предоставляется: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при личной явке: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Администрации;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филиалах, отделах, удаленных рабочих местах ГБУ ЛО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без личной явки: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 электронной почте (e-mail);</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посредством ПГУ ЛО/ЕПГУ (при технической реализации).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2.4. Срок предоставления муниципальной услуги составляет </w:t>
      </w:r>
      <w:r w:rsidR="002860B5" w:rsidRPr="00206EE7">
        <w:rPr>
          <w:rFonts w:ascii="Times New Roman" w:eastAsia="Times New Roman" w:hAnsi="Times New Roman"/>
          <w:sz w:val="24"/>
          <w:szCs w:val="24"/>
          <w:lang w:eastAsia="ru-RU"/>
        </w:rPr>
        <w:t xml:space="preserve">не более </w:t>
      </w:r>
      <w:r w:rsidRPr="00206EE7">
        <w:rPr>
          <w:rFonts w:ascii="Times New Roman" w:eastAsia="Times New Roman" w:hAnsi="Times New Roman"/>
          <w:sz w:val="24"/>
          <w:szCs w:val="24"/>
          <w:lang w:eastAsia="ru-RU"/>
        </w:rPr>
        <w:t>14</w:t>
      </w:r>
      <w:r w:rsidRPr="00206EE7">
        <w:rPr>
          <w:rFonts w:ascii="Times New Roman" w:eastAsia="Times New Roman" w:hAnsi="Times New Roman"/>
          <w:strike/>
          <w:sz w:val="24"/>
          <w:szCs w:val="24"/>
          <w:lang w:eastAsia="ru-RU"/>
        </w:rPr>
        <w:t xml:space="preserve"> </w:t>
      </w:r>
      <w:r w:rsidR="002860B5" w:rsidRPr="00206EE7">
        <w:rPr>
          <w:rFonts w:ascii="Times New Roman" w:eastAsia="Times New Roman" w:hAnsi="Times New Roman"/>
          <w:sz w:val="24"/>
          <w:szCs w:val="24"/>
          <w:lang w:eastAsia="ru-RU"/>
        </w:rPr>
        <w:t>календарных</w:t>
      </w:r>
      <w:r w:rsidRPr="00206EE7">
        <w:rPr>
          <w:rFonts w:ascii="Times New Roman" w:eastAsia="Times New Roman" w:hAnsi="Times New Roman"/>
          <w:sz w:val="24"/>
          <w:szCs w:val="24"/>
          <w:lang w:eastAsia="ru-RU"/>
        </w:rPr>
        <w:t xml:space="preserve"> дней со дня поступления заявления о предварительном согласовании предоставления земельного участка в Администрацию.</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06EE7">
          <w:rPr>
            <w:rFonts w:ascii="Times New Roman" w:eastAsia="Times New Roman" w:hAnsi="Times New Roman"/>
            <w:sz w:val="24"/>
            <w:szCs w:val="24"/>
            <w:lang w:eastAsia="ru-RU"/>
          </w:rPr>
          <w:t>статьей 3.5</w:t>
        </w:r>
      </w:hyperlink>
      <w:r w:rsidRPr="00206EE7">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002860B5" w:rsidRPr="00206EE7">
        <w:rPr>
          <w:rFonts w:ascii="Times New Roman" w:eastAsia="Times New Roman" w:hAnsi="Times New Roman"/>
          <w:sz w:val="24"/>
          <w:szCs w:val="24"/>
          <w:lang w:eastAsia="ru-RU"/>
        </w:rPr>
        <w:t>не более 20 календарных дней</w:t>
      </w:r>
      <w:r w:rsidRPr="00206EE7">
        <w:rPr>
          <w:rFonts w:ascii="Times New Roman" w:eastAsia="Times New Roman" w:hAnsi="Times New Roman"/>
          <w:sz w:val="24"/>
          <w:szCs w:val="24"/>
          <w:lang w:eastAsia="ru-RU"/>
        </w:rPr>
        <w:t xml:space="preserve"> со дня поступления заявления о предварительном согласовании предоставления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 w:name="P99"/>
      <w:bookmarkEnd w:id="1"/>
      <w:r w:rsidRPr="00206EE7">
        <w:rPr>
          <w:rFonts w:ascii="Times New Roman" w:eastAsia="Times New Roman" w:hAnsi="Times New Roman"/>
          <w:sz w:val="24"/>
          <w:szCs w:val="24"/>
          <w:lang w:eastAsia="ru-RU"/>
        </w:rPr>
        <w:t>2.5. Правовые основания для предоставления муниципальной услуги:</w:t>
      </w:r>
    </w:p>
    <w:p w:rsidR="00EA3C07" w:rsidRPr="00206EE7" w:rsidRDefault="00EA3C07" w:rsidP="00EA3C07">
      <w:pPr>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Земельный </w:t>
      </w:r>
      <w:hyperlink r:id="rId13" w:history="1">
        <w:r w:rsidRPr="00206EE7">
          <w:rPr>
            <w:rFonts w:ascii="Times New Roman" w:eastAsia="Times New Roman" w:hAnsi="Times New Roman"/>
            <w:sz w:val="24"/>
            <w:szCs w:val="24"/>
            <w:lang w:eastAsia="ru-RU"/>
          </w:rPr>
          <w:t>кодекс</w:t>
        </w:r>
      </w:hyperlink>
      <w:r w:rsidRPr="00206EE7">
        <w:rPr>
          <w:rFonts w:ascii="Times New Roman" w:eastAsia="Times New Roman" w:hAnsi="Times New Roman"/>
          <w:sz w:val="24"/>
          <w:szCs w:val="24"/>
          <w:lang w:eastAsia="ru-RU"/>
        </w:rPr>
        <w:t xml:space="preserve"> Российской Федерации;</w:t>
      </w:r>
    </w:p>
    <w:p w:rsidR="00EA3C07" w:rsidRPr="00206EE7" w:rsidRDefault="00EA3C07" w:rsidP="00EA3C07">
      <w:pPr>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Федеральный </w:t>
      </w:r>
      <w:hyperlink r:id="rId14" w:history="1">
        <w:r w:rsidRPr="00206EE7">
          <w:rPr>
            <w:rFonts w:ascii="Times New Roman" w:eastAsia="Times New Roman" w:hAnsi="Times New Roman"/>
            <w:sz w:val="24"/>
            <w:szCs w:val="24"/>
            <w:lang w:eastAsia="ru-RU"/>
          </w:rPr>
          <w:t>закон</w:t>
        </w:r>
      </w:hyperlink>
      <w:r w:rsidRPr="00206EE7">
        <w:rPr>
          <w:rFonts w:ascii="Times New Roman" w:eastAsia="Times New Roman" w:hAnsi="Times New Roman"/>
          <w:sz w:val="24"/>
          <w:szCs w:val="24"/>
          <w:lang w:eastAsia="ru-RU"/>
        </w:rPr>
        <w:t xml:space="preserve"> от 25.10.2001 № 137-ФЗ «О введении в действие Земельного кодекса Российской Федерации»;</w:t>
      </w:r>
    </w:p>
    <w:p w:rsidR="00EA3C07" w:rsidRPr="00206EE7" w:rsidRDefault="00EA3C07" w:rsidP="00EA3C07">
      <w:pPr>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Федеральный закон от 27.07.2010 № 210-ФЗ «Об организации </w:t>
      </w:r>
      <w:r w:rsidRPr="00206EE7">
        <w:rPr>
          <w:rFonts w:ascii="Times New Roman" w:eastAsia="Times New Roman" w:hAnsi="Times New Roman"/>
          <w:sz w:val="24"/>
          <w:szCs w:val="24"/>
          <w:lang w:eastAsia="ru-RU"/>
        </w:rPr>
        <w:lastRenderedPageBreak/>
        <w:t>предоставления государственных и муниципальных услуг»;</w:t>
      </w:r>
    </w:p>
    <w:p w:rsidR="00EA3C07" w:rsidRPr="00206EE7" w:rsidRDefault="00EA3C07" w:rsidP="00EA3C07">
      <w:pPr>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w:t>
      </w:r>
      <w:r w:rsidRPr="00206EE7">
        <w:rPr>
          <w:rFonts w:ascii="Times New Roman" w:eastAsia="Times New Roman" w:hAnsi="Times New Roman"/>
          <w:sz w:val="24"/>
          <w:szCs w:val="24"/>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w:t>
      </w:r>
      <w:r w:rsidRPr="00206EE7">
        <w:rPr>
          <w:rFonts w:ascii="Times New Roman" w:eastAsia="Times New Roman" w:hAnsi="Times New Roman"/>
          <w:sz w:val="24"/>
          <w:szCs w:val="24"/>
          <w:lang w:eastAsia="ru-RU"/>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 w:name="P100"/>
      <w:bookmarkEnd w:id="2"/>
      <w:r w:rsidRPr="00206EE7">
        <w:rPr>
          <w:rFonts w:ascii="Times New Roman" w:eastAsia="Times New Roman" w:hAnsi="Times New Roman"/>
          <w:sz w:val="24"/>
          <w:szCs w:val="24"/>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EA3C07" w:rsidRPr="00206EE7" w:rsidRDefault="00EA3C07" w:rsidP="00EA3C07">
      <w:pPr>
        <w:widowControl w:val="0"/>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206EE7">
        <w:rPr>
          <w:rFonts w:ascii="Times New Roman" w:eastAsiaTheme="minorHAnsi" w:hAnsi="Times New Roman"/>
          <w:sz w:val="24"/>
          <w:szCs w:val="24"/>
        </w:rPr>
        <w:t xml:space="preserve">- </w:t>
      </w:r>
      <w:r w:rsidRPr="00206EE7">
        <w:rPr>
          <w:rFonts w:ascii="Times New Roman" w:eastAsiaTheme="minorEastAsia"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w:t>
      </w:r>
      <w:r w:rsidRPr="00206EE7">
        <w:rPr>
          <w:rFonts w:ascii="Times New Roman" w:eastAsia="Times New Roman" w:hAnsi="Times New Roman"/>
          <w:sz w:val="24"/>
          <w:szCs w:val="24"/>
          <w:lang w:eastAsia="ru-RU"/>
        </w:rPr>
        <w:lastRenderedPageBreak/>
        <w:t xml:space="preserve">соответствии с Федеральным </w:t>
      </w:r>
      <w:hyperlink r:id="rId15" w:history="1">
        <w:r w:rsidRPr="00206EE7">
          <w:rPr>
            <w:rFonts w:ascii="Times New Roman" w:eastAsia="Times New Roman" w:hAnsi="Times New Roman"/>
            <w:sz w:val="24"/>
            <w:szCs w:val="24"/>
            <w:lang w:eastAsia="ru-RU"/>
          </w:rPr>
          <w:t>законом</w:t>
        </w:r>
      </w:hyperlink>
      <w:r w:rsidRPr="00206EE7">
        <w:rPr>
          <w:rFonts w:ascii="Times New Roman" w:eastAsia="Times New Roman" w:hAnsi="Times New Roman"/>
          <w:sz w:val="24"/>
          <w:szCs w:val="24"/>
          <w:lang w:eastAsia="ru-RU"/>
        </w:rPr>
        <w:t xml:space="preserve"> от 13.07.2015 № 218-ФЗ «О государственной регистрации недвижимости»;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основание предоставления земельного участка без проведения торгов из числа предусмотренных </w:t>
      </w:r>
      <w:hyperlink r:id="rId16" w:history="1">
        <w:r w:rsidRPr="00206EE7">
          <w:rPr>
            <w:rFonts w:ascii="Times New Roman" w:eastAsia="Times New Roman" w:hAnsi="Times New Roman"/>
            <w:sz w:val="24"/>
            <w:szCs w:val="24"/>
            <w:lang w:eastAsia="ru-RU"/>
          </w:rPr>
          <w:t>пунктом 2 статьи 39.3</w:t>
        </w:r>
      </w:hyperlink>
      <w:r w:rsidRPr="00206EE7">
        <w:rPr>
          <w:rFonts w:ascii="Times New Roman" w:eastAsia="Times New Roman" w:hAnsi="Times New Roman"/>
          <w:sz w:val="24"/>
          <w:szCs w:val="24"/>
          <w:lang w:eastAsia="ru-RU"/>
        </w:rPr>
        <w:t xml:space="preserve">, </w:t>
      </w:r>
      <w:hyperlink r:id="rId17" w:history="1">
        <w:r w:rsidRPr="00206EE7">
          <w:rPr>
            <w:rFonts w:ascii="Times New Roman" w:eastAsia="Times New Roman" w:hAnsi="Times New Roman"/>
            <w:sz w:val="24"/>
            <w:szCs w:val="24"/>
            <w:lang w:eastAsia="ru-RU"/>
          </w:rPr>
          <w:t>статьей 39.5</w:t>
        </w:r>
      </w:hyperlink>
      <w:r w:rsidRPr="00206EE7">
        <w:rPr>
          <w:rFonts w:ascii="Times New Roman" w:eastAsia="Times New Roman" w:hAnsi="Times New Roman"/>
          <w:sz w:val="24"/>
          <w:szCs w:val="24"/>
          <w:lang w:eastAsia="ru-RU"/>
        </w:rPr>
        <w:t xml:space="preserve">, </w:t>
      </w:r>
      <w:hyperlink r:id="rId18" w:history="1">
        <w:r w:rsidRPr="00206EE7">
          <w:rPr>
            <w:rFonts w:ascii="Times New Roman" w:eastAsia="Times New Roman" w:hAnsi="Times New Roman"/>
            <w:sz w:val="24"/>
            <w:szCs w:val="24"/>
            <w:lang w:eastAsia="ru-RU"/>
          </w:rPr>
          <w:t>пунктом 2 статьи 39.6</w:t>
        </w:r>
      </w:hyperlink>
      <w:r w:rsidRPr="00206EE7">
        <w:rPr>
          <w:rFonts w:ascii="Times New Roman" w:eastAsia="Times New Roman" w:hAnsi="Times New Roman"/>
          <w:sz w:val="24"/>
          <w:szCs w:val="24"/>
          <w:lang w:eastAsia="ru-RU"/>
        </w:rPr>
        <w:t xml:space="preserve"> или </w:t>
      </w:r>
      <w:hyperlink r:id="rId19" w:history="1">
        <w:r w:rsidRPr="00206EE7">
          <w:rPr>
            <w:rFonts w:ascii="Times New Roman" w:eastAsia="Times New Roman" w:hAnsi="Times New Roman"/>
            <w:sz w:val="24"/>
            <w:szCs w:val="24"/>
            <w:lang w:eastAsia="ru-RU"/>
          </w:rPr>
          <w:t>пунктом 2 статьи 39.10</w:t>
        </w:r>
      </w:hyperlink>
      <w:r w:rsidRPr="00206EE7">
        <w:rPr>
          <w:rFonts w:ascii="Times New Roman" w:eastAsia="Times New Roman" w:hAnsi="Times New Roman"/>
          <w:sz w:val="24"/>
          <w:szCs w:val="24"/>
          <w:lang w:eastAsia="ru-RU"/>
        </w:rPr>
        <w:t xml:space="preserve"> Земельного кодекса Российской Федерации;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цель использования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адрес электронной почты, номер телефона для связи с заявителем или представителем заявителя;</w:t>
      </w:r>
    </w:p>
    <w:p w:rsidR="00EA3C07" w:rsidRPr="00206EE7" w:rsidRDefault="00EA3C07" w:rsidP="00EA3C07">
      <w:pPr>
        <w:widowControl w:val="0"/>
        <w:numPr>
          <w:ilvl w:val="0"/>
          <w:numId w:val="14"/>
        </w:numPr>
        <w:tabs>
          <w:tab w:val="left" w:pos="1114"/>
        </w:tabs>
        <w:spacing w:after="0" w:line="240" w:lineRule="auto"/>
        <w:ind w:left="0" w:firstLine="851"/>
        <w:jc w:val="both"/>
        <w:rPr>
          <w:rFonts w:ascii="Times New Roman" w:eastAsia="Times New Roman" w:hAnsi="Times New Roman"/>
          <w:sz w:val="24"/>
          <w:szCs w:val="24"/>
        </w:rPr>
      </w:pPr>
      <w:r w:rsidRPr="00206EE7">
        <w:rPr>
          <w:rFonts w:ascii="Times New Roman" w:eastAsia="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C07" w:rsidRPr="00206EE7" w:rsidRDefault="00EA3C07" w:rsidP="00EA3C07">
      <w:pPr>
        <w:autoSpaceDE w:val="0"/>
        <w:autoSpaceDN w:val="0"/>
        <w:adjustRightInd w:val="0"/>
        <w:spacing w:after="0" w:line="240" w:lineRule="auto"/>
        <w:ind w:firstLine="708"/>
        <w:jc w:val="both"/>
        <w:rPr>
          <w:rFonts w:ascii="Times New Roman" w:eastAsiaTheme="minorHAnsi" w:hAnsi="Times New Roman"/>
          <w:sz w:val="24"/>
          <w:szCs w:val="24"/>
        </w:rPr>
      </w:pPr>
      <w:r w:rsidRPr="00206EE7">
        <w:rPr>
          <w:rFonts w:ascii="Times New Roman" w:eastAsiaTheme="minorHAnsi" w:hAnsi="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A3C07" w:rsidRPr="00206EE7" w:rsidRDefault="00EA3C07" w:rsidP="00EA3C07">
      <w:pPr>
        <w:widowControl w:val="0"/>
        <w:numPr>
          <w:ilvl w:val="0"/>
          <w:numId w:val="13"/>
        </w:numPr>
        <w:tabs>
          <w:tab w:val="left" w:pos="1100"/>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3C07" w:rsidRPr="00206EE7" w:rsidRDefault="00EA3C07" w:rsidP="00EA3C07">
      <w:pPr>
        <w:widowControl w:val="0"/>
        <w:numPr>
          <w:ilvl w:val="0"/>
          <w:numId w:val="13"/>
        </w:numPr>
        <w:tabs>
          <w:tab w:val="left" w:pos="1110"/>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A3C07" w:rsidRPr="00206EE7" w:rsidRDefault="00EA3C07" w:rsidP="00EA3C07">
      <w:pPr>
        <w:widowControl w:val="0"/>
        <w:numPr>
          <w:ilvl w:val="0"/>
          <w:numId w:val="13"/>
        </w:numPr>
        <w:tabs>
          <w:tab w:val="left" w:pos="1105"/>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EA3C07" w:rsidRPr="00206EE7" w:rsidRDefault="00EA3C07" w:rsidP="00EA3C07">
      <w:pPr>
        <w:widowControl w:val="0"/>
        <w:numPr>
          <w:ilvl w:val="0"/>
          <w:numId w:val="13"/>
        </w:numPr>
        <w:tabs>
          <w:tab w:val="left" w:pos="1110"/>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EA3C07" w:rsidRPr="00206EE7" w:rsidRDefault="00EA3C07" w:rsidP="00EA3C07">
      <w:pPr>
        <w:widowControl w:val="0"/>
        <w:numPr>
          <w:ilvl w:val="0"/>
          <w:numId w:val="13"/>
        </w:numPr>
        <w:tabs>
          <w:tab w:val="left" w:pos="1262"/>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w:t>
      </w:r>
      <w:r w:rsidRPr="00206EE7">
        <w:rPr>
          <w:rFonts w:ascii="Times New Roman" w:eastAsia="Times New Roman" w:hAnsi="Times New Roman"/>
          <w:sz w:val="24"/>
          <w:szCs w:val="24"/>
        </w:rPr>
        <w:lastRenderedPageBreak/>
        <w:t>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EA3C07" w:rsidRPr="00206EE7" w:rsidRDefault="00EA3C07" w:rsidP="00EA3C07">
      <w:pPr>
        <w:widowControl w:val="0"/>
        <w:numPr>
          <w:ilvl w:val="0"/>
          <w:numId w:val="13"/>
        </w:numPr>
        <w:tabs>
          <w:tab w:val="left" w:pos="1283"/>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EA3C07" w:rsidRPr="00206EE7" w:rsidRDefault="00EA3C07" w:rsidP="00EA3C07">
      <w:pPr>
        <w:widowControl w:val="0"/>
        <w:numPr>
          <w:ilvl w:val="0"/>
          <w:numId w:val="13"/>
        </w:numPr>
        <w:tabs>
          <w:tab w:val="left" w:pos="1283"/>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A3C07" w:rsidRPr="00206EE7" w:rsidRDefault="00EA3C07" w:rsidP="00EA3C07">
      <w:pPr>
        <w:widowControl w:val="0"/>
        <w:numPr>
          <w:ilvl w:val="0"/>
          <w:numId w:val="13"/>
        </w:numPr>
        <w:tabs>
          <w:tab w:val="left" w:pos="1283"/>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EA3C07" w:rsidRPr="00206EE7" w:rsidRDefault="00EA3C07" w:rsidP="00EA3C07">
      <w:pPr>
        <w:widowControl w:val="0"/>
        <w:numPr>
          <w:ilvl w:val="0"/>
          <w:numId w:val="13"/>
        </w:numPr>
        <w:tabs>
          <w:tab w:val="left" w:pos="1283"/>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 xml:space="preserve">документы, подтверждающие право на предоставление участка в соответствии </w:t>
      </w:r>
      <w:r w:rsidRPr="00206EE7">
        <w:rPr>
          <w:rFonts w:ascii="Times New Roman" w:eastAsia="Times New Roman" w:hAnsi="Times New Roman"/>
          <w:sz w:val="24"/>
          <w:szCs w:val="24"/>
        </w:rPr>
        <w:lastRenderedPageBreak/>
        <w:t>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EA3C07" w:rsidRPr="00206EE7" w:rsidRDefault="00EA3C07" w:rsidP="00EA3C07">
      <w:pPr>
        <w:widowControl w:val="0"/>
        <w:numPr>
          <w:ilvl w:val="0"/>
          <w:numId w:val="13"/>
        </w:numPr>
        <w:tabs>
          <w:tab w:val="left" w:pos="123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A3C07" w:rsidRPr="00206EE7" w:rsidRDefault="00EA3C07" w:rsidP="00EA3C07">
      <w:pPr>
        <w:widowControl w:val="0"/>
        <w:numPr>
          <w:ilvl w:val="0"/>
          <w:numId w:val="13"/>
        </w:numPr>
        <w:tabs>
          <w:tab w:val="left" w:pos="1378"/>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A3C07" w:rsidRPr="00206EE7" w:rsidRDefault="00EA3C07" w:rsidP="00EA3C07">
      <w:pPr>
        <w:widowControl w:val="0"/>
        <w:numPr>
          <w:ilvl w:val="0"/>
          <w:numId w:val="13"/>
        </w:numPr>
        <w:tabs>
          <w:tab w:val="left" w:pos="1239"/>
          <w:tab w:val="left" w:pos="9202"/>
        </w:tabs>
        <w:spacing w:after="0" w:line="240" w:lineRule="auto"/>
        <w:ind w:firstLine="709"/>
        <w:jc w:val="both"/>
        <w:rPr>
          <w:rFonts w:ascii="Times New Roman" w:eastAsia="Times New Roman" w:hAnsi="Times New Roman"/>
          <w:sz w:val="24"/>
          <w:szCs w:val="24"/>
        </w:rPr>
      </w:pPr>
      <w:r w:rsidRPr="00206EE7">
        <w:rPr>
          <w:rFonts w:ascii="Times New Roman" w:eastAsia="Times New Roman" w:hAnsi="Times New Roman"/>
          <w:sz w:val="24"/>
          <w:szCs w:val="24"/>
        </w:rPr>
        <w:lastRenderedPageBreak/>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EA3C07" w:rsidRPr="00206EE7" w:rsidRDefault="00EA3C07" w:rsidP="00EA3C07">
      <w:pPr>
        <w:widowControl w:val="0"/>
        <w:numPr>
          <w:ilvl w:val="0"/>
          <w:numId w:val="13"/>
        </w:numPr>
        <w:tabs>
          <w:tab w:val="left" w:pos="146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A3C07" w:rsidRPr="00206EE7" w:rsidRDefault="00EA3C07" w:rsidP="00EA3C07">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A3C07" w:rsidRPr="00206EE7" w:rsidRDefault="00EA3C07" w:rsidP="00EA3C07">
      <w:pPr>
        <w:widowControl w:val="0"/>
        <w:numPr>
          <w:ilvl w:val="0"/>
          <w:numId w:val="13"/>
        </w:numPr>
        <w:tabs>
          <w:tab w:val="left" w:pos="1375"/>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 xml:space="preserve">документы, подтверждающие условия предоставления земельных участков в </w:t>
      </w:r>
      <w:r w:rsidRPr="00206EE7">
        <w:rPr>
          <w:rFonts w:ascii="Times New Roman" w:eastAsia="Times New Roman" w:hAnsi="Times New Roman"/>
          <w:sz w:val="24"/>
          <w:szCs w:val="24"/>
        </w:rPr>
        <w:lastRenderedPageBreak/>
        <w:t>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EA3C07" w:rsidRPr="00206EE7" w:rsidRDefault="00EA3C07" w:rsidP="00EA3C07">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EA3C07" w:rsidRPr="00206EE7" w:rsidRDefault="00EA3C07" w:rsidP="00EA3C07">
      <w:pPr>
        <w:autoSpaceDE w:val="0"/>
        <w:autoSpaceDN w:val="0"/>
        <w:adjustRightInd w:val="0"/>
        <w:spacing w:after="0" w:line="240" w:lineRule="auto"/>
        <w:ind w:firstLine="708"/>
        <w:jc w:val="both"/>
        <w:rPr>
          <w:rFonts w:ascii="Times New Roman" w:eastAsiaTheme="minorHAnsi" w:hAnsi="Times New Roman"/>
          <w:sz w:val="24"/>
          <w:szCs w:val="24"/>
        </w:rPr>
      </w:pPr>
      <w:bookmarkStart w:id="3" w:name="P112"/>
      <w:bookmarkEnd w:id="3"/>
      <w:r w:rsidRPr="00206EE7">
        <w:rPr>
          <w:rFonts w:ascii="Times New Roman" w:eastAsiaTheme="minorHAnsi" w:hAnsi="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A3C07" w:rsidRPr="00206EE7" w:rsidRDefault="00EA3C07" w:rsidP="00EA3C07">
      <w:pPr>
        <w:autoSpaceDE w:val="0"/>
        <w:autoSpaceDN w:val="0"/>
        <w:adjustRightInd w:val="0"/>
        <w:spacing w:after="0" w:line="240" w:lineRule="auto"/>
        <w:ind w:firstLine="708"/>
        <w:jc w:val="both"/>
        <w:rPr>
          <w:rFonts w:ascii="Times New Roman" w:eastAsiaTheme="minorHAnsi" w:hAnsi="Times New Roman"/>
          <w:sz w:val="24"/>
          <w:szCs w:val="24"/>
        </w:rPr>
      </w:pPr>
      <w:r w:rsidRPr="00206EE7">
        <w:rPr>
          <w:rFonts w:ascii="Times New Roman" w:eastAsiaTheme="minorHAnsi" w:hAnsi="Times New Roman"/>
          <w:sz w:val="24"/>
          <w:szCs w:val="24"/>
        </w:rPr>
        <w:t>Для физических лиц:</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Для юридических лиц:</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lastRenderedPageBreak/>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A3C07" w:rsidRPr="00206EE7" w:rsidRDefault="00EA3C07" w:rsidP="00EA3C07">
      <w:pPr>
        <w:widowControl w:val="0"/>
        <w:numPr>
          <w:ilvl w:val="0"/>
          <w:numId w:val="4"/>
        </w:numPr>
        <w:autoSpaceDE w:val="0"/>
        <w:autoSpaceDN w:val="0"/>
        <w:spacing w:after="0" w:line="240" w:lineRule="auto"/>
        <w:ind w:left="0" w:firstLine="710"/>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выписка из Единого государственного реестра юридических лиц (ЕГРЮЛ);</w:t>
      </w:r>
    </w:p>
    <w:p w:rsidR="00EA3C07" w:rsidRPr="00206EE7" w:rsidRDefault="00EA3C07" w:rsidP="00EA3C07">
      <w:pPr>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об индивидуальном предпринимателе (ЕГРИП);</w:t>
      </w:r>
    </w:p>
    <w:p w:rsidR="00EA3C07" w:rsidRPr="00206EE7" w:rsidRDefault="00EA3C07" w:rsidP="00EA3C07">
      <w:pPr>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выписка из Единого государственного реестра недвижимости (ЕГРН);</w:t>
      </w:r>
    </w:p>
    <w:p w:rsidR="00EA3C07" w:rsidRPr="00206EE7" w:rsidRDefault="00EA3C07" w:rsidP="00EA3C07">
      <w:pPr>
        <w:widowControl w:val="0"/>
        <w:numPr>
          <w:ilvl w:val="0"/>
          <w:numId w:val="4"/>
        </w:numPr>
        <w:tabs>
          <w:tab w:val="left" w:pos="0"/>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EA3C07" w:rsidRPr="00206EE7" w:rsidRDefault="00EA3C07" w:rsidP="00EA3C07">
      <w:pPr>
        <w:widowControl w:val="0"/>
        <w:numPr>
          <w:ilvl w:val="0"/>
          <w:numId w:val="4"/>
        </w:numPr>
        <w:tabs>
          <w:tab w:val="left" w:pos="0"/>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утвержденный проект межевания территории, если обращается член садоводческого</w:t>
      </w:r>
      <w:r w:rsidRPr="00206EE7">
        <w:rPr>
          <w:rFonts w:ascii="Times New Roman" w:eastAsia="Times New Roman" w:hAnsi="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A3C07" w:rsidRPr="00206EE7" w:rsidRDefault="00EA3C07" w:rsidP="00EA3C07">
      <w:pPr>
        <w:widowControl w:val="0"/>
        <w:numPr>
          <w:ilvl w:val="0"/>
          <w:numId w:val="4"/>
        </w:numPr>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A3C07" w:rsidRPr="00206EE7" w:rsidRDefault="00EA3C07" w:rsidP="00EA3C07">
      <w:pPr>
        <w:widowControl w:val="0"/>
        <w:numPr>
          <w:ilvl w:val="0"/>
          <w:numId w:val="4"/>
        </w:numPr>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w:t>
      </w:r>
      <w:r w:rsidRPr="00206EE7">
        <w:rPr>
          <w:rFonts w:ascii="Times New Roman" w:eastAsia="Times New Roman" w:hAnsi="Times New Roman"/>
          <w:sz w:val="24"/>
          <w:szCs w:val="24"/>
        </w:rPr>
        <w:lastRenderedPageBreak/>
        <w:t>предоставлением в аренду;</w:t>
      </w:r>
    </w:p>
    <w:p w:rsidR="00EA3C07" w:rsidRPr="00206EE7" w:rsidRDefault="00EA3C07" w:rsidP="00EA3C07">
      <w:pPr>
        <w:widowControl w:val="0"/>
        <w:numPr>
          <w:ilvl w:val="0"/>
          <w:numId w:val="4"/>
        </w:numPr>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A3C07" w:rsidRPr="00206EE7" w:rsidRDefault="00EA3C07" w:rsidP="00EA3C07">
      <w:pPr>
        <w:widowControl w:val="0"/>
        <w:numPr>
          <w:ilvl w:val="0"/>
          <w:numId w:val="4"/>
        </w:numPr>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A3C07" w:rsidRPr="00206EE7" w:rsidRDefault="00EA3C07" w:rsidP="00EA3C07">
      <w:pPr>
        <w:widowControl w:val="0"/>
        <w:numPr>
          <w:ilvl w:val="0"/>
          <w:numId w:val="4"/>
        </w:numPr>
        <w:tabs>
          <w:tab w:val="left" w:pos="1220"/>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A3C07" w:rsidRPr="00206EE7" w:rsidRDefault="00EA3C07" w:rsidP="00EA3C07">
      <w:pPr>
        <w:widowControl w:val="0"/>
        <w:numPr>
          <w:ilvl w:val="0"/>
          <w:numId w:val="4"/>
        </w:numPr>
        <w:tabs>
          <w:tab w:val="left" w:pos="1215"/>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A3C07" w:rsidRPr="00206EE7" w:rsidRDefault="00EA3C07" w:rsidP="00EA3C07">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A3C07" w:rsidRPr="00206EE7" w:rsidRDefault="00EA3C07" w:rsidP="00EA3C07">
      <w:pPr>
        <w:widowControl w:val="0"/>
        <w:numPr>
          <w:ilvl w:val="0"/>
          <w:numId w:val="4"/>
        </w:numPr>
        <w:tabs>
          <w:tab w:val="left" w:pos="1215"/>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A3C07" w:rsidRPr="00206EE7" w:rsidRDefault="00EA3C07" w:rsidP="00EA3C07">
      <w:pPr>
        <w:widowControl w:val="0"/>
        <w:numPr>
          <w:ilvl w:val="0"/>
          <w:numId w:val="4"/>
        </w:numPr>
        <w:tabs>
          <w:tab w:val="left" w:pos="1220"/>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EA3C07" w:rsidRPr="00206EE7" w:rsidRDefault="00EA3C07" w:rsidP="00EA3C07">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A3C07" w:rsidRPr="00206EE7" w:rsidRDefault="00EA3C07" w:rsidP="00EA3C07">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r w:rsidRPr="00206EE7">
        <w:rPr>
          <w:rFonts w:ascii="Times New Roman" w:eastAsia="Times New Roman" w:hAnsi="Times New Roman"/>
          <w:sz w:val="24"/>
          <w:szCs w:val="24"/>
        </w:rPr>
        <w:t>сведения о трудовой деятельности за периоды после  1 января 2020 года;</w:t>
      </w:r>
    </w:p>
    <w:p w:rsidR="00EA3C07" w:rsidRPr="00206EE7" w:rsidRDefault="00EA3C07" w:rsidP="00EA3C07">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206EE7">
        <w:rPr>
          <w:rFonts w:ascii="Times New Roman" w:eastAsia="Times New Roman" w:hAnsi="Times New Roman"/>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A3C07" w:rsidRPr="00206EE7" w:rsidRDefault="00EA3C07" w:rsidP="00EA3C07">
      <w:pPr>
        <w:widowControl w:val="0"/>
        <w:numPr>
          <w:ilvl w:val="0"/>
          <w:numId w:val="4"/>
        </w:numPr>
        <w:tabs>
          <w:tab w:val="left" w:pos="1296"/>
        </w:tabs>
        <w:spacing w:after="0" w:line="240" w:lineRule="auto"/>
        <w:ind w:left="0" w:firstLine="709"/>
        <w:jc w:val="both"/>
        <w:rPr>
          <w:rFonts w:ascii="Times New Roman" w:eastAsia="Times New Roman" w:hAnsi="Times New Roman"/>
          <w:sz w:val="24"/>
          <w:szCs w:val="24"/>
        </w:rPr>
      </w:pPr>
      <w:r w:rsidRPr="00206EE7">
        <w:rPr>
          <w:rFonts w:ascii="Times New Roman" w:eastAsia="Times New Roman" w:hAnsi="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EA3C07" w:rsidRPr="00206EE7" w:rsidRDefault="00EA3C07" w:rsidP="00EA3C07">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206EE7">
        <w:rPr>
          <w:rFonts w:ascii="Times New Roman" w:eastAsia="Times New Roman" w:hAnsi="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A3C07" w:rsidRPr="00206EE7" w:rsidRDefault="00EA3C07" w:rsidP="00EA3C07">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206EE7">
        <w:rPr>
          <w:rFonts w:ascii="Times New Roman" w:eastAsia="Times New Roman" w:hAnsi="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A3C07" w:rsidRPr="00206EE7" w:rsidRDefault="00EA3C07" w:rsidP="00EA3C07">
      <w:pPr>
        <w:widowControl w:val="0"/>
        <w:tabs>
          <w:tab w:val="left" w:pos="1225"/>
        </w:tabs>
        <w:spacing w:after="0" w:line="240" w:lineRule="auto"/>
        <w:ind w:firstLine="709"/>
        <w:jc w:val="both"/>
        <w:rPr>
          <w:rFonts w:ascii="Times New Roman" w:eastAsia="Times New Roman" w:hAnsi="Times New Roman"/>
          <w:sz w:val="24"/>
          <w:szCs w:val="24"/>
        </w:rPr>
      </w:pPr>
      <w:r w:rsidRPr="00206EE7">
        <w:rPr>
          <w:rFonts w:ascii="Times New Roman" w:eastAsia="Times New Roman" w:hAnsi="Times New Roman"/>
          <w:sz w:val="24"/>
          <w:szCs w:val="24"/>
        </w:rPr>
        <w:t xml:space="preserve">Заявитель вправе представить документы, указанные в настоящем пункте, по </w:t>
      </w:r>
      <w:r w:rsidRPr="00206EE7">
        <w:rPr>
          <w:rFonts w:ascii="Times New Roman" w:eastAsia="Times New Roman" w:hAnsi="Times New Roman"/>
          <w:sz w:val="24"/>
          <w:szCs w:val="24"/>
        </w:rPr>
        <w:lastRenderedPageBreak/>
        <w:t>собственной инициативе.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5"/>
      <w:bookmarkEnd w:id="4"/>
      <w:r w:rsidRPr="00206EE7">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w:t>
      </w:r>
      <w:r w:rsidRPr="00206EE7">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w:t>
      </w:r>
      <w:r w:rsidRPr="00206EE7">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w:t>
      </w:r>
      <w:r w:rsidRPr="00206EE7">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06EE7">
        <w:rPr>
          <w:rFonts w:ascii="Times New Roman" w:eastAsiaTheme="minorEastAsia" w:hAnsi="Times New Roman"/>
          <w:sz w:val="24"/>
          <w:szCs w:val="24"/>
          <w:lang w:eastAsia="ru-RU"/>
        </w:rPr>
        <w:t xml:space="preserve">за исключением случаев, </w:t>
      </w:r>
      <w:r w:rsidRPr="00206EE7">
        <w:rPr>
          <w:rFonts w:ascii="Times New Roman" w:eastAsia="Times New Roman" w:hAnsi="Times New Roman"/>
          <w:sz w:val="24"/>
          <w:szCs w:val="24"/>
          <w:lang w:eastAsia="ru-RU"/>
        </w:rPr>
        <w:t>предусмотренных пунктом 4 части 1 статьи 7 Федерального закона № 210-ФЗ.</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206EE7">
        <w:rPr>
          <w:rFonts w:ascii="Times New Roman" w:eastAsia="Times New Roman" w:hAnsi="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2.9. </w:t>
      </w:r>
      <w:bookmarkStart w:id="5" w:name="P129"/>
      <w:bookmarkEnd w:id="5"/>
      <w:r w:rsidRPr="00206EE7">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u w:val="single"/>
          <w:lang w:eastAsia="ru-RU"/>
        </w:rPr>
      </w:pPr>
      <w:r w:rsidRPr="00206EE7">
        <w:rPr>
          <w:rFonts w:ascii="Times New Roman" w:eastAsia="Times New Roman" w:hAnsi="Times New Roman"/>
          <w:sz w:val="24"/>
          <w:szCs w:val="24"/>
          <w:u w:val="single"/>
          <w:lang w:eastAsia="ru-RU"/>
        </w:rPr>
        <w:t>Отсутствие права на предоставление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134"/>
      <w:bookmarkEnd w:id="6"/>
      <w:r w:rsidRPr="00206EE7">
        <w:rPr>
          <w:rFonts w:ascii="Times New Roman" w:eastAsia="Times New Roman" w:hAnsi="Times New Roman"/>
          <w:sz w:val="24"/>
          <w:szCs w:val="24"/>
          <w:lang w:eastAsia="ru-RU"/>
        </w:rPr>
        <w:t>1) заявление подано лицом, не уполномоченным на осуществление таких действий;</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 xml:space="preserve">2) заявителем не представлены документы, установленные </w:t>
      </w:r>
      <w:hyperlink w:anchor="P112" w:history="1">
        <w:r w:rsidRPr="00206EE7">
          <w:rPr>
            <w:rFonts w:ascii="Times New Roman" w:eastAsiaTheme="minorEastAsia" w:hAnsi="Times New Roman"/>
            <w:sz w:val="24"/>
            <w:szCs w:val="24"/>
            <w:lang w:eastAsia="ru-RU"/>
          </w:rPr>
          <w:t>пунктом 2.6</w:t>
        </w:r>
      </w:hyperlink>
      <w:r w:rsidRPr="00206EE7">
        <w:rPr>
          <w:rFonts w:ascii="Times New Roman" w:eastAsiaTheme="minorEastAsia" w:hAnsi="Times New Roman"/>
          <w:sz w:val="24"/>
          <w:szCs w:val="24"/>
          <w:lang w:eastAsia="ru-RU"/>
        </w:rPr>
        <w:t xml:space="preserve"> административного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представленные документы утратили силу на момент обращения за муниципальной услугой;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7) неполное заполнение полей в форме заявления, в том числе в интерактивной форме заявления на ЕПГУ/ПГУ ЛО.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EA3C07" w:rsidRPr="00206EE7" w:rsidRDefault="00EA3C07" w:rsidP="00EA3C07">
      <w:pPr>
        <w:autoSpaceDE w:val="0"/>
        <w:autoSpaceDN w:val="0"/>
        <w:adjustRightInd w:val="0"/>
        <w:spacing w:after="0" w:line="240" w:lineRule="auto"/>
        <w:ind w:firstLine="540"/>
        <w:jc w:val="both"/>
        <w:rPr>
          <w:rFonts w:ascii="Times New Roman" w:eastAsiaTheme="minorHAnsi" w:hAnsi="Times New Roman"/>
          <w:sz w:val="24"/>
          <w:szCs w:val="24"/>
          <w:u w:val="single"/>
        </w:rPr>
      </w:pPr>
      <w:r w:rsidRPr="00206EE7">
        <w:rPr>
          <w:rFonts w:ascii="Times New Roman" w:eastAsiaTheme="minorHAnsi" w:hAnsi="Times New Roman"/>
          <w:sz w:val="24"/>
          <w:szCs w:val="24"/>
          <w:u w:val="single"/>
        </w:rPr>
        <w:t>Отсутствие права на предоставление муниципальной услуги:</w:t>
      </w:r>
    </w:p>
    <w:p w:rsidR="00EA3C07" w:rsidRPr="00206EE7" w:rsidRDefault="00EA3C07" w:rsidP="00EA3C07">
      <w:pPr>
        <w:autoSpaceDE w:val="0"/>
        <w:autoSpaceDN w:val="0"/>
        <w:adjustRightInd w:val="0"/>
        <w:spacing w:after="0" w:line="240" w:lineRule="auto"/>
        <w:ind w:firstLine="540"/>
        <w:jc w:val="both"/>
        <w:rPr>
          <w:rFonts w:ascii="Times New Roman" w:eastAsiaTheme="minorHAnsi" w:hAnsi="Times New Roman"/>
          <w:sz w:val="24"/>
          <w:szCs w:val="24"/>
        </w:rPr>
      </w:pPr>
      <w:r w:rsidRPr="00206EE7">
        <w:rPr>
          <w:rFonts w:ascii="Times New Roman" w:eastAsiaTheme="minorHAnsi"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206EE7">
          <w:rPr>
            <w:rFonts w:ascii="Times New Roman" w:eastAsiaTheme="minorHAnsi" w:hAnsi="Times New Roman"/>
            <w:sz w:val="24"/>
            <w:szCs w:val="24"/>
          </w:rPr>
          <w:t>пункте 16 статьи 11.10</w:t>
        </w:r>
      </w:hyperlink>
      <w:r w:rsidRPr="00206EE7">
        <w:rPr>
          <w:rFonts w:ascii="Times New Roman" w:eastAsiaTheme="minorHAnsi" w:hAnsi="Times New Roman"/>
          <w:sz w:val="24"/>
          <w:szCs w:val="24"/>
        </w:rPr>
        <w:t xml:space="preserve"> Земельного кодекса Российской Федерации;</w:t>
      </w:r>
    </w:p>
    <w:p w:rsidR="00EA3C07" w:rsidRPr="00206EE7" w:rsidRDefault="00EA3C07" w:rsidP="00EA3C07">
      <w:pPr>
        <w:autoSpaceDE w:val="0"/>
        <w:autoSpaceDN w:val="0"/>
        <w:adjustRightInd w:val="0"/>
        <w:spacing w:after="0" w:line="240" w:lineRule="auto"/>
        <w:ind w:firstLine="540"/>
        <w:jc w:val="both"/>
        <w:rPr>
          <w:rFonts w:ascii="Times New Roman" w:eastAsiaTheme="minorHAnsi" w:hAnsi="Times New Roman"/>
          <w:sz w:val="24"/>
          <w:szCs w:val="24"/>
        </w:rPr>
      </w:pPr>
      <w:r w:rsidRPr="00206EE7">
        <w:rPr>
          <w:rFonts w:ascii="Times New Roman" w:eastAsiaTheme="minorHAnsi"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1" w:history="1">
        <w:r w:rsidRPr="00206EE7">
          <w:rPr>
            <w:rFonts w:ascii="Times New Roman" w:eastAsiaTheme="minorHAnsi" w:hAnsi="Times New Roman"/>
            <w:sz w:val="24"/>
            <w:szCs w:val="24"/>
          </w:rPr>
          <w:t>подпунктах 1</w:t>
        </w:r>
      </w:hyperlink>
      <w:r w:rsidRPr="00206EE7">
        <w:rPr>
          <w:rFonts w:ascii="Times New Roman" w:eastAsiaTheme="minorHAnsi" w:hAnsi="Times New Roman"/>
          <w:sz w:val="24"/>
          <w:szCs w:val="24"/>
        </w:rPr>
        <w:t xml:space="preserve"> - </w:t>
      </w:r>
      <w:hyperlink r:id="rId22" w:history="1">
        <w:r w:rsidRPr="00206EE7">
          <w:rPr>
            <w:rFonts w:ascii="Times New Roman" w:eastAsiaTheme="minorHAnsi" w:hAnsi="Times New Roman"/>
            <w:sz w:val="24"/>
            <w:szCs w:val="24"/>
          </w:rPr>
          <w:t>13</w:t>
        </w:r>
      </w:hyperlink>
      <w:r w:rsidRPr="00206EE7">
        <w:rPr>
          <w:rFonts w:ascii="Times New Roman" w:eastAsiaTheme="minorHAnsi" w:hAnsi="Times New Roman"/>
          <w:sz w:val="24"/>
          <w:szCs w:val="24"/>
        </w:rPr>
        <w:t xml:space="preserve">, </w:t>
      </w:r>
      <w:hyperlink r:id="rId23" w:history="1">
        <w:r w:rsidRPr="00206EE7">
          <w:rPr>
            <w:rFonts w:ascii="Times New Roman" w:eastAsiaTheme="minorHAnsi" w:hAnsi="Times New Roman"/>
            <w:sz w:val="24"/>
            <w:szCs w:val="24"/>
          </w:rPr>
          <w:t>14.1</w:t>
        </w:r>
      </w:hyperlink>
      <w:r w:rsidRPr="00206EE7">
        <w:rPr>
          <w:rFonts w:ascii="Times New Roman" w:eastAsiaTheme="minorHAnsi" w:hAnsi="Times New Roman"/>
          <w:sz w:val="24"/>
          <w:szCs w:val="24"/>
        </w:rPr>
        <w:t xml:space="preserve"> - </w:t>
      </w:r>
      <w:hyperlink r:id="rId24" w:history="1">
        <w:r w:rsidRPr="00206EE7">
          <w:rPr>
            <w:rFonts w:ascii="Times New Roman" w:eastAsiaTheme="minorHAnsi" w:hAnsi="Times New Roman"/>
            <w:sz w:val="24"/>
            <w:szCs w:val="24"/>
          </w:rPr>
          <w:t>19</w:t>
        </w:r>
      </w:hyperlink>
      <w:r w:rsidRPr="00206EE7">
        <w:rPr>
          <w:rFonts w:ascii="Times New Roman" w:eastAsiaTheme="minorHAnsi" w:hAnsi="Times New Roman"/>
          <w:sz w:val="24"/>
          <w:szCs w:val="24"/>
        </w:rPr>
        <w:t xml:space="preserve">, </w:t>
      </w:r>
      <w:hyperlink r:id="rId25" w:history="1">
        <w:r w:rsidRPr="00206EE7">
          <w:rPr>
            <w:rFonts w:ascii="Times New Roman" w:eastAsiaTheme="minorHAnsi" w:hAnsi="Times New Roman"/>
            <w:sz w:val="24"/>
            <w:szCs w:val="24"/>
          </w:rPr>
          <w:t>22</w:t>
        </w:r>
      </w:hyperlink>
      <w:r w:rsidRPr="00206EE7">
        <w:rPr>
          <w:rFonts w:ascii="Times New Roman" w:eastAsiaTheme="minorHAnsi" w:hAnsi="Times New Roman"/>
          <w:sz w:val="24"/>
          <w:szCs w:val="24"/>
        </w:rPr>
        <w:t xml:space="preserve"> и </w:t>
      </w:r>
      <w:hyperlink r:id="rId26" w:history="1">
        <w:r w:rsidRPr="00206EE7">
          <w:rPr>
            <w:rFonts w:ascii="Times New Roman" w:eastAsiaTheme="minorHAnsi" w:hAnsi="Times New Roman"/>
            <w:sz w:val="24"/>
            <w:szCs w:val="24"/>
          </w:rPr>
          <w:t>23 статьи 39.16</w:t>
        </w:r>
      </w:hyperlink>
      <w:r w:rsidRPr="00206EE7">
        <w:rPr>
          <w:rFonts w:ascii="Times New Roman" w:eastAsiaTheme="minorHAnsi" w:hAnsi="Times New Roman"/>
          <w:sz w:val="24"/>
          <w:szCs w:val="24"/>
        </w:rPr>
        <w:t xml:space="preserve"> Земельного кодекса Российской Федерации;</w:t>
      </w:r>
    </w:p>
    <w:p w:rsidR="00EA3C07" w:rsidRPr="00206EE7" w:rsidRDefault="00EA3C07" w:rsidP="00EA3C07">
      <w:pPr>
        <w:autoSpaceDE w:val="0"/>
        <w:autoSpaceDN w:val="0"/>
        <w:adjustRightInd w:val="0"/>
        <w:spacing w:after="0" w:line="240" w:lineRule="auto"/>
        <w:ind w:firstLine="540"/>
        <w:jc w:val="both"/>
        <w:rPr>
          <w:rFonts w:ascii="Times New Roman" w:eastAsiaTheme="minorHAnsi" w:hAnsi="Times New Roman"/>
          <w:sz w:val="24"/>
          <w:szCs w:val="24"/>
        </w:rPr>
      </w:pPr>
      <w:r w:rsidRPr="00206EE7">
        <w:rPr>
          <w:rFonts w:ascii="Times New Roman" w:eastAsiaTheme="minorHAnsi" w:hAnsi="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206EE7">
          <w:rPr>
            <w:rFonts w:ascii="Times New Roman" w:eastAsiaTheme="minorHAnsi" w:hAnsi="Times New Roman"/>
            <w:sz w:val="24"/>
            <w:szCs w:val="24"/>
          </w:rPr>
          <w:t>подпунктах 1</w:t>
        </w:r>
      </w:hyperlink>
      <w:r w:rsidRPr="00206EE7">
        <w:rPr>
          <w:rFonts w:ascii="Times New Roman" w:eastAsiaTheme="minorHAnsi" w:hAnsi="Times New Roman"/>
          <w:sz w:val="24"/>
          <w:szCs w:val="24"/>
        </w:rPr>
        <w:t xml:space="preserve"> - </w:t>
      </w:r>
      <w:hyperlink r:id="rId28" w:history="1">
        <w:r w:rsidRPr="00206EE7">
          <w:rPr>
            <w:rFonts w:ascii="Times New Roman" w:eastAsiaTheme="minorHAnsi" w:hAnsi="Times New Roman"/>
            <w:sz w:val="24"/>
            <w:szCs w:val="24"/>
          </w:rPr>
          <w:t>23 статьи 39.16</w:t>
        </w:r>
      </w:hyperlink>
      <w:r w:rsidRPr="00206EE7">
        <w:rPr>
          <w:rFonts w:ascii="Times New Roman" w:eastAsiaTheme="minorHAnsi" w:hAnsi="Times New Roman"/>
          <w:sz w:val="24"/>
          <w:szCs w:val="24"/>
        </w:rPr>
        <w:t xml:space="preserve"> Земельного кодекса Российской Федерации.</w:t>
      </w: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2.10.1. Заявление о предварительном согласовании предоставления земельного </w:t>
      </w:r>
      <w:r w:rsidRPr="00206EE7">
        <w:rPr>
          <w:rFonts w:ascii="Times New Roman" w:eastAsia="Times New Roman" w:hAnsi="Times New Roman"/>
          <w:sz w:val="24"/>
          <w:szCs w:val="24"/>
          <w:lang w:eastAsia="ru-RU"/>
        </w:rPr>
        <w:lastRenderedPageBreak/>
        <w:t>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заявление подано в иной уполномоченный орган;</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к заявлению не приложены документы, предусмотренные подпунктами 2 - 43 пункта 2.6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2.11. Муниципальная услуга предоставляется бесплатно.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A3C07" w:rsidRPr="00206EE7" w:rsidRDefault="00EA3C07" w:rsidP="00EA3C07">
      <w:pPr>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2.13. Срок регистрации заявления о предоставлении муниципальной услуги составляет:</w:t>
      </w:r>
    </w:p>
    <w:p w:rsidR="00EA3C07" w:rsidRPr="00206EE7" w:rsidRDefault="00EA3C07" w:rsidP="00EA3C07">
      <w:pPr>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при обращении заявителя в ГБУ ЛО "МФЦ" - в течение 1 рабочего дня;</w:t>
      </w:r>
    </w:p>
    <w:p w:rsidR="00EA3C07" w:rsidRPr="00206EE7" w:rsidRDefault="00EA3C07" w:rsidP="00EA3C07">
      <w:pPr>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A3C07" w:rsidRPr="00206EE7" w:rsidRDefault="00EA3C07" w:rsidP="00EA3C07">
      <w:pPr>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2.14.2. Наличие на территории, прилегающей к зданию,</w:t>
      </w:r>
      <w:r w:rsidRPr="00206EE7">
        <w:rPr>
          <w:rFonts w:ascii="Times New Roman" w:eastAsiaTheme="minorHAnsi" w:hAnsi="Times New Roman"/>
          <w:sz w:val="24"/>
          <w:szCs w:val="24"/>
        </w:rPr>
        <w:t xml:space="preserve"> </w:t>
      </w:r>
      <w:r w:rsidRPr="00206EE7">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2.14.9. Дублирование необходимой для инвалидов звуковой и зрительной </w:t>
      </w:r>
      <w:r w:rsidRPr="00206EE7">
        <w:rPr>
          <w:rFonts w:ascii="Times New Roman" w:eastAsia="Times New Roman" w:hAnsi="Times New Roman"/>
          <w:sz w:val="24"/>
          <w:szCs w:val="24"/>
          <w:lang w:eastAsia="ru-RU"/>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2.15. Показатели доступности и качества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6) возможность получения муниципальной услуги по экстерриториальному принципу.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1) наличие инфраструктуры, указанной в </w:t>
      </w:r>
      <w:hyperlink w:anchor="P200" w:history="1">
        <w:r w:rsidRPr="00206EE7">
          <w:rPr>
            <w:rFonts w:ascii="Times New Roman" w:eastAsia="Times New Roman" w:hAnsi="Times New Roman"/>
            <w:sz w:val="24"/>
            <w:szCs w:val="24"/>
            <w:lang w:eastAsia="ru-RU"/>
          </w:rPr>
          <w:t>п. 2.14</w:t>
        </w:r>
      </w:hyperlink>
      <w:r w:rsidRPr="00206EE7">
        <w:rPr>
          <w:rFonts w:ascii="Times New Roman" w:eastAsia="Times New Roman" w:hAnsi="Times New Roman"/>
          <w:sz w:val="24"/>
          <w:szCs w:val="24"/>
          <w:lang w:eastAsia="ru-RU"/>
        </w:rPr>
        <w:t xml:space="preserve"> административного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исполнение требований доступности муниципальной услуги для инвалидов;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2.15.3. Показатели качества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соблюдение срока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w:t>
      </w:r>
      <w:r w:rsidRPr="00206EE7">
        <w:rPr>
          <w:rFonts w:ascii="Times New Roman" w:eastAsia="Times New Roman" w:hAnsi="Times New Roman"/>
          <w:sz w:val="24"/>
          <w:szCs w:val="24"/>
          <w:lang w:eastAsia="ru-RU"/>
        </w:rPr>
        <w:lastRenderedPageBreak/>
        <w:t>МФЦ, заявителю обеспечивается возможность оценки качества оказания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2.17.1. Предоставление муниципальной услуги по экстерриториальному принципу не предусмотрено.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 Состав, последовательность и сроки выполнения</w:t>
      </w:r>
    </w:p>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административных процедур, требования к порядку их</w:t>
      </w:r>
    </w:p>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выполнения, в том числе особенности выполнения</w:t>
      </w:r>
    </w:p>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административных процедур в электронной форме</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1) прием и регистрация заявления и документов о предоставлении муниципальной услуги - не более 1 рабочего дня.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r w:rsidRPr="00206EE7">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206EE7">
          <w:rPr>
            <w:rFonts w:ascii="Times New Roman" w:eastAsia="Times New Roman" w:hAnsi="Times New Roman"/>
            <w:sz w:val="24"/>
            <w:szCs w:val="24"/>
            <w:lang w:eastAsia="ru-RU"/>
          </w:rPr>
          <w:t>статьей 3.5</w:t>
        </w:r>
      </w:hyperlink>
      <w:r w:rsidRPr="00206EE7">
        <w:rPr>
          <w:rFonts w:ascii="Times New Roman" w:eastAsia="Times New Roman" w:hAnsi="Times New Roman"/>
          <w:sz w:val="24"/>
          <w:szCs w:val="24"/>
          <w:lang w:eastAsia="ru-RU"/>
        </w:rPr>
        <w:t xml:space="preserve"> Федерального закона от 25 октября 2001 года </w:t>
      </w:r>
      <w:r w:rsidRPr="00206EE7">
        <w:rPr>
          <w:rFonts w:ascii="Times New Roman" w:eastAsia="Times New Roman" w:hAnsi="Times New Roman"/>
          <w:sz w:val="24"/>
          <w:szCs w:val="24"/>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w:t>
      </w:r>
      <w:r w:rsidRPr="00206EE7">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2 рабочих дня;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 выдача результата предоставления муниципальной услуги - не более 1 рабочего дня.</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 xml:space="preserve">3.1.2. </w:t>
      </w:r>
      <w:bookmarkStart w:id="7" w:name="Par395"/>
      <w:bookmarkEnd w:id="7"/>
      <w:r w:rsidRPr="00206EE7">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w:t>
      </w:r>
      <w:r w:rsidRPr="00206EE7">
        <w:rPr>
          <w:rFonts w:ascii="Times New Roman" w:eastAsia="Times New Roman" w:hAnsi="Times New Roman"/>
          <w:sz w:val="24"/>
          <w:szCs w:val="24"/>
          <w:lang w:eastAsia="ru-RU"/>
        </w:rPr>
        <w:lastRenderedPageBreak/>
        <w:t>течение не более 1 (одного) рабочего дня.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3.1.2.5. Результат выполнения административной процедуры: </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heme="minorHAnsi" w:hAnsi="Times New Roman"/>
          <w:sz w:val="24"/>
          <w:szCs w:val="24"/>
        </w:rPr>
        <w:t xml:space="preserve">3.1.3.1. Основание для начала административной процедуры: </w:t>
      </w:r>
      <w:r w:rsidRPr="00206EE7">
        <w:rPr>
          <w:rFonts w:ascii="Times New Roman" w:eastAsia="Times New Roman" w:hAnsi="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u w:val="single"/>
          <w:lang w:eastAsia="ru-RU"/>
        </w:rPr>
        <w:t>1 действие:</w:t>
      </w:r>
      <w:r w:rsidRPr="00206EE7">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u w:val="single"/>
          <w:lang w:eastAsia="ru-RU"/>
        </w:rPr>
        <w:t>2 действие:</w:t>
      </w:r>
      <w:r w:rsidRPr="00206EE7">
        <w:rPr>
          <w:rFonts w:ascii="Times New Roman" w:eastAsia="Times New Roman" w:hAnsi="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u w:val="single"/>
          <w:lang w:eastAsia="ru-RU"/>
        </w:rPr>
        <w:t>3 действие:</w:t>
      </w:r>
      <w:r w:rsidRPr="00206EE7">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Общий срок выполнения административных действий: не более 10 рабочих дней (в период до 01.01.2025 - не более 6 рабочих дней).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206EE7">
          <w:rPr>
            <w:rFonts w:ascii="Times New Roman" w:eastAsia="Times New Roman" w:hAnsi="Times New Roman"/>
            <w:sz w:val="24"/>
            <w:szCs w:val="24"/>
            <w:lang w:eastAsia="ru-RU"/>
          </w:rPr>
          <w:t>статьей 3.5</w:t>
        </w:r>
      </w:hyperlink>
      <w:r w:rsidRPr="00206EE7">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3.1.3.4. В случае установления специалистом оснований, перечисленных в </w:t>
      </w:r>
      <w:hyperlink w:anchor="P125" w:history="1">
        <w:r w:rsidRPr="00206EE7">
          <w:rPr>
            <w:rFonts w:ascii="Times New Roman" w:eastAsia="Times New Roman" w:hAnsi="Times New Roman"/>
            <w:sz w:val="24"/>
            <w:szCs w:val="24"/>
            <w:lang w:eastAsia="ru-RU"/>
          </w:rPr>
          <w:t>пункте 2.8</w:t>
        </w:r>
      </w:hyperlink>
      <w:r w:rsidRPr="00206EE7">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w:t>
      </w:r>
      <w:r w:rsidRPr="00206EE7">
        <w:rPr>
          <w:rFonts w:ascii="Times New Roman" w:eastAsia="Times New Roman" w:hAnsi="Times New Roman"/>
          <w:sz w:val="24"/>
          <w:szCs w:val="24"/>
          <w:lang w:eastAsia="ru-RU"/>
        </w:rPr>
        <w:lastRenderedPageBreak/>
        <w:t>расположения земельного участка или до принятия решения об отказе в утверждении указанной схемы.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3.1.3.5. В случае установления специалистом оснований, перечисленных в </w:t>
      </w:r>
      <w:hyperlink w:anchor="P129" w:history="1">
        <w:r w:rsidRPr="00206EE7">
          <w:rPr>
            <w:rFonts w:ascii="Times New Roman" w:eastAsia="Times New Roman" w:hAnsi="Times New Roman"/>
            <w:sz w:val="24"/>
            <w:szCs w:val="24"/>
            <w:lang w:eastAsia="ru-RU"/>
          </w:rPr>
          <w:t>пункте 2.10.1</w:t>
        </w:r>
      </w:hyperlink>
      <w:r w:rsidRPr="00206EE7">
        <w:rPr>
          <w:rFonts w:ascii="Times New Roman" w:eastAsia="Times New Roman" w:hAnsi="Times New Roman"/>
          <w:sz w:val="24"/>
          <w:szCs w:val="24"/>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3.1.3.8. Результат выполнения административной процедуры: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подготовка проекта решения о предварительном согласовании предоставления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A3C07" w:rsidRPr="00206EE7" w:rsidRDefault="00EA3C07" w:rsidP="00EA3C0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3.1.4.4. Критерии принятия решения: наличие (отсутствие) у заявителя права на получение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3.1.4.5. Результат выполнения административной процедуры: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подписание решения об отказе в предоставлении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3.1.5. Выдача результата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1" w:history="1">
        <w:r w:rsidRPr="00206EE7">
          <w:rPr>
            <w:rFonts w:ascii="Times New Roman" w:eastAsia="Times New Roman" w:hAnsi="Times New Roman"/>
            <w:sz w:val="24"/>
            <w:szCs w:val="24"/>
            <w:lang w:eastAsia="ru-RU"/>
          </w:rPr>
          <w:t>законом</w:t>
        </w:r>
      </w:hyperlink>
      <w:r w:rsidRPr="00206EE7">
        <w:rPr>
          <w:rFonts w:ascii="Times New Roman" w:eastAsia="Times New Roman" w:hAnsi="Times New Roman"/>
          <w:sz w:val="24"/>
          <w:szCs w:val="24"/>
          <w:lang w:eastAsia="ru-RU"/>
        </w:rPr>
        <w:t xml:space="preserve"> № 210-ФЗ, Федеральным </w:t>
      </w:r>
      <w:hyperlink r:id="rId32" w:history="1">
        <w:r w:rsidRPr="00206EE7">
          <w:rPr>
            <w:rFonts w:ascii="Times New Roman" w:eastAsia="Times New Roman" w:hAnsi="Times New Roman"/>
            <w:sz w:val="24"/>
            <w:szCs w:val="24"/>
            <w:lang w:eastAsia="ru-RU"/>
          </w:rPr>
          <w:t>законом</w:t>
        </w:r>
      </w:hyperlink>
      <w:r w:rsidRPr="00206EE7">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33" w:history="1">
        <w:r w:rsidRPr="00206EE7">
          <w:rPr>
            <w:rFonts w:ascii="Times New Roman" w:eastAsia="Times New Roman" w:hAnsi="Times New Roman"/>
            <w:sz w:val="24"/>
            <w:szCs w:val="24"/>
            <w:lang w:eastAsia="ru-RU"/>
          </w:rPr>
          <w:t>постановлением</w:t>
        </w:r>
      </w:hyperlink>
      <w:r w:rsidRPr="00206EE7">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без личной явки на прием в Администрацию.</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пройти идентификацию и аутентификацию в ЕСИА;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206EE7">
          <w:rPr>
            <w:rFonts w:ascii="Times New Roman" w:eastAsia="Times New Roman" w:hAnsi="Times New Roman"/>
            <w:sz w:val="24"/>
            <w:szCs w:val="24"/>
            <w:lang w:eastAsia="ru-RU"/>
          </w:rPr>
          <w:t>пункте 2.6</w:t>
        </w:r>
      </w:hyperlink>
      <w:r w:rsidRPr="00206EE7">
        <w:rPr>
          <w:rFonts w:ascii="Times New Roman" w:eastAsia="Times New Roman" w:hAnsi="Times New Roman"/>
          <w:sz w:val="24"/>
          <w:szCs w:val="24"/>
          <w:lang w:eastAsia="ru-RU"/>
        </w:rPr>
        <w:t xml:space="preserve"> настоящего </w:t>
      </w:r>
      <w:r w:rsidRPr="00206EE7">
        <w:rPr>
          <w:rFonts w:ascii="Times New Roman" w:eastAsia="Times New Roman" w:hAnsi="Times New Roman"/>
          <w:sz w:val="24"/>
          <w:szCs w:val="24"/>
          <w:lang w:eastAsia="ru-RU"/>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 Формы контроля за исполнением административного регламента</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В целях осуществления контроля за полнотой и качеством предоставления </w:t>
      </w:r>
      <w:r w:rsidRPr="00206EE7">
        <w:rPr>
          <w:rFonts w:ascii="Times New Roman" w:eastAsia="Times New Roman" w:hAnsi="Times New Roman"/>
          <w:sz w:val="24"/>
          <w:szCs w:val="24"/>
          <w:lang w:eastAsia="ru-RU"/>
        </w:rPr>
        <w:lastRenderedPageBreak/>
        <w:t>муниципальной услуги проводятся плановые и внеплановые проверки.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autoSpaceDE w:val="0"/>
        <w:autoSpaceDN w:val="0"/>
        <w:adjustRightInd w:val="0"/>
        <w:spacing w:after="0" w:line="240" w:lineRule="auto"/>
        <w:jc w:val="center"/>
        <w:outlineLvl w:val="0"/>
        <w:rPr>
          <w:rFonts w:ascii="Times New Roman" w:hAnsi="Times New Roman"/>
          <w:sz w:val="24"/>
          <w:szCs w:val="24"/>
        </w:rPr>
      </w:pPr>
      <w:r w:rsidRPr="00206EE7">
        <w:rPr>
          <w:rFonts w:ascii="Times New Roman" w:hAnsi="Times New Roman"/>
          <w:sz w:val="24"/>
          <w:szCs w:val="24"/>
        </w:rPr>
        <w:t>5. Досудебный (внесудебный) порядок обжалования решений</w:t>
      </w:r>
    </w:p>
    <w:p w:rsidR="00EA3C07" w:rsidRPr="00206EE7" w:rsidRDefault="00EA3C07" w:rsidP="00EA3C07">
      <w:pPr>
        <w:autoSpaceDE w:val="0"/>
        <w:autoSpaceDN w:val="0"/>
        <w:adjustRightInd w:val="0"/>
        <w:spacing w:after="0" w:line="240" w:lineRule="auto"/>
        <w:jc w:val="center"/>
        <w:rPr>
          <w:rFonts w:ascii="Times New Roman" w:hAnsi="Times New Roman"/>
          <w:sz w:val="24"/>
          <w:szCs w:val="24"/>
        </w:rPr>
      </w:pPr>
      <w:r w:rsidRPr="00206EE7">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A3C07" w:rsidRPr="00206EE7" w:rsidRDefault="00EA3C07" w:rsidP="00EA3C07">
      <w:pPr>
        <w:autoSpaceDE w:val="0"/>
        <w:autoSpaceDN w:val="0"/>
        <w:adjustRightInd w:val="0"/>
        <w:spacing w:after="0" w:line="240" w:lineRule="auto"/>
        <w:jc w:val="center"/>
        <w:rPr>
          <w:rFonts w:ascii="Times New Roman" w:hAnsi="Times New Roman"/>
          <w:sz w:val="24"/>
          <w:szCs w:val="24"/>
        </w:rPr>
      </w:pP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hAnsi="Times New Roman"/>
          <w:sz w:val="24"/>
          <w:szCs w:val="24"/>
        </w:rPr>
        <w:t xml:space="preserve">5.2. </w:t>
      </w:r>
      <w:r w:rsidRPr="00206EE7">
        <w:rPr>
          <w:rFonts w:ascii="Times New Roman" w:eastAsiaTheme="minorHAnsi" w:hAnsi="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06EE7">
        <w:rPr>
          <w:rFonts w:ascii="Times New Roman" w:eastAsia="Times New Roman" w:hAnsi="Times New Roman"/>
          <w:sz w:val="24"/>
          <w:szCs w:val="24"/>
          <w:lang w:eastAsia="ru-RU"/>
        </w:rPr>
        <w:t>являются</w:t>
      </w:r>
      <w:r w:rsidRPr="00206EE7">
        <w:rPr>
          <w:rFonts w:ascii="Times New Roman" w:eastAsiaTheme="minorHAnsi" w:hAnsi="Times New Roman"/>
          <w:sz w:val="24"/>
          <w:szCs w:val="24"/>
        </w:rPr>
        <w:t xml:space="preserve"> </w:t>
      </w:r>
      <w:r w:rsidRPr="00206EE7">
        <w:rPr>
          <w:rFonts w:ascii="Times New Roman" w:eastAsia="Times New Roman" w:hAnsi="Times New Roman"/>
          <w:sz w:val="24"/>
          <w:szCs w:val="24"/>
          <w:lang w:eastAsia="ru-RU"/>
        </w:rPr>
        <w:t>в том числе следующие случаи:</w:t>
      </w:r>
    </w:p>
    <w:p w:rsidR="00EA3C07" w:rsidRPr="00206EE7" w:rsidRDefault="00EA3C07" w:rsidP="00EA3C07">
      <w:pPr>
        <w:spacing w:after="0" w:line="240" w:lineRule="auto"/>
        <w:ind w:firstLine="709"/>
        <w:contextualSpacing/>
        <w:jc w:val="both"/>
        <w:rPr>
          <w:rFonts w:ascii="Times New Roman" w:hAnsi="Times New Roman"/>
          <w:sz w:val="24"/>
          <w:szCs w:val="24"/>
        </w:rPr>
      </w:pPr>
      <w:r w:rsidRPr="00206EE7">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 xml:space="preserve">3) </w:t>
      </w:r>
      <w:r w:rsidRPr="00206EE7">
        <w:rPr>
          <w:rFonts w:ascii="Times New Roman" w:eastAsiaTheme="minorHAnsi"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06EE7">
        <w:rPr>
          <w:rFonts w:ascii="Times New Roman" w:hAnsi="Times New Roman"/>
          <w:sz w:val="24"/>
          <w:szCs w:val="24"/>
        </w:rPr>
        <w:t>, муниципальными правовыми актами для предоставления муниципальной услуги;</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 xml:space="preserve">7) </w:t>
      </w:r>
      <w:r w:rsidRPr="00206EE7">
        <w:rPr>
          <w:rFonts w:ascii="Times New Roman" w:eastAsiaTheme="minorHAnsi"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06EE7">
        <w:rPr>
          <w:rFonts w:ascii="Times New Roman" w:hAnsi="Times New Roman"/>
          <w:sz w:val="24"/>
          <w:szCs w:val="24"/>
        </w:rPr>
        <w:t>или муниципальных услуг в полном объеме в порядке, определенном частью 1.3 статьи 16 Федерального закона от 27.07.2010 № 210-ФЗ;</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06EE7">
        <w:rPr>
          <w:rFonts w:ascii="Times New Roman" w:hAnsi="Times New Roman"/>
          <w:iCs/>
          <w:sz w:val="24"/>
          <w:szCs w:val="24"/>
        </w:rPr>
        <w:t xml:space="preserve"> от 27.07.2010 № 210-ФЗ</w:t>
      </w:r>
      <w:r w:rsidRPr="00206EE7">
        <w:rPr>
          <w:rFonts w:ascii="Times New Roman" w:hAnsi="Times New Roman"/>
          <w:sz w:val="24"/>
          <w:szCs w:val="24"/>
        </w:rPr>
        <w:t>;</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206EE7">
          <w:rPr>
            <w:rFonts w:ascii="Times New Roman" w:hAnsi="Times New Roman"/>
            <w:sz w:val="24"/>
            <w:szCs w:val="24"/>
          </w:rPr>
          <w:t>ч. 5 ст. 11.2</w:t>
        </w:r>
      </w:hyperlink>
      <w:r w:rsidRPr="00206EE7">
        <w:rPr>
          <w:rFonts w:ascii="Times New Roman" w:hAnsi="Times New Roman"/>
          <w:sz w:val="24"/>
          <w:szCs w:val="24"/>
        </w:rPr>
        <w:t xml:space="preserve"> Федерального закона от 27.07.2010 № 210-ФЗ.</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В письменной жалобе в обязательном порядке указываются:</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206EE7">
          <w:rPr>
            <w:rFonts w:ascii="Times New Roman" w:hAnsi="Times New Roman"/>
            <w:sz w:val="24"/>
            <w:szCs w:val="24"/>
          </w:rPr>
          <w:t>ст. 11.1</w:t>
        </w:r>
      </w:hyperlink>
      <w:r w:rsidRPr="00206EE7">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3C07" w:rsidRPr="00206EE7" w:rsidRDefault="00EA3C07" w:rsidP="00EA3C07">
      <w:pPr>
        <w:spacing w:after="0" w:line="240" w:lineRule="auto"/>
        <w:ind w:firstLine="709"/>
        <w:contextualSpacing/>
        <w:jc w:val="both"/>
        <w:rPr>
          <w:rFonts w:ascii="Times New Roman" w:eastAsiaTheme="minorHAnsi" w:hAnsi="Times New Roman"/>
          <w:sz w:val="24"/>
          <w:szCs w:val="24"/>
        </w:rPr>
      </w:pPr>
      <w:r w:rsidRPr="00206EE7">
        <w:rPr>
          <w:rFonts w:ascii="Times New Roman" w:eastAsiaTheme="minorHAnsi"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5.7. По результатам рассмотрения жалобы принимается одно из следующих решений:</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2) в удовлетворении жалобы отказывается.</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C07" w:rsidRPr="00206EE7" w:rsidRDefault="00EA3C07" w:rsidP="00EA3C07">
      <w:pPr>
        <w:autoSpaceDN w:val="0"/>
        <w:spacing w:after="0" w:line="240" w:lineRule="auto"/>
        <w:ind w:firstLine="709"/>
        <w:jc w:val="both"/>
        <w:rPr>
          <w:rFonts w:ascii="Times New Roman" w:hAnsi="Times New Roman"/>
          <w:sz w:val="24"/>
          <w:szCs w:val="24"/>
        </w:rPr>
      </w:pPr>
      <w:r w:rsidRPr="00206EE7">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6. Особенности выполнения административных процедур</w:t>
      </w:r>
    </w:p>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многофункциональных центрах</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б) определяет предмет обращения;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 проводит проверку правильности заполнения обращения;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г) проводит проверку укомплектованности пакета документов;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ж) направляет копии документов и реестр документов в Администрацию:</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06EE7">
          <w:rPr>
            <w:rFonts w:ascii="Times New Roman" w:eastAsia="Times New Roman" w:hAnsi="Times New Roman"/>
            <w:sz w:val="24"/>
            <w:szCs w:val="24"/>
            <w:lang w:eastAsia="ru-RU"/>
          </w:rPr>
          <w:t>пункте 2.6</w:t>
        </w:r>
      </w:hyperlink>
      <w:r w:rsidRPr="00206EE7">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сообщает заявителю, какие необходимые документы им не представлены;</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C07" w:rsidRPr="00206EE7" w:rsidRDefault="00EA3C07" w:rsidP="00EA3C0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06EE7">
        <w:rPr>
          <w:rFonts w:ascii="Times New Roman" w:eastAsiaTheme="minorEastAsia" w:hAnsi="Times New Roman"/>
          <w:sz w:val="24"/>
          <w:szCs w:val="24"/>
          <w:lang w:eastAsia="ru-RU"/>
        </w:rPr>
        <w:t xml:space="preserve">выдает </w:t>
      </w:r>
      <w:hyperlink r:id="rId36" w:history="1">
        <w:r w:rsidRPr="00206EE7">
          <w:rPr>
            <w:rFonts w:ascii="Times New Roman" w:eastAsiaTheme="minorEastAsia" w:hAnsi="Times New Roman"/>
            <w:sz w:val="24"/>
            <w:szCs w:val="24"/>
            <w:lang w:eastAsia="ru-RU"/>
          </w:rPr>
          <w:t>решение</w:t>
        </w:r>
      </w:hyperlink>
      <w:r w:rsidRPr="00206EE7">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206EE7">
        <w:rPr>
          <w:rFonts w:ascii="Times New Roman" w:eastAsiaTheme="minorEastAsia" w:hAnsi="Times New Roman"/>
          <w:sz w:val="24"/>
          <w:szCs w:val="24"/>
          <w:lang w:eastAsia="ru-RU" w:bidi="ru-RU"/>
        </w:rPr>
        <w:t xml:space="preserve"> к </w:t>
      </w:r>
      <w:r w:rsidRPr="00206EE7">
        <w:rPr>
          <w:rFonts w:ascii="Times New Roman" w:eastAsiaTheme="minorEastAsia" w:hAnsi="Times New Roman"/>
          <w:sz w:val="24"/>
          <w:szCs w:val="24"/>
          <w:lang w:eastAsia="ru-RU" w:bidi="ru-RU"/>
        </w:rPr>
        <w:lastRenderedPageBreak/>
        <w:t>настоящему административному регламенту)</w:t>
      </w:r>
      <w:r w:rsidRPr="00206EE7">
        <w:rPr>
          <w:rFonts w:ascii="Times New Roman" w:eastAsiaTheme="minorEastAsia" w:hAnsi="Times New Roman"/>
          <w:sz w:val="24"/>
          <w:szCs w:val="24"/>
          <w:lang w:eastAsia="ru-RU"/>
        </w:rPr>
        <w:t>.</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588"/>
      <w:bookmarkEnd w:id="8"/>
      <w:r w:rsidRPr="00206EE7">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w:t>
      </w:r>
      <w:r w:rsidRPr="00206EE7">
        <w:rPr>
          <w:rFonts w:ascii="Times New Roman" w:eastAsia="Times New Roman" w:hAnsi="Times New Roman"/>
          <w:sz w:val="28"/>
          <w:szCs w:val="28"/>
          <w:lang w:eastAsia="ru-RU"/>
        </w:rPr>
        <w:t xml:space="preserve"> </w:t>
      </w:r>
      <w:r w:rsidRPr="00206EE7">
        <w:rPr>
          <w:rFonts w:ascii="Times New Roman" w:eastAsia="Times New Roman" w:hAnsi="Times New Roman"/>
          <w:sz w:val="24"/>
          <w:szCs w:val="24"/>
          <w:lang w:eastAsia="ru-RU"/>
        </w:rPr>
        <w:t>услуг.</w:t>
      </w:r>
    </w:p>
    <w:p w:rsidR="00EA3C07" w:rsidRPr="00206EE7" w:rsidRDefault="00EA3C07" w:rsidP="00EA3C07">
      <w:pPr>
        <w:rPr>
          <w:rFonts w:asciiTheme="minorHAnsi" w:eastAsiaTheme="minorHAnsi" w:hAnsiTheme="minorHAnsi" w:cstheme="minorBidi"/>
          <w:lang w:eastAsia="ru-RU"/>
        </w:rPr>
        <w:sectPr w:rsidR="00EA3C07" w:rsidRPr="00206EE7" w:rsidSect="002860B5">
          <w:pgSz w:w="11906" w:h="16838"/>
          <w:pgMar w:top="1134" w:right="850" w:bottom="1134" w:left="1701" w:header="708" w:footer="708" w:gutter="0"/>
          <w:cols w:space="708"/>
          <w:docGrid w:linePitch="360"/>
        </w:sect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Приложение 1</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r w:rsidRPr="00206EE7">
        <w:rPr>
          <w:rFonts w:eastAsia="Times New Roman" w:cs="Calibri"/>
          <w:szCs w:val="20"/>
          <w:lang w:eastAsia="ru-RU"/>
        </w:rPr>
        <w:t>Форма № 1 (для физических лиц и индивидуальных предпринимателей)</w:t>
      </w:r>
    </w:p>
    <w:p w:rsidR="00EA3C07" w:rsidRPr="00206EE7" w:rsidRDefault="00EA3C07" w:rsidP="002860B5">
      <w:pPr>
        <w:widowControl w:val="0"/>
        <w:autoSpaceDE w:val="0"/>
        <w:autoSpaceDN w:val="0"/>
        <w:spacing w:after="0" w:line="240" w:lineRule="auto"/>
        <w:jc w:val="right"/>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В ______________________________</w:t>
      </w:r>
    </w:p>
    <w:p w:rsidR="00EA3C07" w:rsidRPr="00206EE7" w:rsidRDefault="00EA3C07" w:rsidP="002860B5">
      <w:pPr>
        <w:widowControl w:val="0"/>
        <w:autoSpaceDE w:val="0"/>
        <w:autoSpaceDN w:val="0"/>
        <w:spacing w:after="0" w:line="240" w:lineRule="auto"/>
        <w:jc w:val="right"/>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________________________________</w:t>
      </w:r>
    </w:p>
    <w:p w:rsidR="00EA3C07" w:rsidRPr="00206EE7" w:rsidRDefault="00EA3C07" w:rsidP="002860B5">
      <w:pPr>
        <w:widowControl w:val="0"/>
        <w:autoSpaceDE w:val="0"/>
        <w:autoSpaceDN w:val="0"/>
        <w:spacing w:after="0" w:line="240" w:lineRule="auto"/>
        <w:jc w:val="right"/>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от 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________________________________</w:t>
      </w:r>
    </w:p>
    <w:p w:rsidR="00EA3C07" w:rsidRPr="00206EE7" w:rsidRDefault="00EA3C07" w:rsidP="00EA3C07">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(для физических лиц и индивидуальных предпринимателей)</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39"/>
      <w:bookmarkEnd w:id="9"/>
      <w:r w:rsidRPr="00206EE7">
        <w:rPr>
          <w:rFonts w:ascii="Courier New" w:eastAsia="Times New Roman" w:hAnsi="Courier New" w:cs="Courier New"/>
          <w:sz w:val="20"/>
          <w:szCs w:val="20"/>
          <w:lang w:eastAsia="ru-RU"/>
        </w:rPr>
        <w:t xml:space="preserve">                                 Заявление</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о предварительном согласовании предоставления</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земельного участка</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Заявитель: ________________________________________________________________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Для физических лиц:</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адрес регистрации 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преимущественного</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пребывания        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адрес электронной 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почты (если имеется):</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заявителя:        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(паспорт) дата выдачи ________________ код подразделения 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Телефон 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Для юридических лиц:</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Место нахождения заявителя: 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юридического лица в ЕГРЮЛ, в ЕГРИП: 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Почтовый адрес и(или) адрес</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электронной почты 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Телефон 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EA3C07" w:rsidRPr="00206EE7" w:rsidRDefault="00EA3C07" w:rsidP="00EA3C07">
      <w:pPr>
        <w:widowControl w:val="0"/>
        <w:autoSpaceDE w:val="0"/>
        <w:autoSpaceDN w:val="0"/>
        <w:spacing w:after="0" w:line="240" w:lineRule="auto"/>
        <w:rPr>
          <w:rFonts w:eastAsia="Times New Roman"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527"/>
      </w:tblGrid>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EA3C07" w:rsidRPr="00206EE7" w:rsidRDefault="00EA3C07" w:rsidP="00EA3C07">
            <w:pPr>
              <w:widowControl w:val="0"/>
              <w:autoSpaceDE w:val="0"/>
              <w:autoSpaceDN w:val="0"/>
              <w:spacing w:after="0" w:line="240" w:lineRule="auto"/>
              <w:jc w:val="both"/>
              <w:rPr>
                <w:rFonts w:eastAsia="Times New Roman" w:cs="Calibri"/>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Цель использования земельного участка</w:t>
            </w:r>
            <w:r w:rsidRPr="00206EE7">
              <w:rPr>
                <w:rFonts w:ascii="Times New Roman" w:eastAsia="Times New Roman" w:hAnsi="Times New Roman"/>
                <w:sz w:val="20"/>
                <w:szCs w:val="20"/>
                <w:vertAlign w:val="superscript"/>
                <w:lang w:eastAsia="ru-RU"/>
              </w:rPr>
              <w:footnoteReference w:id="1"/>
            </w:r>
            <w:r w:rsidRPr="00206EE7">
              <w:rPr>
                <w:rFonts w:ascii="Times New Roman" w:eastAsia="Times New Roman" w:hAnsi="Times New Roman"/>
                <w:sz w:val="20"/>
                <w:szCs w:val="20"/>
                <w:lang w:eastAsia="ru-RU"/>
              </w:rPr>
              <w:t>:</w:t>
            </w:r>
          </w:p>
        </w:tc>
        <w:tc>
          <w:tcPr>
            <w:tcW w:w="5527" w:type="dxa"/>
          </w:tcPr>
          <w:p w:rsidR="00EA3C07" w:rsidRPr="00206EE7" w:rsidRDefault="00EA3C07" w:rsidP="00EA3C07">
            <w:pPr>
              <w:widowControl w:val="0"/>
              <w:autoSpaceDE w:val="0"/>
              <w:autoSpaceDN w:val="0"/>
              <w:spacing w:after="0" w:line="240" w:lineRule="auto"/>
              <w:jc w:val="both"/>
              <w:rPr>
                <w:rFonts w:eastAsia="Times New Roman" w:cs="Calibri"/>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Основание предоставления земельного участка: (</w:t>
            </w:r>
            <w:hyperlink r:id="rId37" w:history="1">
              <w:r w:rsidRPr="00206EE7">
                <w:rPr>
                  <w:rFonts w:ascii="Times New Roman" w:eastAsia="Times New Roman" w:hAnsi="Times New Roman"/>
                  <w:sz w:val="20"/>
                  <w:szCs w:val="20"/>
                  <w:lang w:eastAsia="ru-RU"/>
                </w:rPr>
                <w:t>п. 2 ст. 39.3</w:t>
              </w:r>
            </w:hyperlink>
            <w:r w:rsidRPr="00206EE7">
              <w:rPr>
                <w:rFonts w:ascii="Times New Roman" w:eastAsia="Times New Roman" w:hAnsi="Times New Roman"/>
                <w:sz w:val="20"/>
                <w:szCs w:val="20"/>
                <w:lang w:eastAsia="ru-RU"/>
              </w:rPr>
              <w:t xml:space="preserve">; </w:t>
            </w:r>
            <w:hyperlink r:id="rId38" w:history="1">
              <w:r w:rsidRPr="00206EE7">
                <w:rPr>
                  <w:rFonts w:ascii="Times New Roman" w:eastAsia="Times New Roman" w:hAnsi="Times New Roman"/>
                  <w:sz w:val="20"/>
                  <w:szCs w:val="20"/>
                  <w:lang w:eastAsia="ru-RU"/>
                </w:rPr>
                <w:t>ст. 39.5</w:t>
              </w:r>
            </w:hyperlink>
            <w:r w:rsidRPr="00206EE7">
              <w:rPr>
                <w:rFonts w:ascii="Times New Roman" w:eastAsia="Times New Roman" w:hAnsi="Times New Roman"/>
                <w:sz w:val="20"/>
                <w:szCs w:val="20"/>
                <w:lang w:eastAsia="ru-RU"/>
              </w:rPr>
              <w:t xml:space="preserve">; </w:t>
            </w:r>
            <w:hyperlink r:id="rId39" w:history="1">
              <w:r w:rsidRPr="00206EE7">
                <w:rPr>
                  <w:rFonts w:ascii="Times New Roman" w:eastAsia="Times New Roman" w:hAnsi="Times New Roman"/>
                  <w:sz w:val="20"/>
                  <w:szCs w:val="20"/>
                  <w:lang w:eastAsia="ru-RU"/>
                </w:rPr>
                <w:t>п. 2 ст. 39.6</w:t>
              </w:r>
            </w:hyperlink>
            <w:r w:rsidRPr="00206EE7">
              <w:rPr>
                <w:rFonts w:ascii="Times New Roman" w:eastAsia="Times New Roman" w:hAnsi="Times New Roman"/>
                <w:sz w:val="20"/>
                <w:szCs w:val="20"/>
                <w:lang w:eastAsia="ru-RU"/>
              </w:rPr>
              <w:t xml:space="preserve">; </w:t>
            </w:r>
            <w:hyperlink r:id="rId40" w:history="1">
              <w:r w:rsidRPr="00206EE7">
                <w:rPr>
                  <w:rFonts w:ascii="Times New Roman" w:eastAsia="Times New Roman" w:hAnsi="Times New Roman"/>
                  <w:sz w:val="20"/>
                  <w:szCs w:val="20"/>
                  <w:lang w:eastAsia="ru-RU"/>
                </w:rPr>
                <w:t>п. 2 ст. 39.10</w:t>
              </w:r>
            </w:hyperlink>
            <w:r w:rsidRPr="00206EE7">
              <w:rPr>
                <w:rFonts w:ascii="Times New Roman" w:eastAsia="Times New Roman" w:hAnsi="Times New Roman"/>
                <w:sz w:val="20"/>
                <w:szCs w:val="20"/>
                <w:lang w:eastAsia="ru-RU"/>
              </w:rPr>
              <w:t xml:space="preserve"> Земельного кодекса РФ):</w:t>
            </w:r>
          </w:p>
        </w:tc>
        <w:tc>
          <w:tcPr>
            <w:tcW w:w="5527"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В  случае, если указан вид права «в собственность, продажа» (п.2 ст. 39.3)</w:t>
            </w:r>
          </w:p>
        </w:tc>
        <w:tc>
          <w:tcPr>
            <w:tcW w:w="5527" w:type="dxa"/>
          </w:tcPr>
          <w:p w:rsidR="00EA3C07" w:rsidRPr="00206EE7" w:rsidRDefault="00EA3C07" w:rsidP="00206EE7">
            <w:pPr>
              <w:numPr>
                <w:ilvl w:val="0"/>
                <w:numId w:val="7"/>
              </w:numPr>
              <w:autoSpaceDE w:val="0"/>
              <w:autoSpaceDN w:val="0"/>
              <w:adjustRightInd w:val="0"/>
              <w:spacing w:after="0" w:line="240" w:lineRule="auto"/>
              <w:ind w:left="221"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Pr="00206EE7">
              <w:rPr>
                <w:rFonts w:ascii="Times New Roman" w:eastAsia="Times New Roman" w:hAnsi="Times New Roman"/>
                <w:sz w:val="20"/>
                <w:szCs w:val="20"/>
                <w:lang w:eastAsia="ru-RU"/>
              </w:rPr>
              <w:lastRenderedPageBreak/>
              <w:t>N 161-ФЗ "О содействии развитию жилищного строительства, созданию объектов туристской инфраструктуры и иному развитию территорий";</w:t>
            </w:r>
          </w:p>
          <w:p w:rsidR="00EA3C07" w:rsidRPr="00206EE7" w:rsidRDefault="00EA3C07" w:rsidP="00206EE7">
            <w:pPr>
              <w:widowControl w:val="0"/>
              <w:numPr>
                <w:ilvl w:val="0"/>
                <w:numId w:val="7"/>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A3C07" w:rsidRPr="00206EE7" w:rsidRDefault="00EA3C07" w:rsidP="00206EE7">
            <w:pPr>
              <w:widowControl w:val="0"/>
              <w:numPr>
                <w:ilvl w:val="0"/>
                <w:numId w:val="7"/>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A3C07" w:rsidRPr="00206EE7" w:rsidRDefault="00EA3C07" w:rsidP="00206EE7">
            <w:pPr>
              <w:widowControl w:val="0"/>
              <w:numPr>
                <w:ilvl w:val="0"/>
                <w:numId w:val="7"/>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A3C07" w:rsidRPr="00206EE7" w:rsidRDefault="00EA3C07" w:rsidP="00206EE7">
            <w:pPr>
              <w:widowControl w:val="0"/>
              <w:numPr>
                <w:ilvl w:val="0"/>
                <w:numId w:val="7"/>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A3C07" w:rsidRPr="00206EE7" w:rsidRDefault="00EA3C07" w:rsidP="00206EE7">
            <w:pPr>
              <w:widowControl w:val="0"/>
              <w:numPr>
                <w:ilvl w:val="0"/>
                <w:numId w:val="7"/>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206EE7">
                <w:rPr>
                  <w:rFonts w:ascii="Times New Roman" w:eastAsia="Times New Roman" w:hAnsi="Times New Roman"/>
                  <w:color w:val="0000FF"/>
                  <w:sz w:val="20"/>
                  <w:szCs w:val="20"/>
                  <w:lang w:eastAsia="ru-RU"/>
                </w:rPr>
                <w:t>статьей 39.18</w:t>
              </w:r>
            </w:hyperlink>
            <w:r w:rsidRPr="00206EE7">
              <w:rPr>
                <w:rFonts w:ascii="Times New Roman" w:eastAsia="Times New Roman" w:hAnsi="Times New Roman"/>
                <w:sz w:val="20"/>
                <w:szCs w:val="20"/>
                <w:lang w:eastAsia="ru-RU"/>
              </w:rPr>
              <w:t xml:space="preserve"> ЗК РФ;</w:t>
            </w:r>
          </w:p>
          <w:p w:rsidR="00EA3C07" w:rsidRPr="00206EE7" w:rsidRDefault="00EA3C07" w:rsidP="00206EE7">
            <w:pPr>
              <w:widowControl w:val="0"/>
              <w:autoSpaceDE w:val="0"/>
              <w:autoSpaceDN w:val="0"/>
              <w:spacing w:after="0" w:line="240" w:lineRule="auto"/>
              <w:ind w:hanging="142"/>
              <w:jc w:val="both"/>
              <w:rPr>
                <w:rFonts w:ascii="Times New Roman" w:eastAsia="Times New Roman" w:hAnsi="Times New Roman"/>
                <w:sz w:val="20"/>
                <w:szCs w:val="20"/>
                <w:lang w:eastAsia="ru-RU"/>
              </w:rPr>
            </w:pPr>
          </w:p>
          <w:p w:rsidR="00EA3C07" w:rsidRPr="00206EE7" w:rsidRDefault="00EA3C07" w:rsidP="00206EE7">
            <w:pPr>
              <w:widowControl w:val="0"/>
              <w:numPr>
                <w:ilvl w:val="0"/>
                <w:numId w:val="7"/>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A3C07" w:rsidRPr="00206EE7" w:rsidTr="00206EE7">
        <w:tc>
          <w:tcPr>
            <w:tcW w:w="2977" w:type="dxa"/>
          </w:tcPr>
          <w:p w:rsidR="00EA3C07" w:rsidRPr="00206EE7" w:rsidRDefault="00EA3C07" w:rsidP="00EA3C07">
            <w:pPr>
              <w:widowControl w:val="0"/>
              <w:tabs>
                <w:tab w:val="left" w:pos="1037"/>
              </w:tabs>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В случае, если указан вид права «в собственность, бесплатно» (ст. 39.5)</w:t>
            </w:r>
            <w:r w:rsidRPr="00206EE7">
              <w:rPr>
                <w:rFonts w:ascii="Times New Roman" w:eastAsia="Times New Roman" w:hAnsi="Times New Roman"/>
                <w:sz w:val="20"/>
                <w:szCs w:val="20"/>
                <w:lang w:eastAsia="ru-RU"/>
              </w:rPr>
              <w:tab/>
            </w:r>
          </w:p>
        </w:tc>
        <w:tc>
          <w:tcPr>
            <w:tcW w:w="5527" w:type="dxa"/>
          </w:tcPr>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4) земельного участка гражданину по истечении пяти лет со дня предоставления ему земельного участка в </w:t>
            </w:r>
            <w:r w:rsidRPr="00206EE7">
              <w:rPr>
                <w:rFonts w:ascii="Times New Roman" w:eastAsia="Times New Roman" w:hAnsi="Times New Roman"/>
                <w:sz w:val="20"/>
                <w:szCs w:val="20"/>
                <w:lang w:eastAsia="ru-RU"/>
              </w:rPr>
              <w:lastRenderedPageBreak/>
              <w:t>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3C07" w:rsidRPr="00206EE7" w:rsidRDefault="00EA3C07" w:rsidP="00206EE7">
            <w:pPr>
              <w:widowControl w:val="0"/>
              <w:numPr>
                <w:ilvl w:val="0"/>
                <w:numId w:val="8"/>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В случае, если указан вид права «аренда» (п. 2 ст. 39.6)</w:t>
            </w:r>
          </w:p>
        </w:tc>
        <w:tc>
          <w:tcPr>
            <w:tcW w:w="5527" w:type="dxa"/>
          </w:tcPr>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20) земельного участка, необходимого для проведения работ, связанных с пользованием недрами, недропользователю;</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Pr="00206EE7">
              <w:rPr>
                <w:rFonts w:ascii="Times New Roman" w:eastAsia="Times New Roman" w:hAnsi="Times New Roman"/>
                <w:sz w:val="20"/>
                <w:szCs w:val="20"/>
                <w:lang w:eastAsia="ru-RU"/>
              </w:rPr>
              <w:lastRenderedPageBreak/>
              <w:t>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A3C07" w:rsidRPr="00206EE7" w:rsidRDefault="00EA3C07" w:rsidP="00206EE7">
            <w:pPr>
              <w:widowControl w:val="0"/>
              <w:numPr>
                <w:ilvl w:val="0"/>
                <w:numId w:val="9"/>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В случае, если указан вид права «безвозмездное пользование» (п. 2. ст. 39.10)</w:t>
            </w:r>
          </w:p>
        </w:tc>
        <w:tc>
          <w:tcPr>
            <w:tcW w:w="5527" w:type="dxa"/>
          </w:tcPr>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w:t>
            </w:r>
            <w:r w:rsidRPr="00206EE7">
              <w:rPr>
                <w:rFonts w:ascii="Times New Roman" w:eastAsia="Times New Roman" w:hAnsi="Times New Roman"/>
                <w:sz w:val="20"/>
                <w:szCs w:val="20"/>
                <w:lang w:eastAsia="ru-RU"/>
              </w:rPr>
              <w:lastRenderedPageBreak/>
              <w:t>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16) лицу, право безвозмездного пользования которого на земельный участок, находящийся в государственной или </w:t>
            </w:r>
            <w:r w:rsidRPr="00206EE7">
              <w:rPr>
                <w:rFonts w:ascii="Times New Roman" w:eastAsia="Times New Roman" w:hAnsi="Times New Roman"/>
                <w:sz w:val="20"/>
                <w:szCs w:val="20"/>
                <w:lang w:eastAsia="ru-RU"/>
              </w:rPr>
              <w:lastRenderedPageBreak/>
              <w:t>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EA3C07" w:rsidRPr="00206EE7" w:rsidRDefault="00EA3C07" w:rsidP="00206EE7">
            <w:pPr>
              <w:widowControl w:val="0"/>
              <w:numPr>
                <w:ilvl w:val="0"/>
                <w:numId w:val="10"/>
              </w:numPr>
              <w:autoSpaceDE w:val="0"/>
              <w:autoSpaceDN w:val="0"/>
              <w:spacing w:after="0" w:line="240" w:lineRule="auto"/>
              <w:ind w:left="221" w:hanging="142"/>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 xml:space="preserve">Кадастровый номер земельного участка: (если границы подлежат уточнению в соответствии с </w:t>
            </w:r>
            <w:hyperlink r:id="rId42" w:history="1">
              <w:r w:rsidRPr="00206EE7">
                <w:rPr>
                  <w:rFonts w:ascii="Times New Roman" w:eastAsia="Times New Roman" w:hAnsi="Times New Roman"/>
                  <w:sz w:val="20"/>
                  <w:szCs w:val="20"/>
                  <w:lang w:eastAsia="ru-RU"/>
                </w:rPr>
                <w:t>ФЗ</w:t>
              </w:r>
            </w:hyperlink>
            <w:r w:rsidRPr="00206EE7">
              <w:rPr>
                <w:rFonts w:ascii="Times New Roman" w:eastAsia="Times New Roman" w:hAnsi="Times New Roman"/>
                <w:sz w:val="20"/>
                <w:szCs w:val="20"/>
                <w:lang w:eastAsia="ru-RU"/>
              </w:rPr>
              <w:t xml:space="preserve"> «О государственной регистрации недвижимости»)</w:t>
            </w:r>
          </w:p>
        </w:tc>
        <w:tc>
          <w:tcPr>
            <w:tcW w:w="5527"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p>
        </w:tc>
      </w:tr>
      <w:tr w:rsidR="00EA3C07" w:rsidRPr="00206EE7" w:rsidTr="00206EE7">
        <w:tc>
          <w:tcPr>
            <w:tcW w:w="2977"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p>
        </w:tc>
      </w:tr>
    </w:tbl>
    <w:p w:rsidR="00EA3C07" w:rsidRPr="00206EE7" w:rsidRDefault="00EA3C07" w:rsidP="00EA3C07">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Результат рассмотрения заявления прошу:</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    │ выдать на руки в МФЦ, расположенном по адресу:_________________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lastRenderedPageBreak/>
        <w:t xml:space="preserve">    │    │ по электронной почте (e-mail)</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 выдать на руки в Администрации</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______________________________ _________________ 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(наименование должности)         (подпись)              (ФИО)</w:t>
      </w: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r w:rsidRPr="00206EE7">
        <w:rPr>
          <w:rFonts w:eastAsia="Times New Roman" w:cs="Calibri"/>
          <w:szCs w:val="20"/>
          <w:lang w:eastAsia="ru-RU"/>
        </w:rPr>
        <w:t>Форма №2 (для юридических лиц)</w:t>
      </w:r>
    </w:p>
    <w:p w:rsidR="00EA3C07" w:rsidRPr="00206EE7" w:rsidRDefault="00EA3C07" w:rsidP="00EA3C07">
      <w:pPr>
        <w:widowControl w:val="0"/>
        <w:autoSpaceDE w:val="0"/>
        <w:autoSpaceDN w:val="0"/>
        <w:spacing w:after="0" w:line="240" w:lineRule="auto"/>
        <w:jc w:val="center"/>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В 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от 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(для юридических лиц)</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ЗАЯВЛЕНИЕ</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Заявитель: ________________________________________________________________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(Полное наименование юридического лица в соответствии</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с учредительными документами)</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EA3C07" w:rsidRPr="00206EE7" w:rsidTr="0029747A">
        <w:tc>
          <w:tcPr>
            <w:tcW w:w="340" w:type="dxa"/>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40" w:type="dxa"/>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40" w:type="dxa"/>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40" w:type="dxa"/>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40" w:type="dxa"/>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40" w:type="dxa"/>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40" w:type="dxa"/>
            <w:tcBorders>
              <w:bottom w:val="nil"/>
              <w:right w:val="nil"/>
            </w:tcBorders>
          </w:tcPr>
          <w:p w:rsidR="00EA3C07" w:rsidRPr="00206EE7" w:rsidRDefault="00EA3C07" w:rsidP="00EA3C07">
            <w:pPr>
              <w:widowControl w:val="0"/>
              <w:autoSpaceDE w:val="0"/>
              <w:autoSpaceDN w:val="0"/>
              <w:spacing w:after="0" w:line="240" w:lineRule="auto"/>
              <w:rPr>
                <w:rFonts w:eastAsia="Times New Roman" w:cs="Calibri"/>
                <w:szCs w:val="20"/>
                <w:lang w:eastAsia="ru-RU"/>
              </w:rPr>
            </w:pPr>
          </w:p>
        </w:tc>
        <w:tc>
          <w:tcPr>
            <w:tcW w:w="3742" w:type="dxa"/>
            <w:tcBorders>
              <w:left w:val="nil"/>
            </w:tcBorders>
          </w:tcPr>
          <w:p w:rsidR="00EA3C07" w:rsidRPr="00206EE7" w:rsidRDefault="00EA3C07" w:rsidP="00EA3C07">
            <w:pPr>
              <w:widowControl w:val="0"/>
              <w:autoSpaceDE w:val="0"/>
              <w:autoSpaceDN w:val="0"/>
              <w:spacing w:after="0" w:line="240" w:lineRule="auto"/>
              <w:jc w:val="both"/>
              <w:rPr>
                <w:rFonts w:eastAsia="Times New Roman" w:cs="Calibri"/>
                <w:szCs w:val="20"/>
                <w:lang w:eastAsia="ru-RU"/>
              </w:rPr>
            </w:pPr>
          </w:p>
        </w:tc>
      </w:tr>
    </w:tbl>
    <w:p w:rsidR="00EA3C07" w:rsidRPr="00206EE7" w:rsidRDefault="00EA3C07" w:rsidP="00EA3C07">
      <w:pPr>
        <w:widowControl w:val="0"/>
        <w:autoSpaceDE w:val="0"/>
        <w:autoSpaceDN w:val="0"/>
        <w:spacing w:after="0" w:line="240" w:lineRule="auto"/>
        <w:rPr>
          <w:rFonts w:eastAsia="Times New Roman" w:cs="Calibri"/>
          <w:szCs w:val="20"/>
          <w:lang w:eastAsia="ru-RU"/>
        </w:rPr>
      </w:pPr>
    </w:p>
    <w:p w:rsidR="00EA3C07" w:rsidRPr="00206EE7" w:rsidRDefault="00EA3C07" w:rsidP="00EA3C07">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EA3C07" w:rsidRPr="00206EE7" w:rsidTr="0029747A">
        <w:tc>
          <w:tcPr>
            <w:tcW w:w="3600" w:type="dxa"/>
            <w:tcBorders>
              <w:top w:val="single" w:sz="4" w:space="0" w:color="auto"/>
              <w:bottom w:val="single" w:sz="4" w:space="0" w:color="auto"/>
            </w:tcBorders>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bl>
    <w:p w:rsidR="00EA3C07" w:rsidRPr="00206EE7" w:rsidRDefault="00EA3C07" w:rsidP="00EA3C07">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EA3C07" w:rsidRPr="00206EE7" w:rsidTr="0029747A">
        <w:tc>
          <w:tcPr>
            <w:tcW w:w="3600" w:type="dxa"/>
            <w:tcBorders>
              <w:top w:val="single" w:sz="4" w:space="0" w:color="auto"/>
              <w:bottom w:val="single" w:sz="4" w:space="0" w:color="auto"/>
            </w:tcBorders>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bl>
    <w:p w:rsidR="00EA3C07" w:rsidRPr="00206EE7" w:rsidRDefault="00EA3C07" w:rsidP="00EA3C07">
      <w:pPr>
        <w:widowControl w:val="0"/>
        <w:autoSpaceDE w:val="0"/>
        <w:autoSpaceDN w:val="0"/>
        <w:spacing w:after="0" w:line="240" w:lineRule="auto"/>
        <w:rPr>
          <w:rFonts w:eastAsia="Times New Roman" w:cs="Calibri"/>
          <w:szCs w:val="20"/>
          <w:lang w:eastAsia="ru-RU"/>
        </w:rPr>
      </w:pP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r w:rsidRPr="00206EE7">
        <w:rPr>
          <w:rFonts w:eastAsia="Times New Roman" w:cs="Calibri"/>
          <w:szCs w:val="20"/>
          <w:lang w:eastAsia="ru-RU"/>
        </w:rPr>
        <w:t>Прошу (просим) предварительно согласовать предоставление земельного участка</w:t>
      </w:r>
    </w:p>
    <w:p w:rsidR="00EA3C07" w:rsidRPr="00206EE7" w:rsidRDefault="00EA3C07" w:rsidP="00EA3C07">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Цель использования земельного участка</w:t>
            </w:r>
            <w:r w:rsidRPr="00206EE7">
              <w:rPr>
                <w:rFonts w:ascii="Times New Roman" w:eastAsia="Times New Roman" w:hAnsi="Times New Roman"/>
                <w:sz w:val="20"/>
                <w:szCs w:val="20"/>
                <w:vertAlign w:val="superscript"/>
                <w:lang w:eastAsia="ru-RU"/>
              </w:rPr>
              <w:footnoteReference w:id="2"/>
            </w:r>
            <w:r w:rsidRPr="00206EE7">
              <w:rPr>
                <w:rFonts w:ascii="Times New Roman" w:eastAsia="Times New Roman" w:hAnsi="Times New Roman"/>
                <w:sz w:val="20"/>
                <w:szCs w:val="20"/>
                <w:lang w:eastAsia="ru-RU"/>
              </w:rPr>
              <w:t>:</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Основание предоставления земельного участка:</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w:t>
            </w:r>
            <w:hyperlink r:id="rId43" w:history="1">
              <w:r w:rsidRPr="00206EE7">
                <w:rPr>
                  <w:rFonts w:ascii="Times New Roman" w:eastAsia="Times New Roman" w:hAnsi="Times New Roman"/>
                  <w:color w:val="0000FF"/>
                  <w:sz w:val="20"/>
                  <w:szCs w:val="20"/>
                  <w:lang w:eastAsia="ru-RU"/>
                </w:rPr>
                <w:t>п. 2 ст. 39.3</w:t>
              </w:r>
            </w:hyperlink>
            <w:r w:rsidRPr="00206EE7">
              <w:rPr>
                <w:rFonts w:ascii="Times New Roman" w:eastAsia="Times New Roman" w:hAnsi="Times New Roman"/>
                <w:sz w:val="20"/>
                <w:szCs w:val="20"/>
                <w:lang w:eastAsia="ru-RU"/>
              </w:rPr>
              <w:t xml:space="preserve">; </w:t>
            </w:r>
            <w:hyperlink r:id="rId44" w:history="1">
              <w:r w:rsidRPr="00206EE7">
                <w:rPr>
                  <w:rFonts w:ascii="Times New Roman" w:eastAsia="Times New Roman" w:hAnsi="Times New Roman"/>
                  <w:color w:val="0000FF"/>
                  <w:sz w:val="20"/>
                  <w:szCs w:val="20"/>
                  <w:lang w:eastAsia="ru-RU"/>
                </w:rPr>
                <w:t>ст. 39.5</w:t>
              </w:r>
            </w:hyperlink>
            <w:r w:rsidRPr="00206EE7">
              <w:rPr>
                <w:rFonts w:ascii="Times New Roman" w:eastAsia="Times New Roman" w:hAnsi="Times New Roman"/>
                <w:sz w:val="20"/>
                <w:szCs w:val="20"/>
                <w:lang w:eastAsia="ru-RU"/>
              </w:rPr>
              <w:t xml:space="preserve">; </w:t>
            </w:r>
            <w:hyperlink r:id="rId45" w:history="1">
              <w:r w:rsidRPr="00206EE7">
                <w:rPr>
                  <w:rFonts w:ascii="Times New Roman" w:eastAsia="Times New Roman" w:hAnsi="Times New Roman"/>
                  <w:color w:val="0000FF"/>
                  <w:sz w:val="20"/>
                  <w:szCs w:val="20"/>
                  <w:lang w:eastAsia="ru-RU"/>
                </w:rPr>
                <w:t>п. 2 ст. 39.6</w:t>
              </w:r>
            </w:hyperlink>
            <w:r w:rsidRPr="00206EE7">
              <w:rPr>
                <w:rFonts w:ascii="Times New Roman" w:eastAsia="Times New Roman" w:hAnsi="Times New Roman"/>
                <w:sz w:val="20"/>
                <w:szCs w:val="20"/>
                <w:lang w:eastAsia="ru-RU"/>
              </w:rPr>
              <w:t xml:space="preserve">; </w:t>
            </w:r>
            <w:hyperlink r:id="rId46" w:history="1">
              <w:r w:rsidRPr="00206EE7">
                <w:rPr>
                  <w:rFonts w:ascii="Times New Roman" w:eastAsia="Times New Roman" w:hAnsi="Times New Roman"/>
                  <w:color w:val="0000FF"/>
                  <w:sz w:val="20"/>
                  <w:szCs w:val="20"/>
                  <w:lang w:eastAsia="ru-RU"/>
                </w:rPr>
                <w:t xml:space="preserve">п. 2. </w:t>
              </w:r>
              <w:r w:rsidRPr="00206EE7">
                <w:rPr>
                  <w:rFonts w:ascii="Times New Roman" w:eastAsia="Times New Roman" w:hAnsi="Times New Roman"/>
                  <w:color w:val="0000FF"/>
                  <w:sz w:val="20"/>
                  <w:szCs w:val="20"/>
                  <w:lang w:eastAsia="ru-RU"/>
                </w:rPr>
                <w:lastRenderedPageBreak/>
                <w:t>ст. 39.10</w:t>
              </w:r>
            </w:hyperlink>
            <w:r w:rsidRPr="00206EE7">
              <w:rPr>
                <w:rFonts w:ascii="Times New Roman" w:eastAsia="Times New Roman" w:hAnsi="Times New Roman"/>
                <w:sz w:val="20"/>
                <w:szCs w:val="20"/>
                <w:lang w:eastAsia="ru-RU"/>
              </w:rPr>
              <w:t xml:space="preserve"> Земельного кодекса РФ):</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206EE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В  случае, если указан вид права «в собственность, продажа» (п.2 ст. 39.3)</w:t>
            </w:r>
          </w:p>
        </w:tc>
        <w:tc>
          <w:tcPr>
            <w:tcW w:w="5465" w:type="dxa"/>
          </w:tcPr>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В случае, если указан вид права «в собственность, бесплатно» (ст. 39.5)</w:t>
            </w:r>
          </w:p>
        </w:tc>
        <w:tc>
          <w:tcPr>
            <w:tcW w:w="5465" w:type="dxa"/>
          </w:tcPr>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В случае, если указан вид права «аренда» (п. 2 ст. 39.6)</w:t>
            </w:r>
          </w:p>
        </w:tc>
        <w:tc>
          <w:tcPr>
            <w:tcW w:w="5465" w:type="dxa"/>
          </w:tcPr>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w:t>
            </w:r>
            <w:r w:rsidRPr="00206EE7">
              <w:rPr>
                <w:rFonts w:ascii="Times New Roman" w:eastAsia="Times New Roman" w:hAnsi="Times New Roman"/>
                <w:sz w:val="20"/>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17) земельного участка религиозным организациям, </w:t>
            </w:r>
            <w:r w:rsidRPr="00206EE7">
              <w:rPr>
                <w:rFonts w:ascii="Times New Roman" w:eastAsia="Times New Roman" w:hAnsi="Times New Roman"/>
                <w:sz w:val="20"/>
                <w:szCs w:val="20"/>
                <w:lang w:eastAsia="ru-RU"/>
              </w:rPr>
              <w:lastRenderedPageBreak/>
              <w:t>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20) земельного участка, необходимого для проведения работ, связанных с пользованием недрами, недропользователю;</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w:t>
            </w:r>
            <w:r w:rsidRPr="00206EE7">
              <w:rPr>
                <w:rFonts w:ascii="Times New Roman" w:eastAsia="Times New Roman" w:hAnsi="Times New Roman"/>
                <w:sz w:val="20"/>
                <w:szCs w:val="20"/>
                <w:lang w:eastAsia="ru-RU"/>
              </w:rPr>
              <w:lastRenderedPageBreak/>
              <w:t>строительства и эксплуатации наемных домов социального использования;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32) земельного участка арендатору (за исключением </w:t>
            </w:r>
            <w:r w:rsidRPr="00206EE7">
              <w:rPr>
                <w:rFonts w:ascii="Times New Roman" w:eastAsia="Times New Roman" w:hAnsi="Times New Roman"/>
                <w:sz w:val="20"/>
                <w:szCs w:val="20"/>
                <w:lang w:eastAsia="ru-RU"/>
              </w:rPr>
              <w:lastRenderedPageBreak/>
              <w:t>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w:t>
            </w:r>
            <w:r w:rsidRPr="00206EE7">
              <w:rPr>
                <w:rFonts w:ascii="Times New Roman" w:eastAsia="Times New Roman" w:hAnsi="Times New Roman"/>
                <w:sz w:val="20"/>
                <w:szCs w:val="20"/>
                <w:lang w:eastAsia="ru-RU"/>
              </w:rPr>
              <w:lastRenderedPageBreak/>
              <w:t>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EA3C07" w:rsidRPr="00206EE7" w:rsidTr="0029747A">
        <w:tc>
          <w:tcPr>
            <w:tcW w:w="3606" w:type="dxa"/>
          </w:tcPr>
          <w:p w:rsidR="00EA3C07" w:rsidRPr="00206EE7" w:rsidRDefault="00EA3C07" w:rsidP="00EA3C07">
            <w:pPr>
              <w:widowControl w:val="0"/>
              <w:tabs>
                <w:tab w:val="left" w:pos="1221"/>
              </w:tabs>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В случае, если указан вид права «безвозмездное пользование» (п. 2. ст. 39.10)</w:t>
            </w:r>
            <w:r w:rsidRPr="00206EE7">
              <w:rPr>
                <w:rFonts w:ascii="Times New Roman" w:eastAsia="Times New Roman" w:hAnsi="Times New Roman"/>
                <w:sz w:val="20"/>
                <w:szCs w:val="20"/>
                <w:lang w:eastAsia="ru-RU"/>
              </w:rPr>
              <w:tab/>
            </w:r>
          </w:p>
        </w:tc>
        <w:tc>
          <w:tcPr>
            <w:tcW w:w="5465" w:type="dxa"/>
          </w:tcPr>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 лицам, указанным в пункте 2 статьи 39.9 настоящего Кодекса, на срок до одного года;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11) садоводческим или огородническим некоммерческим товариществам на срок не более чем пять лет;</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w:t>
            </w:r>
            <w:r w:rsidRPr="00206EE7">
              <w:rPr>
                <w:rFonts w:ascii="Times New Roman" w:eastAsia="Times New Roman" w:hAnsi="Times New Roman"/>
                <w:sz w:val="20"/>
                <w:szCs w:val="20"/>
                <w:lang w:eastAsia="ru-RU"/>
              </w:rPr>
              <w:lastRenderedPageBreak/>
              <w:t>(или)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A3C07" w:rsidRPr="00206EE7" w:rsidRDefault="00EA3C07" w:rsidP="00206EE7">
            <w:pPr>
              <w:widowControl w:val="0"/>
              <w:numPr>
                <w:ilvl w:val="0"/>
                <w:numId w:val="11"/>
              </w:numPr>
              <w:autoSpaceDE w:val="0"/>
              <w:autoSpaceDN w:val="0"/>
              <w:spacing w:after="0" w:line="240" w:lineRule="auto"/>
              <w:ind w:left="222" w:hanging="142"/>
              <w:contextualSpacing/>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Кадастровый номер земельного участка:</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(если границы подлежат уточнению)</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Кадастровый(ые) номер (номера) земельного участка:</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lastRenderedPageBreak/>
              <w:t>Реквизиты решения об утверждении проекта межевания территории:</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(если образование земельного участка предусмотрено проектом)</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Реквизиты решения об утверждении документа территориального планирования и(или) проекта планировки территории:</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(если участок предоставляется для размещения объектов, предусмотренных указанным документом)</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Реквизиты решения об изъятии земельного участка для государственных или муниципальных нужд:</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(если участок предоставляется взамен изымаемого)</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r w:rsidR="00EA3C07" w:rsidRPr="00206EE7" w:rsidTr="0029747A">
        <w:tc>
          <w:tcPr>
            <w:tcW w:w="3606"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Почтовый адрес и(или) адрес электронной почты</w:t>
            </w:r>
          </w:p>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Телефон</w:t>
            </w:r>
          </w:p>
        </w:tc>
        <w:tc>
          <w:tcPr>
            <w:tcW w:w="5465" w:type="dxa"/>
          </w:tcPr>
          <w:p w:rsidR="00EA3C07" w:rsidRPr="00206EE7" w:rsidRDefault="00EA3C07" w:rsidP="00EA3C07">
            <w:pPr>
              <w:widowControl w:val="0"/>
              <w:autoSpaceDE w:val="0"/>
              <w:autoSpaceDN w:val="0"/>
              <w:spacing w:after="0" w:line="240" w:lineRule="auto"/>
              <w:rPr>
                <w:rFonts w:ascii="Times New Roman" w:eastAsia="Times New Roman" w:hAnsi="Times New Roman"/>
                <w:sz w:val="20"/>
                <w:szCs w:val="20"/>
                <w:lang w:eastAsia="ru-RU"/>
              </w:rPr>
            </w:pPr>
          </w:p>
        </w:tc>
      </w:tr>
    </w:tbl>
    <w:p w:rsidR="00EA3C07" w:rsidRPr="00206EE7" w:rsidRDefault="00EA3C07" w:rsidP="00EA3C07">
      <w:pPr>
        <w:widowControl w:val="0"/>
        <w:autoSpaceDE w:val="0"/>
        <w:autoSpaceDN w:val="0"/>
        <w:spacing w:after="0" w:line="240" w:lineRule="auto"/>
        <w:rPr>
          <w:rFonts w:eastAsia="Times New Roman" w:cs="Calibri"/>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согласен.</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Результат рассмотрения заявления прошу:</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  выдать на руки в ГБУ ЛО "МФЦ"</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  направить в электронной форме в личный кабинет на ПГУ ЛО/ЕПГУ</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  по электронной почте (e-mail)</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  выдать на руки в Администрации</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_____________________        __________________________      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подпись                           ФИО                     дата</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EA3C07" w:rsidRPr="00206EE7" w:rsidRDefault="00EA3C07" w:rsidP="00EA3C07">
      <w:pPr>
        <w:widowControl w:val="0"/>
        <w:autoSpaceDE w:val="0"/>
        <w:autoSpaceDN w:val="0"/>
        <w:spacing w:after="0" w:line="240" w:lineRule="auto"/>
        <w:rPr>
          <w:rFonts w:eastAsia="Times New Roman" w:cs="Calibri"/>
          <w:szCs w:val="20"/>
          <w:lang w:eastAsia="ru-RU"/>
        </w:rPr>
      </w:pPr>
    </w:p>
    <w:p w:rsidR="00EA3C07" w:rsidRPr="00206EE7" w:rsidRDefault="00EA3C07" w:rsidP="00EA3C07">
      <w:pPr>
        <w:widowControl w:val="0"/>
        <w:tabs>
          <w:tab w:val="left" w:pos="8778"/>
        </w:tabs>
        <w:autoSpaceDE w:val="0"/>
        <w:autoSpaceDN w:val="0"/>
        <w:spacing w:after="0" w:line="240" w:lineRule="auto"/>
        <w:ind w:firstLine="540"/>
        <w:jc w:val="both"/>
        <w:rPr>
          <w:rFonts w:eastAsia="Times New Roman" w:cs="Calibri"/>
          <w:szCs w:val="20"/>
          <w:lang w:eastAsia="ru-RU"/>
        </w:rPr>
      </w:pP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p>
    <w:p w:rsidR="00EA3C07" w:rsidRPr="00206EE7" w:rsidRDefault="00EA3C07" w:rsidP="00EA3C07">
      <w:pPr>
        <w:widowControl w:val="0"/>
        <w:autoSpaceDE w:val="0"/>
        <w:autoSpaceDN w:val="0"/>
        <w:spacing w:after="0" w:line="240" w:lineRule="auto"/>
        <w:ind w:firstLine="540"/>
        <w:jc w:val="both"/>
        <w:rPr>
          <w:rFonts w:eastAsia="Times New Roman" w:cs="Calibri"/>
          <w:szCs w:val="20"/>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Приложение 2</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206EE7">
        <w:rPr>
          <w:rFonts w:ascii="Times New Roman" w:eastAsia="Times New Roman" w:hAnsi="Times New Roman"/>
          <w:sz w:val="24"/>
          <w:szCs w:val="24"/>
          <w:u w:val="single"/>
          <w:lang w:eastAsia="ru-RU"/>
        </w:rPr>
        <w:t>Примерная форма</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p>
    <w:p w:rsidR="00EA3C07" w:rsidRPr="00206EE7" w:rsidRDefault="00EA3C07" w:rsidP="00EA3C07">
      <w:pPr>
        <w:widowControl w:val="0"/>
        <w:spacing w:after="300" w:line="259" w:lineRule="auto"/>
        <w:ind w:left="3204" w:firstLine="1191"/>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РЕШЕНИЕ</w:t>
      </w:r>
    </w:p>
    <w:p w:rsidR="00EA3C07" w:rsidRPr="00206EE7" w:rsidRDefault="00EA3C07" w:rsidP="00EA3C07">
      <w:pPr>
        <w:widowControl w:val="0"/>
        <w:spacing w:after="300" w:line="259" w:lineRule="auto"/>
        <w:ind w:left="3204" w:firstLine="336"/>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от ___________№_______</w:t>
      </w:r>
    </w:p>
    <w:p w:rsidR="00EA3C07" w:rsidRPr="00206EE7" w:rsidRDefault="00EA3C07" w:rsidP="00EA3C07">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206EE7">
        <w:rPr>
          <w:rFonts w:ascii="Times New Roman" w:eastAsia="Times New Roman" w:hAnsi="Times New Roman"/>
          <w:b/>
          <w:bCs/>
          <w:color w:val="000000"/>
          <w:sz w:val="24"/>
          <w:szCs w:val="24"/>
          <w:lang w:eastAsia="ru-RU" w:bidi="ru-RU"/>
        </w:rPr>
        <w:t>О предварительном согласовании предоставления земельного участка</w:t>
      </w:r>
    </w:p>
    <w:p w:rsidR="00EA3C07" w:rsidRPr="00206EE7" w:rsidRDefault="00EA3C07" w:rsidP="00EA3C07">
      <w:pPr>
        <w:widowControl w:val="0"/>
        <w:spacing w:after="0" w:line="300" w:lineRule="auto"/>
        <w:ind w:firstLine="600"/>
        <w:jc w:val="both"/>
        <w:rPr>
          <w:rFonts w:ascii="Times New Roman" w:eastAsia="Times New Roman" w:hAnsi="Times New Roman"/>
          <w:color w:val="000000"/>
          <w:sz w:val="26"/>
          <w:szCs w:val="26"/>
          <w:lang w:eastAsia="ru-RU" w:bidi="ru-RU"/>
        </w:rPr>
      </w:pPr>
    </w:p>
    <w:p w:rsidR="00EA3C07" w:rsidRPr="00206EE7" w:rsidRDefault="00EA3C07" w:rsidP="00EA3C07">
      <w:pPr>
        <w:widowControl w:val="0"/>
        <w:spacing w:after="0" w:line="300" w:lineRule="auto"/>
        <w:ind w:firstLine="600"/>
        <w:jc w:val="both"/>
        <w:rPr>
          <w:rFonts w:ascii="Times New Roman" w:eastAsia="Times New Roman" w:hAnsi="Times New Roman"/>
          <w:color w:val="000000"/>
          <w:sz w:val="26"/>
          <w:szCs w:val="26"/>
          <w:lang w:eastAsia="ru-RU" w:bidi="ru-RU"/>
        </w:rPr>
      </w:pPr>
    </w:p>
    <w:p w:rsidR="00EA3C07" w:rsidRPr="00206EE7" w:rsidRDefault="00EA3C07" w:rsidP="00EA3C07">
      <w:pPr>
        <w:widowControl w:val="0"/>
        <w:spacing w:after="0" w:line="300" w:lineRule="auto"/>
        <w:ind w:firstLine="600"/>
        <w:jc w:val="both"/>
        <w:rPr>
          <w:rFonts w:ascii="Times New Roman" w:eastAsia="Times New Roman" w:hAnsi="Times New Roman"/>
          <w:color w:val="000000"/>
          <w:sz w:val="26"/>
          <w:szCs w:val="26"/>
          <w:lang w:eastAsia="ru-RU" w:bidi="ru-RU"/>
        </w:rPr>
      </w:pPr>
    </w:p>
    <w:p w:rsidR="00EA3C07" w:rsidRPr="00206EE7" w:rsidRDefault="00EA3C07" w:rsidP="00EA3C07">
      <w:pPr>
        <w:widowControl w:val="0"/>
        <w:spacing w:after="0" w:line="300" w:lineRule="auto"/>
        <w:ind w:firstLine="600"/>
        <w:jc w:val="both"/>
        <w:rPr>
          <w:rFonts w:ascii="Times New Roman" w:eastAsia="Times New Roman" w:hAnsi="Times New Roman"/>
          <w:color w:val="000000"/>
          <w:sz w:val="26"/>
          <w:szCs w:val="26"/>
          <w:lang w:eastAsia="ru-RU" w:bidi="ru-RU"/>
        </w:rPr>
      </w:pPr>
    </w:p>
    <w:p w:rsidR="00EA3C07" w:rsidRPr="00206EE7" w:rsidRDefault="00EA3C07" w:rsidP="00EA3C07">
      <w:pPr>
        <w:widowControl w:val="0"/>
        <w:spacing w:after="0" w:line="300" w:lineRule="auto"/>
        <w:ind w:firstLine="600"/>
        <w:jc w:val="both"/>
        <w:rPr>
          <w:rFonts w:ascii="Times New Roman" w:eastAsia="Times New Roman" w:hAnsi="Times New Roman"/>
          <w:color w:val="000000"/>
          <w:sz w:val="26"/>
          <w:szCs w:val="26"/>
          <w:lang w:eastAsia="ru-RU" w:bidi="ru-RU"/>
        </w:rPr>
      </w:pPr>
    </w:p>
    <w:p w:rsidR="00EA3C07" w:rsidRPr="00206EE7" w:rsidRDefault="00EA3C07" w:rsidP="00EA3C07">
      <w:pPr>
        <w:widowControl w:val="0"/>
        <w:spacing w:after="0" w:line="300" w:lineRule="auto"/>
        <w:ind w:firstLine="600"/>
        <w:jc w:val="both"/>
        <w:rPr>
          <w:rFonts w:ascii="Times New Roman" w:eastAsia="Times New Roman" w:hAnsi="Times New Roman"/>
          <w:color w:val="000000"/>
          <w:sz w:val="26"/>
          <w:szCs w:val="26"/>
          <w:lang w:eastAsia="ru-RU" w:bidi="ru-RU"/>
        </w:rPr>
      </w:pPr>
    </w:p>
    <w:p w:rsidR="00EA3C07" w:rsidRPr="00206EE7" w:rsidRDefault="00206EE7" w:rsidP="00EA3C07">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206EE7">
        <w:rPr>
          <w:rFonts w:ascii="Times New Roman" w:eastAsia="Times New Roman" w:hAnsi="Times New Roman"/>
          <w:sz w:val="26"/>
          <w:szCs w:val="26"/>
          <w:lang w:eastAsia="ru-RU" w:bidi="ru-RU"/>
        </w:rPr>
        <w:t xml:space="preserve">Глава </w:t>
      </w:r>
      <w:r w:rsidR="00EA3C07" w:rsidRPr="00206EE7">
        <w:rPr>
          <w:rFonts w:ascii="Times New Roman" w:eastAsia="Times New Roman" w:hAnsi="Times New Roman"/>
          <w:sz w:val="26"/>
          <w:szCs w:val="26"/>
          <w:lang w:eastAsia="ru-RU" w:bidi="ru-RU"/>
        </w:rPr>
        <w:t xml:space="preserve">Администрации                                                                </w:t>
      </w:r>
      <w:r w:rsidRPr="00206EE7">
        <w:rPr>
          <w:rFonts w:ascii="Times New Roman" w:eastAsia="Times New Roman" w:hAnsi="Times New Roman"/>
          <w:sz w:val="26"/>
          <w:szCs w:val="26"/>
          <w:lang w:eastAsia="ru-RU" w:bidi="ru-RU"/>
        </w:rPr>
        <w:t>____________________</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Приложение 3</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____________________________</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r w:rsidRPr="00206EE7">
        <w:rPr>
          <w:rFonts w:ascii="Courier New" w:eastAsia="Times New Roman" w:hAnsi="Courier New" w:cs="Courier New"/>
          <w:sz w:val="20"/>
          <w:szCs w:val="20"/>
          <w:lang w:eastAsia="ru-RU"/>
        </w:rPr>
        <w:t xml:space="preserve">                                               </w:t>
      </w:r>
      <w:r w:rsidRPr="00206EE7">
        <w:rPr>
          <w:rFonts w:ascii="Times New Roman" w:eastAsia="Times New Roman" w:hAnsi="Times New Roman"/>
          <w:sz w:val="24"/>
          <w:szCs w:val="24"/>
          <w:lang w:eastAsia="ru-RU"/>
        </w:rPr>
        <w:t>(контактные данные заявителя</w:t>
      </w:r>
    </w:p>
    <w:p w:rsidR="00EA3C07" w:rsidRPr="00206EE7" w:rsidRDefault="00EA3C07" w:rsidP="00EA3C07">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адрес, телефон)</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center"/>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РЕШЕНИЕ</w:t>
      </w:r>
    </w:p>
    <w:p w:rsidR="00EA3C07" w:rsidRPr="00206EE7" w:rsidRDefault="00EA3C07" w:rsidP="00EA3C07">
      <w:pPr>
        <w:widowControl w:val="0"/>
        <w:autoSpaceDE w:val="0"/>
        <w:autoSpaceDN w:val="0"/>
        <w:spacing w:after="0" w:line="240" w:lineRule="auto"/>
        <w:jc w:val="center"/>
        <w:rPr>
          <w:rFonts w:ascii="Times New Roman" w:eastAsiaTheme="minorHAnsi" w:hAnsi="Times New Roman"/>
          <w:b/>
          <w:sz w:val="24"/>
          <w:szCs w:val="24"/>
        </w:rPr>
      </w:pPr>
      <w:r w:rsidRPr="00206EE7">
        <w:rPr>
          <w:rFonts w:ascii="Times New Roman" w:eastAsia="Times New Roman" w:hAnsi="Times New Roman"/>
          <w:b/>
          <w:sz w:val="24"/>
          <w:szCs w:val="24"/>
          <w:lang w:eastAsia="ru-RU"/>
        </w:rPr>
        <w:t>о возврате заявления о предоставлении земельного участка</w:t>
      </w:r>
      <w:r w:rsidRPr="00206EE7">
        <w:rPr>
          <w:rFonts w:ascii="Times New Roman" w:eastAsiaTheme="minorHAnsi" w:hAnsi="Times New Roman"/>
          <w:b/>
          <w:sz w:val="24"/>
          <w:szCs w:val="24"/>
        </w:rPr>
        <w:t xml:space="preserve"> </w:t>
      </w:r>
    </w:p>
    <w:p w:rsidR="00EA3C07" w:rsidRPr="00206EE7" w:rsidRDefault="00EA3C07" w:rsidP="00EA3C07">
      <w:pPr>
        <w:widowControl w:val="0"/>
        <w:autoSpaceDE w:val="0"/>
        <w:autoSpaceDN w:val="0"/>
        <w:spacing w:after="0" w:line="240" w:lineRule="auto"/>
        <w:jc w:val="center"/>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и прилагаемых к нему документов</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r w:rsidRPr="00206EE7">
        <w:rPr>
          <w:rFonts w:ascii="Courier New" w:eastAsia="Times New Roman" w:hAnsi="Courier New" w:cs="Courier New"/>
          <w:sz w:val="20"/>
          <w:szCs w:val="20"/>
          <w:lang w:eastAsia="ru-RU"/>
        </w:rPr>
        <w:t xml:space="preserve">    </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C07" w:rsidRPr="00206EE7" w:rsidTr="0029747A">
        <w:tc>
          <w:tcPr>
            <w:tcW w:w="9071" w:type="dxa"/>
            <w:tcBorders>
              <w:top w:val="nil"/>
              <w:left w:val="nil"/>
              <w:bottom w:val="nil"/>
              <w:right w:val="nil"/>
            </w:tcBorders>
          </w:tcPr>
          <w:p w:rsidR="00EA3C07" w:rsidRPr="00206EE7" w:rsidRDefault="00EA3C07" w:rsidP="002860B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По результатам рассмотрения заявления о предоставлении </w:t>
            </w:r>
            <w:r w:rsidRPr="00206EE7">
              <w:rPr>
                <w:rFonts w:ascii="Times New Roman" w:eastAsiaTheme="minorHAnsi"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206EE7">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A3C07" w:rsidRPr="00206EE7" w:rsidTr="0029747A">
        <w:tc>
          <w:tcPr>
            <w:tcW w:w="9071" w:type="dxa"/>
            <w:tcBorders>
              <w:top w:val="nil"/>
              <w:left w:val="nil"/>
              <w:bottom w:val="single" w:sz="4" w:space="0" w:color="auto"/>
              <w:right w:val="nil"/>
            </w:tcBorders>
          </w:tcPr>
          <w:p w:rsidR="00EA3C07" w:rsidRPr="00206EE7" w:rsidRDefault="00EA3C07" w:rsidP="00EA3C07">
            <w:pPr>
              <w:widowControl w:val="0"/>
              <w:autoSpaceDE w:val="0"/>
              <w:autoSpaceDN w:val="0"/>
              <w:spacing w:after="0" w:line="240" w:lineRule="auto"/>
              <w:jc w:val="center"/>
              <w:rPr>
                <w:rFonts w:ascii="Times New Roman" w:eastAsia="Times New Roman" w:hAnsi="Times New Roman"/>
                <w:sz w:val="24"/>
                <w:szCs w:val="24"/>
                <w:lang w:eastAsia="ru-RU"/>
              </w:rPr>
            </w:pPr>
          </w:p>
        </w:tc>
      </w:tr>
      <w:tr w:rsidR="00EA3C07" w:rsidRPr="00206EE7" w:rsidTr="0029747A">
        <w:tblPrEx>
          <w:tblBorders>
            <w:insideH w:val="single" w:sz="4" w:space="0" w:color="auto"/>
          </w:tblBorders>
        </w:tblPrEx>
        <w:tc>
          <w:tcPr>
            <w:tcW w:w="9071" w:type="dxa"/>
            <w:tcBorders>
              <w:top w:val="single" w:sz="4" w:space="0" w:color="auto"/>
              <w:left w:val="nil"/>
              <w:bottom w:val="single" w:sz="4" w:space="0" w:color="auto"/>
              <w:right w:val="nil"/>
            </w:tcBorders>
          </w:tcPr>
          <w:p w:rsidR="00EA3C07" w:rsidRPr="00206EE7" w:rsidRDefault="00EA3C07" w:rsidP="00EA3C07">
            <w:pPr>
              <w:widowControl w:val="0"/>
              <w:autoSpaceDE w:val="0"/>
              <w:autoSpaceDN w:val="0"/>
              <w:spacing w:after="0" w:line="240" w:lineRule="auto"/>
              <w:jc w:val="center"/>
              <w:rPr>
                <w:rFonts w:ascii="Times New Roman" w:eastAsia="Times New Roman" w:hAnsi="Times New Roman"/>
                <w:sz w:val="24"/>
                <w:szCs w:val="24"/>
                <w:lang w:eastAsia="ru-RU"/>
              </w:rPr>
            </w:pPr>
          </w:p>
        </w:tc>
      </w:tr>
      <w:tr w:rsidR="00EA3C07" w:rsidRPr="00206EE7" w:rsidTr="0029747A">
        <w:tblPrEx>
          <w:tblBorders>
            <w:insideH w:val="single" w:sz="4" w:space="0" w:color="auto"/>
          </w:tblBorders>
        </w:tblPrEx>
        <w:tc>
          <w:tcPr>
            <w:tcW w:w="9071" w:type="dxa"/>
            <w:tcBorders>
              <w:top w:val="single" w:sz="4" w:space="0" w:color="auto"/>
              <w:left w:val="nil"/>
              <w:bottom w:val="single" w:sz="4" w:space="0" w:color="auto"/>
              <w:right w:val="nil"/>
            </w:tcBorders>
          </w:tcPr>
          <w:p w:rsidR="00EA3C07" w:rsidRPr="00206EE7" w:rsidRDefault="00EA3C07" w:rsidP="00EA3C07">
            <w:pPr>
              <w:widowControl w:val="0"/>
              <w:autoSpaceDE w:val="0"/>
              <w:autoSpaceDN w:val="0"/>
              <w:spacing w:after="0" w:line="240" w:lineRule="auto"/>
              <w:jc w:val="center"/>
              <w:rPr>
                <w:rFonts w:ascii="Times New Roman" w:eastAsia="Times New Roman" w:hAnsi="Times New Roman"/>
                <w:sz w:val="24"/>
                <w:szCs w:val="24"/>
                <w:lang w:eastAsia="ru-RU"/>
              </w:rPr>
            </w:pPr>
          </w:p>
        </w:tc>
      </w:tr>
      <w:tr w:rsidR="00EA3C07" w:rsidRPr="00206EE7" w:rsidTr="0029747A">
        <w:tc>
          <w:tcPr>
            <w:tcW w:w="9071" w:type="dxa"/>
            <w:tcBorders>
              <w:top w:val="single" w:sz="4" w:space="0" w:color="auto"/>
              <w:left w:val="nil"/>
              <w:bottom w:val="nil"/>
              <w:right w:val="nil"/>
            </w:tcBorders>
          </w:tcPr>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A3C07" w:rsidRPr="00206EE7" w:rsidTr="0029747A">
        <w:tc>
          <w:tcPr>
            <w:tcW w:w="9071" w:type="dxa"/>
            <w:tcBorders>
              <w:top w:val="nil"/>
              <w:left w:val="nil"/>
              <w:bottom w:val="nil"/>
              <w:right w:val="nil"/>
            </w:tcBorders>
          </w:tcPr>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206EE7" w:rsidRPr="00206EE7" w:rsidRDefault="00EA3C07" w:rsidP="00EA3C07">
      <w:pPr>
        <w:widowControl w:val="0"/>
        <w:autoSpaceDE w:val="0"/>
        <w:autoSpaceDN w:val="0"/>
        <w:spacing w:after="0" w:line="240" w:lineRule="auto"/>
        <w:jc w:val="both"/>
        <w:rPr>
          <w:rFonts w:ascii="Times New Roman" w:eastAsia="Times New Roman" w:hAnsi="Times New Roman"/>
          <w:sz w:val="26"/>
          <w:szCs w:val="26"/>
          <w:lang w:eastAsia="ru-RU"/>
        </w:rPr>
      </w:pPr>
      <w:r w:rsidRPr="00206EE7">
        <w:rPr>
          <w:rFonts w:ascii="Times New Roman" w:eastAsia="Times New Roman" w:hAnsi="Times New Roman"/>
          <w:sz w:val="24"/>
          <w:szCs w:val="24"/>
          <w:lang w:eastAsia="ru-RU"/>
        </w:rPr>
        <w:t xml:space="preserve">Глава Администрации               </w:t>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t xml:space="preserve">       ______________</w:t>
      </w:r>
      <w:r w:rsidR="00206EE7" w:rsidRPr="00206EE7">
        <w:rPr>
          <w:rFonts w:ascii="Times New Roman" w:eastAsia="Times New Roman" w:hAnsi="Times New Roman"/>
          <w:sz w:val="26"/>
          <w:szCs w:val="26"/>
          <w:lang w:eastAsia="ru-RU"/>
        </w:rPr>
        <w:t>___________</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06EE7" w:rsidRPr="00206EE7" w:rsidRDefault="00206EE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Приложение 4</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____________________________</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____________________________</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____________________________</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____________________________</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(контактные данные заявителя</w:t>
      </w:r>
    </w:p>
    <w:p w:rsidR="00EA3C07" w:rsidRPr="00206EE7" w:rsidRDefault="00EA3C07" w:rsidP="00EA3C07">
      <w:pPr>
        <w:widowControl w:val="0"/>
        <w:autoSpaceDE w:val="0"/>
        <w:autoSpaceDN w:val="0"/>
        <w:spacing w:after="0" w:line="240" w:lineRule="auto"/>
        <w:jc w:val="right"/>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                                                            адрес, телефон)</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EA3C07" w:rsidRPr="00206EE7" w:rsidRDefault="00EA3C07" w:rsidP="00EA3C07">
      <w:pPr>
        <w:widowControl w:val="0"/>
        <w:autoSpaceDE w:val="0"/>
        <w:autoSpaceDN w:val="0"/>
        <w:spacing w:after="0" w:line="240" w:lineRule="auto"/>
        <w:jc w:val="center"/>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РЕШЕНИЕ</w:t>
      </w:r>
    </w:p>
    <w:p w:rsidR="00EA3C07" w:rsidRPr="00206EE7" w:rsidRDefault="00EA3C07" w:rsidP="00EA3C07">
      <w:pPr>
        <w:widowControl w:val="0"/>
        <w:autoSpaceDE w:val="0"/>
        <w:autoSpaceDN w:val="0"/>
        <w:spacing w:after="0" w:line="240" w:lineRule="auto"/>
        <w:jc w:val="center"/>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об отказе в предоставлении муниципальной услуги</w:t>
      </w:r>
    </w:p>
    <w:p w:rsidR="00EA3C07" w:rsidRPr="00206EE7" w:rsidRDefault="00EA3C07" w:rsidP="00EA3C07">
      <w:pPr>
        <w:widowControl w:val="0"/>
        <w:autoSpaceDE w:val="0"/>
        <w:autoSpaceDN w:val="0"/>
        <w:spacing w:after="0" w:line="240" w:lineRule="auto"/>
        <w:jc w:val="center"/>
        <w:rPr>
          <w:rFonts w:ascii="Times New Roman" w:eastAsia="Times New Roman" w:hAnsi="Times New Roman"/>
          <w:b/>
          <w:sz w:val="24"/>
          <w:szCs w:val="24"/>
          <w:lang w:eastAsia="ru-RU"/>
        </w:rPr>
      </w:pPr>
      <w:r w:rsidRPr="00206EE7">
        <w:rPr>
          <w:rFonts w:ascii="Times New Roman" w:eastAsia="Times New Roman" w:hAnsi="Times New Roman"/>
          <w:b/>
          <w:sz w:val="24"/>
          <w:szCs w:val="24"/>
          <w:lang w:eastAsia="ru-RU"/>
        </w:rPr>
        <w:t>от 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C07" w:rsidRPr="00206EE7" w:rsidTr="0029747A">
        <w:tc>
          <w:tcPr>
            <w:tcW w:w="9071" w:type="dxa"/>
            <w:tcBorders>
              <w:top w:val="nil"/>
              <w:left w:val="nil"/>
              <w:bottom w:val="nil"/>
              <w:right w:val="nil"/>
            </w:tcBorders>
          </w:tcPr>
          <w:p w:rsidR="00EA3C07" w:rsidRPr="00206EE7" w:rsidRDefault="00EA3C07" w:rsidP="002860B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По результатам рассмотрения заявления о предоставлении </w:t>
            </w:r>
            <w:r w:rsidRPr="00206EE7">
              <w:rPr>
                <w:rFonts w:ascii="Times New Roman" w:eastAsiaTheme="minorHAnsi"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206EE7">
              <w:rPr>
                <w:rFonts w:ascii="Times New Roman" w:eastAsia="Times New Roman" w:hAnsi="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EA3C07" w:rsidRPr="00206EE7" w:rsidTr="0029747A">
        <w:tc>
          <w:tcPr>
            <w:tcW w:w="9071" w:type="dxa"/>
            <w:tcBorders>
              <w:top w:val="nil"/>
              <w:left w:val="nil"/>
              <w:bottom w:val="single" w:sz="4" w:space="0" w:color="auto"/>
              <w:right w:val="nil"/>
            </w:tcBorders>
          </w:tcPr>
          <w:p w:rsidR="00EA3C07" w:rsidRPr="00206EE7" w:rsidRDefault="00EA3C07" w:rsidP="00EA3C07">
            <w:pPr>
              <w:widowControl w:val="0"/>
              <w:autoSpaceDE w:val="0"/>
              <w:autoSpaceDN w:val="0"/>
              <w:spacing w:after="0" w:line="240" w:lineRule="auto"/>
              <w:jc w:val="center"/>
              <w:rPr>
                <w:rFonts w:ascii="Times New Roman" w:eastAsia="Times New Roman" w:hAnsi="Times New Roman"/>
                <w:sz w:val="24"/>
                <w:szCs w:val="24"/>
                <w:lang w:eastAsia="ru-RU"/>
              </w:rPr>
            </w:pPr>
          </w:p>
        </w:tc>
      </w:tr>
      <w:tr w:rsidR="00EA3C07" w:rsidRPr="00206EE7" w:rsidTr="0029747A">
        <w:tblPrEx>
          <w:tblBorders>
            <w:insideH w:val="single" w:sz="4" w:space="0" w:color="auto"/>
          </w:tblBorders>
        </w:tblPrEx>
        <w:tc>
          <w:tcPr>
            <w:tcW w:w="9071" w:type="dxa"/>
            <w:tcBorders>
              <w:top w:val="single" w:sz="4" w:space="0" w:color="auto"/>
              <w:left w:val="nil"/>
              <w:bottom w:val="single" w:sz="4" w:space="0" w:color="auto"/>
              <w:right w:val="nil"/>
            </w:tcBorders>
          </w:tcPr>
          <w:p w:rsidR="00EA3C07" w:rsidRPr="00206EE7" w:rsidRDefault="00EA3C07" w:rsidP="00EA3C07">
            <w:pPr>
              <w:widowControl w:val="0"/>
              <w:autoSpaceDE w:val="0"/>
              <w:autoSpaceDN w:val="0"/>
              <w:spacing w:after="0" w:line="240" w:lineRule="auto"/>
              <w:jc w:val="center"/>
              <w:rPr>
                <w:rFonts w:ascii="Times New Roman" w:eastAsia="Times New Roman" w:hAnsi="Times New Roman"/>
                <w:sz w:val="24"/>
                <w:szCs w:val="24"/>
                <w:lang w:eastAsia="ru-RU"/>
              </w:rPr>
            </w:pPr>
          </w:p>
        </w:tc>
      </w:tr>
      <w:tr w:rsidR="00EA3C07" w:rsidRPr="00206EE7" w:rsidTr="0029747A">
        <w:tblPrEx>
          <w:tblBorders>
            <w:insideH w:val="single" w:sz="4" w:space="0" w:color="auto"/>
          </w:tblBorders>
        </w:tblPrEx>
        <w:tc>
          <w:tcPr>
            <w:tcW w:w="9071" w:type="dxa"/>
            <w:tcBorders>
              <w:top w:val="single" w:sz="4" w:space="0" w:color="auto"/>
              <w:left w:val="nil"/>
              <w:bottom w:val="single" w:sz="4" w:space="0" w:color="auto"/>
              <w:right w:val="nil"/>
            </w:tcBorders>
          </w:tcPr>
          <w:p w:rsidR="00EA3C07" w:rsidRPr="00206EE7" w:rsidRDefault="00EA3C07" w:rsidP="00EA3C07">
            <w:pPr>
              <w:widowControl w:val="0"/>
              <w:autoSpaceDE w:val="0"/>
              <w:autoSpaceDN w:val="0"/>
              <w:spacing w:after="0" w:line="240" w:lineRule="auto"/>
              <w:jc w:val="center"/>
              <w:rPr>
                <w:rFonts w:ascii="Times New Roman" w:eastAsia="Times New Roman" w:hAnsi="Times New Roman"/>
                <w:sz w:val="24"/>
                <w:szCs w:val="24"/>
                <w:lang w:eastAsia="ru-RU"/>
              </w:rPr>
            </w:pPr>
          </w:p>
        </w:tc>
      </w:tr>
      <w:tr w:rsidR="00EA3C07" w:rsidRPr="00206EE7" w:rsidTr="0029747A">
        <w:tc>
          <w:tcPr>
            <w:tcW w:w="9071" w:type="dxa"/>
            <w:tcBorders>
              <w:top w:val="single" w:sz="4" w:space="0" w:color="auto"/>
              <w:left w:val="nil"/>
              <w:bottom w:val="nil"/>
              <w:right w:val="nil"/>
            </w:tcBorders>
          </w:tcPr>
          <w:p w:rsidR="00EA3C07" w:rsidRPr="00206EE7" w:rsidRDefault="00EA3C07" w:rsidP="00EA3C07">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206EE7">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C07" w:rsidRPr="00206EE7" w:rsidTr="0029747A">
        <w:tc>
          <w:tcPr>
            <w:tcW w:w="9071" w:type="dxa"/>
            <w:tcBorders>
              <w:top w:val="nil"/>
              <w:left w:val="nil"/>
              <w:bottom w:val="nil"/>
              <w:right w:val="nil"/>
            </w:tcBorders>
          </w:tcPr>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C07" w:rsidRPr="00206EE7" w:rsidRDefault="00EA3C07" w:rsidP="00EA3C0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Глава Администрации                            </w:t>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t xml:space="preserve">   ____________________________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sectPr w:rsidR="00EA3C07" w:rsidRPr="00206EE7" w:rsidSect="002860B5">
          <w:pgSz w:w="11906" w:h="16838"/>
          <w:pgMar w:top="1134" w:right="850" w:bottom="1134" w:left="1701" w:header="708" w:footer="708" w:gutter="0"/>
          <w:cols w:space="708"/>
          <w:titlePg/>
          <w:docGrid w:linePitch="360"/>
        </w:sect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Приложение 5</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spacing w:after="580" w:line="240" w:lineRule="auto"/>
        <w:jc w:val="center"/>
        <w:rPr>
          <w:rFonts w:ascii="Times New Roman" w:eastAsia="Times New Roman" w:hAnsi="Times New Roman"/>
          <w:color w:val="000000"/>
          <w:sz w:val="28"/>
          <w:szCs w:val="28"/>
          <w:lang w:eastAsia="ru-RU" w:bidi="ru-RU"/>
        </w:rPr>
      </w:pPr>
      <w:r w:rsidRPr="00206EE7">
        <w:rPr>
          <w:rFonts w:ascii="Times New Roman" w:eastAsia="Times New Roman" w:hAnsi="Times New Roman"/>
          <w:b/>
          <w:bCs/>
          <w:color w:val="000000"/>
          <w:sz w:val="28"/>
          <w:szCs w:val="28"/>
          <w:lang w:eastAsia="ru-RU" w:bidi="ru-RU"/>
        </w:rPr>
        <w:t>РЕШЕНИЕ</w:t>
      </w:r>
      <w:r w:rsidRPr="00206EE7">
        <w:rPr>
          <w:rFonts w:ascii="Times New Roman" w:eastAsia="Times New Roman" w:hAnsi="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EA3C07" w:rsidRPr="00206EE7" w:rsidRDefault="00EA3C07" w:rsidP="00EA3C07">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olor w:val="000000"/>
          <w:sz w:val="24"/>
          <w:szCs w:val="24"/>
          <w:lang w:eastAsia="ru-RU" w:bidi="ru-RU"/>
        </w:rPr>
      </w:pPr>
      <w:r w:rsidRPr="00206EE7">
        <w:rPr>
          <w:rFonts w:ascii="Times New Roman" w:eastAsia="Times New Roman" w:hAnsi="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A3C07" w:rsidRPr="00206EE7" w:rsidRDefault="00EA3C07" w:rsidP="00EA3C07">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206EE7">
        <w:rPr>
          <w:rFonts w:ascii="Times New Roman" w:eastAsia="Times New Roman" w:hAnsi="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A3C07" w:rsidRPr="00206EE7" w:rsidRDefault="00EA3C07" w:rsidP="00EA3C07">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206EE7">
        <w:rPr>
          <w:rFonts w:ascii="Times New Roman" w:eastAsia="Times New Roman" w:hAnsi="Times New Roman"/>
          <w:color w:val="000000"/>
          <w:sz w:val="24"/>
          <w:szCs w:val="24"/>
          <w:lang w:eastAsia="ru-RU" w:bidi="ru-RU"/>
        </w:rPr>
        <w:t>Дополнительно информируем:</w:t>
      </w: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p>
    <w:p w:rsidR="00EA3C07" w:rsidRPr="00206EE7" w:rsidRDefault="00EA3C07" w:rsidP="00EA3C07">
      <w:pPr>
        <w:widowControl w:val="0"/>
        <w:autoSpaceDE w:val="0"/>
        <w:autoSpaceDN w:val="0"/>
        <w:spacing w:after="0" w:line="240" w:lineRule="auto"/>
        <w:jc w:val="both"/>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 xml:space="preserve">Глава Администрации                            </w:t>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r>
      <w:r w:rsidRPr="00206EE7">
        <w:rPr>
          <w:rFonts w:ascii="Times New Roman" w:eastAsia="Times New Roman" w:hAnsi="Times New Roman"/>
          <w:sz w:val="24"/>
          <w:szCs w:val="24"/>
          <w:lang w:eastAsia="ru-RU"/>
        </w:rPr>
        <w:tab/>
        <w:t xml:space="preserve">   </w:t>
      </w:r>
      <w:r w:rsidR="00206EE7" w:rsidRPr="00206EE7">
        <w:rPr>
          <w:rFonts w:ascii="Times New Roman" w:eastAsia="Times New Roman" w:hAnsi="Times New Roman"/>
          <w:sz w:val="24"/>
          <w:szCs w:val="24"/>
          <w:lang w:eastAsia="ru-RU"/>
        </w:rPr>
        <w:t>_______________________</w:t>
      </w:r>
    </w:p>
    <w:p w:rsidR="00EA3C07" w:rsidRPr="00206EE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sectPr w:rsidR="00EA3C07" w:rsidRPr="00206EE7" w:rsidSect="002860B5">
          <w:pgSz w:w="11906" w:h="16838"/>
          <w:pgMar w:top="1134" w:right="850" w:bottom="1134" w:left="1701" w:header="708" w:footer="708" w:gutter="0"/>
          <w:cols w:space="708"/>
          <w:titlePg/>
          <w:docGrid w:linePitch="360"/>
        </w:sect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Приложение 6</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_____________________</w:t>
      </w:r>
      <w:r w:rsidR="00206EE7" w:rsidRPr="00206EE7">
        <w:rPr>
          <w:rFonts w:ascii="Times New Roman" w:eastAsiaTheme="minorHAnsi" w:hAnsi="Times New Roman"/>
          <w:sz w:val="20"/>
          <w:szCs w:val="20"/>
        </w:rPr>
        <w:t>___________________________</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(Ф.И.О. физического лица и адрес проживания / наименование организации и ИНН)</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______________________</w:t>
      </w:r>
      <w:r w:rsidR="00206EE7" w:rsidRPr="00206EE7">
        <w:rPr>
          <w:rFonts w:ascii="Times New Roman" w:eastAsiaTheme="minorHAnsi" w:hAnsi="Times New Roman"/>
          <w:sz w:val="20"/>
          <w:szCs w:val="20"/>
        </w:rPr>
        <w:t>__________________________</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(Ф.И.О. представителя заявителя и реквизиты доверенности)</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_____________________</w:t>
      </w:r>
      <w:r w:rsidR="00206EE7" w:rsidRPr="00206EE7">
        <w:rPr>
          <w:rFonts w:ascii="Times New Roman" w:eastAsiaTheme="minorHAnsi" w:hAnsi="Times New Roman"/>
          <w:sz w:val="20"/>
          <w:szCs w:val="20"/>
        </w:rPr>
        <w:t>___________________________</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Контактная информация:</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тел. __________________</w:t>
      </w:r>
      <w:r w:rsidR="00206EE7" w:rsidRPr="00206EE7">
        <w:rPr>
          <w:rFonts w:ascii="Times New Roman" w:eastAsiaTheme="minorHAnsi" w:hAnsi="Times New Roman"/>
          <w:sz w:val="20"/>
          <w:szCs w:val="20"/>
        </w:rPr>
        <w:t>_________________________</w:t>
      </w:r>
    </w:p>
    <w:p w:rsidR="00EA3C07" w:rsidRPr="00206EE7" w:rsidRDefault="00EA3C07" w:rsidP="00EA3C07">
      <w:pPr>
        <w:autoSpaceDE w:val="0"/>
        <w:autoSpaceDN w:val="0"/>
        <w:adjustRightInd w:val="0"/>
        <w:spacing w:after="0" w:line="36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эл. почта ______________</w:t>
      </w:r>
      <w:r w:rsidR="00206EE7" w:rsidRPr="00206EE7">
        <w:rPr>
          <w:rFonts w:ascii="Times New Roman" w:eastAsiaTheme="minorHAnsi" w:hAnsi="Times New Roman"/>
          <w:sz w:val="20"/>
          <w:szCs w:val="20"/>
        </w:rPr>
        <w:t>_________________________</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26"/>
          <w:szCs w:val="26"/>
        </w:rPr>
      </w:pP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24"/>
          <w:szCs w:val="24"/>
        </w:rPr>
      </w:pPr>
      <w:r w:rsidRPr="00206EE7">
        <w:rPr>
          <w:rFonts w:ascii="Times New Roman" w:eastAsiaTheme="minorHAnsi" w:hAnsi="Times New Roman"/>
          <w:sz w:val="24"/>
          <w:szCs w:val="24"/>
        </w:rPr>
        <w:t xml:space="preserve">РЕШЕНИЕ </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26"/>
          <w:szCs w:val="26"/>
        </w:rPr>
      </w:pPr>
      <w:r w:rsidRPr="00206EE7">
        <w:rPr>
          <w:rFonts w:ascii="Times New Roman" w:eastAsiaTheme="minorHAnsi" w:hAnsi="Times New Roman"/>
          <w:sz w:val="24"/>
          <w:szCs w:val="24"/>
        </w:rPr>
        <w:t>об отказе в приеме заявления и документов, необходимых</w:t>
      </w:r>
      <w:r w:rsidRPr="00206EE7">
        <w:rPr>
          <w:rFonts w:ascii="Times New Roman" w:eastAsiaTheme="minorHAnsi" w:hAnsi="Times New Roman"/>
          <w:sz w:val="24"/>
          <w:szCs w:val="24"/>
        </w:rPr>
        <w:br/>
        <w:t>для предоставления муниципальной услуги</w:t>
      </w: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6"/>
          <w:szCs w:val="26"/>
        </w:rPr>
      </w:pP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6"/>
          <w:szCs w:val="26"/>
        </w:rPr>
      </w:pPr>
      <w:r w:rsidRPr="00206EE7">
        <w:rPr>
          <w:rFonts w:ascii="Times New Roman" w:eastAsiaTheme="minorHAnsi" w:hAnsi="Times New Roman"/>
          <w:sz w:val="26"/>
          <w:szCs w:val="26"/>
        </w:rPr>
        <w:t>____________________________________</w:t>
      </w:r>
      <w:r w:rsidR="00206EE7" w:rsidRPr="00206EE7">
        <w:rPr>
          <w:rFonts w:ascii="Times New Roman" w:eastAsiaTheme="minorHAnsi" w:hAnsi="Times New Roman"/>
          <w:sz w:val="26"/>
          <w:szCs w:val="26"/>
        </w:rPr>
        <w:t>_____________________________</w:t>
      </w: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6"/>
          <w:szCs w:val="26"/>
        </w:rPr>
      </w:pP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6"/>
          <w:szCs w:val="26"/>
        </w:rPr>
      </w:pPr>
      <w:r w:rsidRPr="00206EE7">
        <w:rPr>
          <w:rFonts w:ascii="Times New Roman" w:eastAsiaTheme="minorHAnsi" w:hAnsi="Times New Roman"/>
          <w:sz w:val="26"/>
          <w:szCs w:val="26"/>
        </w:rPr>
        <w:t>_____________________________________</w:t>
      </w:r>
      <w:r w:rsidR="00206EE7" w:rsidRPr="00206EE7">
        <w:rPr>
          <w:rFonts w:ascii="Times New Roman" w:eastAsiaTheme="minorHAnsi" w:hAnsi="Times New Roman"/>
          <w:sz w:val="26"/>
          <w:szCs w:val="26"/>
        </w:rPr>
        <w:t>_____________________________</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16"/>
          <w:szCs w:val="16"/>
        </w:rPr>
      </w:pPr>
      <w:r w:rsidRPr="00206EE7">
        <w:rPr>
          <w:rFonts w:ascii="Times New Roman" w:eastAsiaTheme="minorHAnsi" w:hAnsi="Times New Roman"/>
          <w:sz w:val="16"/>
          <w:szCs w:val="16"/>
        </w:rPr>
        <w:t>(указываются основания для отказа в приеме документов, предусмотренные пунктом 2.9 административного регламента)</w:t>
      </w:r>
    </w:p>
    <w:p w:rsidR="00EA3C07" w:rsidRPr="00206EE7" w:rsidRDefault="00EA3C07" w:rsidP="00EA3C07">
      <w:pPr>
        <w:autoSpaceDE w:val="0"/>
        <w:autoSpaceDN w:val="0"/>
        <w:adjustRightInd w:val="0"/>
        <w:spacing w:line="240" w:lineRule="auto"/>
        <w:ind w:firstLine="709"/>
        <w:jc w:val="both"/>
        <w:rPr>
          <w:rFonts w:ascii="Times New Roman" w:eastAsiaTheme="minorHAnsi" w:hAnsi="Times New Roman"/>
        </w:rPr>
      </w:pPr>
    </w:p>
    <w:p w:rsidR="00EA3C07" w:rsidRPr="00206EE7" w:rsidRDefault="00EA3C07" w:rsidP="00EA3C07">
      <w:pPr>
        <w:autoSpaceDE w:val="0"/>
        <w:autoSpaceDN w:val="0"/>
        <w:adjustRightInd w:val="0"/>
        <w:spacing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C07" w:rsidRPr="00206EE7" w:rsidRDefault="00EA3C07" w:rsidP="00EA3C07">
      <w:pPr>
        <w:autoSpaceDE w:val="0"/>
        <w:autoSpaceDN w:val="0"/>
        <w:adjustRightInd w:val="0"/>
        <w:spacing w:after="0" w:line="240" w:lineRule="auto"/>
        <w:ind w:firstLine="709"/>
        <w:jc w:val="both"/>
        <w:rPr>
          <w:rFonts w:ascii="Times New Roman" w:eastAsiaTheme="minorHAnsi" w:hAnsi="Times New Roman"/>
          <w:sz w:val="24"/>
          <w:szCs w:val="24"/>
        </w:rPr>
      </w:pPr>
      <w:r w:rsidRPr="00206EE7">
        <w:rPr>
          <w:rFonts w:ascii="Times New Roman" w:eastAsiaTheme="minorHAnsi" w:hAnsi="Times New Roman"/>
          <w:sz w:val="24"/>
          <w:szCs w:val="24"/>
        </w:rPr>
        <w:t>Для получения услуги заявителю необходимо представить следующие документы:</w:t>
      </w:r>
    </w:p>
    <w:p w:rsidR="00EA3C07" w:rsidRPr="00206EE7" w:rsidRDefault="00EA3C07" w:rsidP="00EA3C07">
      <w:pPr>
        <w:autoSpaceDE w:val="0"/>
        <w:autoSpaceDN w:val="0"/>
        <w:adjustRightInd w:val="0"/>
        <w:spacing w:before="240" w:after="0" w:line="240" w:lineRule="auto"/>
        <w:jc w:val="both"/>
        <w:rPr>
          <w:rFonts w:ascii="Times New Roman" w:eastAsiaTheme="minorHAnsi" w:hAnsi="Times New Roman"/>
          <w:sz w:val="26"/>
          <w:szCs w:val="26"/>
        </w:rPr>
      </w:pPr>
      <w:r w:rsidRPr="00206EE7">
        <w:rPr>
          <w:rFonts w:ascii="Times New Roman" w:eastAsiaTheme="minorHAnsi" w:hAnsi="Times New Roman"/>
          <w:sz w:val="26"/>
          <w:szCs w:val="26"/>
        </w:rPr>
        <w:t>_______________________________________________________</w:t>
      </w:r>
      <w:r w:rsidR="00206EE7" w:rsidRPr="00206EE7">
        <w:rPr>
          <w:rFonts w:ascii="Times New Roman" w:eastAsiaTheme="minorHAnsi" w:hAnsi="Times New Roman"/>
          <w:sz w:val="26"/>
          <w:szCs w:val="26"/>
        </w:rPr>
        <w:t>________________</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16"/>
          <w:szCs w:val="16"/>
        </w:rPr>
      </w:pPr>
      <w:r w:rsidRPr="00206EE7">
        <w:rPr>
          <w:rFonts w:ascii="Times New Roman" w:eastAsiaTheme="minorHAnsi" w:hAnsi="Times New Roman"/>
          <w:sz w:val="16"/>
          <w:szCs w:val="16"/>
        </w:rPr>
        <w:t xml:space="preserve"> (указывается перечень документов в случае, если основанием для отказа является</w:t>
      </w:r>
    </w:p>
    <w:p w:rsidR="00EA3C07" w:rsidRPr="00206EE7" w:rsidRDefault="00EA3C07" w:rsidP="00EA3C07">
      <w:pPr>
        <w:autoSpaceDE w:val="0"/>
        <w:autoSpaceDN w:val="0"/>
        <w:adjustRightInd w:val="0"/>
        <w:spacing w:after="0" w:line="240" w:lineRule="auto"/>
        <w:jc w:val="center"/>
        <w:rPr>
          <w:rFonts w:ascii="Times New Roman" w:eastAsiaTheme="minorHAnsi" w:hAnsi="Times New Roman"/>
          <w:sz w:val="16"/>
          <w:szCs w:val="16"/>
        </w:rPr>
      </w:pPr>
      <w:r w:rsidRPr="00206EE7">
        <w:rPr>
          <w:rFonts w:ascii="Times New Roman" w:eastAsiaTheme="minorHAnsi" w:hAnsi="Times New Roman"/>
          <w:sz w:val="16"/>
          <w:szCs w:val="16"/>
        </w:rPr>
        <w:t>представление неполного комплекта документов)</w:t>
      </w:r>
    </w:p>
    <w:p w:rsidR="00EA3C07" w:rsidRPr="00206EE7" w:rsidRDefault="00EA3C07" w:rsidP="00EA3C07">
      <w:pPr>
        <w:autoSpaceDE w:val="0"/>
        <w:autoSpaceDN w:val="0"/>
        <w:adjustRightInd w:val="0"/>
        <w:spacing w:before="120" w:after="0" w:line="240" w:lineRule="auto"/>
        <w:rPr>
          <w:rFonts w:ascii="Times New Roman" w:eastAsiaTheme="minorHAnsi" w:hAnsi="Times New Roman"/>
          <w:sz w:val="20"/>
          <w:szCs w:val="20"/>
        </w:rPr>
      </w:pPr>
      <w:r w:rsidRPr="00206EE7">
        <w:rPr>
          <w:rFonts w:ascii="Times New Roman" w:eastAsiaTheme="minorHAnsi" w:hAnsi="Times New Roman"/>
          <w:sz w:val="20"/>
          <w:szCs w:val="20"/>
        </w:rPr>
        <w:t>______________________________ _________________________________________________________________</w:t>
      </w:r>
    </w:p>
    <w:p w:rsidR="00EA3C07" w:rsidRPr="00206EE7" w:rsidRDefault="00EA3C07" w:rsidP="00EA3C07">
      <w:pPr>
        <w:autoSpaceDE w:val="0"/>
        <w:autoSpaceDN w:val="0"/>
        <w:adjustRightInd w:val="0"/>
        <w:spacing w:after="0" w:line="240" w:lineRule="auto"/>
        <w:rPr>
          <w:rFonts w:ascii="Times New Roman" w:eastAsiaTheme="minorHAnsi" w:hAnsi="Times New Roman"/>
          <w:sz w:val="16"/>
          <w:szCs w:val="16"/>
        </w:rPr>
      </w:pPr>
      <w:r w:rsidRPr="00206EE7">
        <w:rPr>
          <w:rFonts w:ascii="Times New Roman" w:eastAsiaTheme="minorHAnsi" w:hAnsi="Times New Roman"/>
          <w:sz w:val="16"/>
          <w:szCs w:val="16"/>
        </w:rPr>
        <w:t>(должностное лицо (специалист МФЦ)                   (подпись)                                                                 (инициалы, фамилия)                    (дата)</w:t>
      </w:r>
    </w:p>
    <w:p w:rsidR="00EA3C07" w:rsidRPr="00206EE7" w:rsidRDefault="00EA3C07" w:rsidP="00EA3C07">
      <w:pPr>
        <w:autoSpaceDE w:val="0"/>
        <w:autoSpaceDN w:val="0"/>
        <w:adjustRightInd w:val="0"/>
        <w:spacing w:after="0" w:line="240" w:lineRule="auto"/>
        <w:rPr>
          <w:rFonts w:ascii="Times New Roman" w:eastAsiaTheme="minorHAnsi" w:hAnsi="Times New Roman"/>
          <w:sz w:val="20"/>
          <w:szCs w:val="20"/>
        </w:rPr>
      </w:pPr>
    </w:p>
    <w:p w:rsidR="00EA3C07" w:rsidRPr="00206EE7" w:rsidRDefault="00EA3C07" w:rsidP="00EA3C07">
      <w:pPr>
        <w:autoSpaceDE w:val="0"/>
        <w:autoSpaceDN w:val="0"/>
        <w:adjustRightInd w:val="0"/>
        <w:spacing w:after="0" w:line="240" w:lineRule="auto"/>
        <w:rPr>
          <w:rFonts w:ascii="Times New Roman" w:eastAsiaTheme="minorHAnsi" w:hAnsi="Times New Roman"/>
          <w:sz w:val="20"/>
          <w:szCs w:val="20"/>
        </w:rPr>
      </w:pPr>
      <w:r w:rsidRPr="00206EE7">
        <w:rPr>
          <w:rFonts w:ascii="Times New Roman" w:eastAsiaTheme="minorHAnsi" w:hAnsi="Times New Roman"/>
          <w:sz w:val="20"/>
          <w:szCs w:val="20"/>
        </w:rPr>
        <w:t>М.П.</w:t>
      </w:r>
    </w:p>
    <w:p w:rsidR="00EA3C07" w:rsidRPr="00206EE7" w:rsidRDefault="00EA3C07" w:rsidP="00EA3C07">
      <w:pPr>
        <w:autoSpaceDE w:val="0"/>
        <w:autoSpaceDN w:val="0"/>
        <w:adjustRightInd w:val="0"/>
        <w:spacing w:after="0" w:line="240" w:lineRule="auto"/>
        <w:rPr>
          <w:rFonts w:ascii="Times New Roman" w:eastAsiaTheme="minorHAnsi" w:hAnsi="Times New Roman"/>
          <w:sz w:val="20"/>
          <w:szCs w:val="20"/>
        </w:rPr>
      </w:pPr>
    </w:p>
    <w:p w:rsidR="00EA3C07" w:rsidRPr="00206EE7" w:rsidRDefault="00EA3C07" w:rsidP="00EA3C07">
      <w:pPr>
        <w:autoSpaceDE w:val="0"/>
        <w:autoSpaceDN w:val="0"/>
        <w:adjustRightInd w:val="0"/>
        <w:spacing w:after="0" w:line="240" w:lineRule="auto"/>
        <w:rPr>
          <w:rFonts w:ascii="Times New Roman" w:eastAsiaTheme="minorHAnsi" w:hAnsi="Times New Roman"/>
        </w:rPr>
      </w:pPr>
      <w:r w:rsidRPr="00206EE7">
        <w:rPr>
          <w:rFonts w:ascii="Times New Roman" w:eastAsiaTheme="minorHAnsi" w:hAnsi="Times New Roman"/>
        </w:rPr>
        <w:t>Подпись заявителя, подтверждающая получение решения об отказе в приеме документов</w:t>
      </w:r>
    </w:p>
    <w:p w:rsidR="00EA3C07" w:rsidRPr="00206EE7" w:rsidRDefault="00EA3C07" w:rsidP="00EA3C07">
      <w:pPr>
        <w:autoSpaceDE w:val="0"/>
        <w:autoSpaceDN w:val="0"/>
        <w:adjustRightInd w:val="0"/>
        <w:spacing w:before="240" w:after="0" w:line="240" w:lineRule="auto"/>
        <w:rPr>
          <w:rFonts w:ascii="Times New Roman" w:eastAsiaTheme="minorHAnsi" w:hAnsi="Times New Roman"/>
        </w:rPr>
      </w:pPr>
      <w:r w:rsidRPr="00206EE7">
        <w:rPr>
          <w:rFonts w:ascii="Times New Roman" w:eastAsiaTheme="minorHAnsi" w:hAnsi="Times New Roman"/>
        </w:rPr>
        <w:t xml:space="preserve">____________       ____________________________________ _________ </w:t>
      </w:r>
      <w:r w:rsidRPr="00206EE7">
        <w:rPr>
          <w:rFonts w:ascii="Times New Roman" w:eastAsiaTheme="minorHAnsi" w:hAnsi="Times New Roman"/>
        </w:rPr>
        <w:softHyphen/>
      </w:r>
      <w:r w:rsidRPr="00206EE7">
        <w:rPr>
          <w:rFonts w:ascii="Times New Roman" w:eastAsiaTheme="minorHAnsi" w:hAnsi="Times New Roman"/>
        </w:rPr>
        <w:softHyphen/>
        <w:t xml:space="preserve">      _____________</w:t>
      </w:r>
    </w:p>
    <w:p w:rsidR="00EA3C07" w:rsidRPr="00206EE7" w:rsidRDefault="00EA3C07" w:rsidP="00EA3C07">
      <w:pPr>
        <w:rPr>
          <w:rFonts w:ascii="Courier New" w:eastAsia="Times New Roman" w:hAnsi="Courier New" w:cs="Courier New"/>
          <w:sz w:val="20"/>
          <w:szCs w:val="20"/>
          <w:lang w:eastAsia="ru-RU"/>
        </w:rPr>
      </w:pPr>
      <w:r w:rsidRPr="00206EE7">
        <w:rPr>
          <w:rFonts w:ascii="Times New Roman" w:eastAsiaTheme="minorHAnsi" w:hAnsi="Times New Roman"/>
          <w:sz w:val="16"/>
          <w:szCs w:val="16"/>
        </w:rPr>
        <w:t xml:space="preserve">         (подпись)                                        (Ф.И.О. заявителя/представителя заявителя)                                                         (дата)</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lastRenderedPageBreak/>
        <w:t>Приложение 7</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06EE7">
        <w:rPr>
          <w:rFonts w:ascii="Times New Roman" w:eastAsia="Times New Roman" w:hAnsi="Times New Roman"/>
          <w:sz w:val="24"/>
          <w:szCs w:val="24"/>
          <w:lang w:eastAsia="ru-RU"/>
        </w:rPr>
        <w:t>к административному регламенту</w:t>
      </w:r>
    </w:p>
    <w:p w:rsidR="00EA3C07" w:rsidRPr="00206EE7" w:rsidRDefault="00EA3C07" w:rsidP="00EA3C0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206EE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В администрацию ___________________________________</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От:_____________________________________________</w:t>
      </w:r>
    </w:p>
    <w:p w:rsidR="00206EE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 xml:space="preserve">(Ф.И.О. физического лица и адрес проживания / </w:t>
      </w:r>
      <w:r w:rsidR="00206EE7" w:rsidRPr="00206EE7">
        <w:rPr>
          <w:rFonts w:ascii="Times New Roman" w:eastAsiaTheme="minorHAnsi" w:hAnsi="Times New Roman"/>
          <w:sz w:val="20"/>
          <w:szCs w:val="20"/>
        </w:rPr>
        <w:t>наименование организации и ИНН)</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 xml:space="preserve">________________________________________________ </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(Ф.И.О. представителя заявителя и реквизиты доверенности)</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________________________________________________</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Контактная информация:</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тел. ________________</w:t>
      </w:r>
      <w:r w:rsidR="00206EE7" w:rsidRPr="00206EE7">
        <w:rPr>
          <w:rFonts w:ascii="Times New Roman" w:eastAsiaTheme="minorHAnsi" w:hAnsi="Times New Roman"/>
          <w:sz w:val="20"/>
          <w:szCs w:val="20"/>
        </w:rPr>
        <w:t>____________________________</w:t>
      </w:r>
    </w:p>
    <w:p w:rsidR="00EA3C07" w:rsidRPr="00206EE7" w:rsidRDefault="00EA3C07" w:rsidP="00206EE7">
      <w:pPr>
        <w:autoSpaceDE w:val="0"/>
        <w:autoSpaceDN w:val="0"/>
        <w:adjustRightInd w:val="0"/>
        <w:spacing w:after="0" w:line="240" w:lineRule="auto"/>
        <w:ind w:left="4536"/>
        <w:jc w:val="both"/>
        <w:rPr>
          <w:rFonts w:ascii="Times New Roman" w:eastAsiaTheme="minorHAnsi" w:hAnsi="Times New Roman"/>
          <w:sz w:val="20"/>
          <w:szCs w:val="20"/>
        </w:rPr>
      </w:pPr>
      <w:r w:rsidRPr="00206EE7">
        <w:rPr>
          <w:rFonts w:ascii="Times New Roman" w:eastAsiaTheme="minorHAnsi" w:hAnsi="Times New Roman"/>
          <w:sz w:val="20"/>
          <w:szCs w:val="20"/>
        </w:rPr>
        <w:t>эл. почта __________________________________</w:t>
      </w:r>
      <w:r w:rsidR="00206EE7" w:rsidRPr="00206EE7">
        <w:rPr>
          <w:rFonts w:ascii="Times New Roman" w:eastAsiaTheme="minorHAnsi" w:hAnsi="Times New Roman"/>
          <w:sz w:val="20"/>
          <w:szCs w:val="20"/>
        </w:rPr>
        <w:t>_____</w:t>
      </w:r>
    </w:p>
    <w:p w:rsidR="00EA3C07" w:rsidRPr="00206EE7" w:rsidRDefault="00EA3C07" w:rsidP="00206EE7">
      <w:pPr>
        <w:widowControl w:val="0"/>
        <w:spacing w:after="0" w:line="240" w:lineRule="auto"/>
        <w:jc w:val="center"/>
        <w:rPr>
          <w:rFonts w:ascii="Times New Roman" w:eastAsia="Times New Roman" w:hAnsi="Times New Roman"/>
          <w:b/>
          <w:bCs/>
          <w:sz w:val="28"/>
          <w:szCs w:val="28"/>
        </w:rPr>
      </w:pPr>
    </w:p>
    <w:p w:rsidR="00EA3C07" w:rsidRPr="00206EE7" w:rsidRDefault="00EA3C07" w:rsidP="00EA3C07">
      <w:pPr>
        <w:widowControl w:val="0"/>
        <w:spacing w:after="0" w:line="240" w:lineRule="auto"/>
        <w:jc w:val="center"/>
        <w:rPr>
          <w:rFonts w:ascii="Times New Roman" w:eastAsia="Times New Roman" w:hAnsi="Times New Roman"/>
          <w:b/>
          <w:bCs/>
          <w:sz w:val="28"/>
          <w:szCs w:val="28"/>
        </w:rPr>
      </w:pPr>
    </w:p>
    <w:p w:rsidR="00EA3C07" w:rsidRPr="00206EE7" w:rsidRDefault="00EA3C07" w:rsidP="00EA3C07">
      <w:pPr>
        <w:widowControl w:val="0"/>
        <w:spacing w:after="0" w:line="240" w:lineRule="auto"/>
        <w:jc w:val="center"/>
        <w:rPr>
          <w:rFonts w:ascii="Times New Roman" w:eastAsia="Times New Roman" w:hAnsi="Times New Roman"/>
          <w:sz w:val="24"/>
          <w:szCs w:val="24"/>
        </w:rPr>
      </w:pPr>
      <w:r w:rsidRPr="00206EE7">
        <w:rPr>
          <w:rFonts w:ascii="Times New Roman" w:eastAsia="Times New Roman" w:hAnsi="Times New Roman"/>
          <w:bCs/>
          <w:sz w:val="24"/>
          <w:szCs w:val="24"/>
        </w:rPr>
        <w:t>ЗАЯВЛЕНИЕ</w:t>
      </w:r>
    </w:p>
    <w:p w:rsidR="00EA3C07" w:rsidRPr="00206EE7" w:rsidRDefault="00EA3C07" w:rsidP="00EA3C07">
      <w:pPr>
        <w:widowControl w:val="0"/>
        <w:spacing w:after="620" w:line="240" w:lineRule="auto"/>
        <w:jc w:val="center"/>
        <w:rPr>
          <w:rFonts w:ascii="Times New Roman" w:eastAsia="Times New Roman" w:hAnsi="Times New Roman"/>
          <w:sz w:val="24"/>
          <w:szCs w:val="24"/>
        </w:rPr>
      </w:pPr>
      <w:r w:rsidRPr="00206EE7">
        <w:rPr>
          <w:rFonts w:ascii="Times New Roman" w:eastAsia="Times New Roman" w:hAnsi="Times New Roman"/>
          <w:bCs/>
          <w:sz w:val="24"/>
          <w:szCs w:val="24"/>
        </w:rPr>
        <w:t>об исправлении допущенных опечаток и (или) ошибок в выданных в</w:t>
      </w:r>
      <w:r w:rsidRPr="00206EE7">
        <w:rPr>
          <w:rFonts w:ascii="Times New Roman" w:eastAsia="Times New Roman" w:hAnsi="Times New Roman"/>
          <w:bCs/>
          <w:sz w:val="24"/>
          <w:szCs w:val="24"/>
        </w:rPr>
        <w:br/>
        <w:t>результате предоставления муниципальной услуги документах</w:t>
      </w:r>
    </w:p>
    <w:p w:rsidR="00EA3C07" w:rsidRPr="00206EE7" w:rsidRDefault="00EA3C07" w:rsidP="00EA3C07">
      <w:pPr>
        <w:widowControl w:val="0"/>
        <w:tabs>
          <w:tab w:val="left" w:leader="underscore" w:pos="10002"/>
          <w:tab w:val="left" w:pos="10146"/>
        </w:tabs>
        <w:spacing w:after="0" w:line="240" w:lineRule="auto"/>
        <w:rPr>
          <w:rFonts w:ascii="Times New Roman" w:eastAsia="Times New Roman" w:hAnsi="Times New Roman"/>
          <w:sz w:val="24"/>
          <w:szCs w:val="24"/>
        </w:rPr>
      </w:pPr>
      <w:r w:rsidRPr="00206EE7">
        <w:rPr>
          <w:rFonts w:ascii="Times New Roman" w:eastAsia="Times New Roman" w:hAnsi="Times New Roman"/>
          <w:bCs/>
          <w:sz w:val="24"/>
          <w:szCs w:val="24"/>
        </w:rPr>
        <w:t>Прошу исправить опечатку и (или) ошибку в</w:t>
      </w:r>
      <w:r w:rsidRPr="00206EE7">
        <w:rPr>
          <w:rFonts w:ascii="Times New Roman" w:eastAsia="Times New Roman" w:hAnsi="Times New Roman"/>
          <w:sz w:val="24"/>
          <w:szCs w:val="24"/>
        </w:rPr>
        <w:t xml:space="preserve"> </w:t>
      </w:r>
      <w:r w:rsidRPr="00206EE7">
        <w:rPr>
          <w:rFonts w:ascii="Times New Roman" w:eastAsia="Times New Roman" w:hAnsi="Times New Roman"/>
          <w:sz w:val="24"/>
          <w:szCs w:val="24"/>
        </w:rPr>
        <w:tab/>
      </w:r>
    </w:p>
    <w:p w:rsidR="00EA3C07" w:rsidRPr="00206EE7" w:rsidRDefault="00EA3C07" w:rsidP="00EA3C07">
      <w:pPr>
        <w:widowControl w:val="0"/>
        <w:tabs>
          <w:tab w:val="left" w:leader="underscore" w:pos="10002"/>
          <w:tab w:val="left" w:pos="10146"/>
        </w:tabs>
        <w:spacing w:after="0" w:line="240" w:lineRule="auto"/>
        <w:rPr>
          <w:rFonts w:ascii="Times New Roman" w:eastAsia="Times New Roman" w:hAnsi="Times New Roman"/>
          <w:sz w:val="24"/>
          <w:szCs w:val="24"/>
        </w:rPr>
      </w:pPr>
      <w:r w:rsidRPr="00206EE7">
        <w:rPr>
          <w:rFonts w:ascii="Times New Roman" w:eastAsia="Times New Roman" w:hAnsi="Times New Roman"/>
          <w:sz w:val="24"/>
          <w:szCs w:val="24"/>
        </w:rPr>
        <w:tab/>
        <w:t>.</w:t>
      </w:r>
    </w:p>
    <w:p w:rsidR="00EA3C07" w:rsidRPr="00206EE7" w:rsidRDefault="00EA3C07" w:rsidP="00EA3C07">
      <w:pPr>
        <w:widowControl w:val="0"/>
        <w:spacing w:after="120" w:line="240" w:lineRule="auto"/>
        <w:jc w:val="center"/>
        <w:rPr>
          <w:rFonts w:ascii="Times New Roman" w:eastAsia="Times New Roman" w:hAnsi="Times New Roman"/>
          <w:i/>
          <w:iCs/>
          <w:sz w:val="20"/>
          <w:szCs w:val="20"/>
        </w:rPr>
      </w:pPr>
      <w:r w:rsidRPr="00206EE7">
        <w:rPr>
          <w:rFonts w:ascii="Times New Roman" w:eastAsia="Times New Roman" w:hAnsi="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EA3C07" w:rsidRPr="00206EE7" w:rsidRDefault="00EA3C07" w:rsidP="00EA3C07">
      <w:pPr>
        <w:widowControl w:val="0"/>
        <w:tabs>
          <w:tab w:val="left" w:leader="underscore" w:pos="10002"/>
        </w:tabs>
        <w:spacing w:after="60" w:line="240" w:lineRule="auto"/>
        <w:jc w:val="both"/>
        <w:rPr>
          <w:rFonts w:ascii="Times New Roman" w:eastAsia="Times New Roman" w:hAnsi="Times New Roman"/>
          <w:bCs/>
          <w:sz w:val="24"/>
          <w:szCs w:val="24"/>
        </w:rPr>
      </w:pPr>
    </w:p>
    <w:p w:rsidR="00EA3C07" w:rsidRPr="00206EE7" w:rsidRDefault="00EA3C07" w:rsidP="00EA3C07">
      <w:pPr>
        <w:widowControl w:val="0"/>
        <w:tabs>
          <w:tab w:val="left" w:leader="underscore" w:pos="10002"/>
        </w:tabs>
        <w:spacing w:after="60" w:line="240" w:lineRule="auto"/>
        <w:jc w:val="both"/>
        <w:rPr>
          <w:rFonts w:ascii="Times New Roman" w:eastAsia="Times New Roman" w:hAnsi="Times New Roman"/>
          <w:sz w:val="24"/>
          <w:szCs w:val="24"/>
        </w:rPr>
      </w:pPr>
      <w:r w:rsidRPr="00206EE7">
        <w:rPr>
          <w:rFonts w:ascii="Times New Roman" w:eastAsia="Times New Roman" w:hAnsi="Times New Roman"/>
          <w:bCs/>
          <w:sz w:val="24"/>
          <w:szCs w:val="24"/>
        </w:rPr>
        <w:t>Приложение (при наличии):</w:t>
      </w:r>
      <w:r w:rsidRPr="00206EE7">
        <w:rPr>
          <w:rFonts w:ascii="Times New Roman" w:eastAsia="Times New Roman" w:hAnsi="Times New Roman"/>
          <w:sz w:val="24"/>
          <w:szCs w:val="24"/>
        </w:rPr>
        <w:t xml:space="preserve"> </w:t>
      </w:r>
      <w:r w:rsidRPr="00206EE7">
        <w:rPr>
          <w:rFonts w:ascii="Times New Roman" w:eastAsia="Times New Roman" w:hAnsi="Times New Roman"/>
          <w:sz w:val="24"/>
          <w:szCs w:val="24"/>
        </w:rPr>
        <w:tab/>
        <w:t>.</w:t>
      </w:r>
    </w:p>
    <w:p w:rsidR="00EA3C07" w:rsidRPr="00206EE7" w:rsidRDefault="00EA3C07" w:rsidP="00EA3C07">
      <w:pPr>
        <w:widowControl w:val="0"/>
        <w:spacing w:after="700" w:line="240" w:lineRule="auto"/>
        <w:ind w:left="2124" w:right="600"/>
        <w:jc w:val="both"/>
        <w:rPr>
          <w:rFonts w:ascii="Times New Roman" w:eastAsia="Times New Roman" w:hAnsi="Times New Roman"/>
          <w:i/>
          <w:iCs/>
          <w:sz w:val="20"/>
          <w:szCs w:val="20"/>
        </w:rPr>
      </w:pPr>
      <w:r w:rsidRPr="00206EE7">
        <w:rPr>
          <w:rFonts w:ascii="Times New Roman" w:eastAsia="Times New Roman" w:hAnsi="Times New Roman"/>
          <w:sz w:val="20"/>
          <w:szCs w:val="20"/>
        </w:rPr>
        <w:t xml:space="preserve">        (прилагаются материалы, обосновывающие наличие опечатки и (или) ошибки)</w:t>
      </w:r>
    </w:p>
    <w:p w:rsidR="00EA3C07" w:rsidRPr="00206EE7" w:rsidRDefault="00EA3C07" w:rsidP="00EA3C07">
      <w:pPr>
        <w:widowControl w:val="0"/>
        <w:tabs>
          <w:tab w:val="left" w:leader="underscore" w:pos="10002"/>
        </w:tabs>
        <w:spacing w:after="60" w:line="240" w:lineRule="auto"/>
        <w:jc w:val="both"/>
        <w:rPr>
          <w:rFonts w:ascii="Times New Roman" w:eastAsia="Times New Roman" w:hAnsi="Times New Roman"/>
          <w:bCs/>
          <w:sz w:val="24"/>
          <w:szCs w:val="24"/>
        </w:rPr>
      </w:pPr>
      <w:r w:rsidRPr="00206EE7">
        <w:rPr>
          <w:rFonts w:ascii="Times New Roman" w:eastAsia="Times New Roman" w:hAnsi="Times New Roman"/>
          <w:bCs/>
          <w:sz w:val="24"/>
          <w:szCs w:val="24"/>
        </w:rPr>
        <w:t xml:space="preserve">Подпись заявителя </w:t>
      </w:r>
      <w:r w:rsidRPr="00206EE7">
        <w:rPr>
          <w:rFonts w:ascii="Times New Roman" w:eastAsia="Times New Roman" w:hAnsi="Times New Roman"/>
          <w:bCs/>
          <w:sz w:val="24"/>
          <w:szCs w:val="24"/>
        </w:rPr>
        <w:tab/>
      </w:r>
    </w:p>
    <w:p w:rsidR="00EA3C07" w:rsidRPr="00206EE7" w:rsidRDefault="00EA3C07" w:rsidP="00EA3C07">
      <w:pPr>
        <w:widowControl w:val="0"/>
        <w:tabs>
          <w:tab w:val="left" w:leader="underscore" w:pos="10002"/>
        </w:tabs>
        <w:spacing w:after="60" w:line="240" w:lineRule="auto"/>
        <w:jc w:val="both"/>
        <w:rPr>
          <w:rFonts w:ascii="Times New Roman" w:eastAsia="Times New Roman" w:hAnsi="Times New Roman"/>
          <w:bCs/>
          <w:sz w:val="24"/>
          <w:szCs w:val="24"/>
        </w:rPr>
      </w:pPr>
    </w:p>
    <w:p w:rsidR="00EA3C07" w:rsidRPr="00206EE7" w:rsidRDefault="00EA3C07" w:rsidP="00EA3C07">
      <w:pPr>
        <w:widowControl w:val="0"/>
        <w:tabs>
          <w:tab w:val="left" w:leader="underscore" w:pos="10002"/>
        </w:tabs>
        <w:spacing w:after="60" w:line="240" w:lineRule="auto"/>
        <w:jc w:val="both"/>
        <w:rPr>
          <w:rFonts w:ascii="Times New Roman" w:eastAsia="Times New Roman" w:hAnsi="Times New Roman"/>
          <w:sz w:val="24"/>
          <w:szCs w:val="24"/>
        </w:rPr>
      </w:pPr>
      <w:r w:rsidRPr="00206EE7">
        <w:rPr>
          <w:rFonts w:ascii="Times New Roman" w:eastAsia="Times New Roman" w:hAnsi="Times New Roman"/>
          <w:bCs/>
          <w:sz w:val="24"/>
          <w:szCs w:val="24"/>
        </w:rPr>
        <w:t>Дата</w:t>
      </w:r>
      <w:r w:rsidRPr="00206EE7">
        <w:rPr>
          <w:rFonts w:ascii="Times New Roman" w:eastAsia="Times New Roman" w:hAnsi="Times New Roman"/>
          <w:sz w:val="24"/>
          <w:szCs w:val="24"/>
        </w:rPr>
        <w:t xml:space="preserve"> _______</w:t>
      </w:r>
    </w:p>
    <w:p w:rsidR="00EA3C07" w:rsidRPr="00206EE7" w:rsidRDefault="00EA3C07" w:rsidP="00EA3C07">
      <w:pPr>
        <w:widowControl w:val="0"/>
        <w:tabs>
          <w:tab w:val="left" w:leader="underscore" w:pos="10002"/>
        </w:tabs>
        <w:spacing w:after="60" w:line="240" w:lineRule="auto"/>
        <w:jc w:val="both"/>
        <w:rPr>
          <w:rFonts w:ascii="Times New Roman" w:eastAsia="Times New Roman" w:hAnsi="Times New Roman"/>
          <w:sz w:val="24"/>
          <w:szCs w:val="24"/>
        </w:rPr>
      </w:pPr>
    </w:p>
    <w:p w:rsidR="00EA3C07" w:rsidRPr="00EA3C07" w:rsidRDefault="00EA3C07" w:rsidP="00EA3C07">
      <w:pPr>
        <w:widowControl w:val="0"/>
        <w:tabs>
          <w:tab w:val="left" w:leader="underscore" w:pos="10002"/>
        </w:tabs>
        <w:spacing w:after="60" w:line="240" w:lineRule="auto"/>
        <w:jc w:val="both"/>
        <w:rPr>
          <w:rFonts w:ascii="Times New Roman" w:eastAsia="Times New Roman" w:hAnsi="Times New Roman"/>
          <w:sz w:val="24"/>
          <w:szCs w:val="24"/>
        </w:rPr>
      </w:pPr>
      <w:r w:rsidRPr="00206EE7">
        <w:rPr>
          <w:rFonts w:ascii="Times New Roman" w:eastAsia="Times New Roman" w:hAnsi="Times New Roman"/>
          <w:sz w:val="24"/>
          <w:szCs w:val="24"/>
        </w:rPr>
        <w:t>М.П. (при наличии)</w:t>
      </w:r>
    </w:p>
    <w:p w:rsidR="00EA3C07" w:rsidRPr="00EA3C07" w:rsidRDefault="00EA3C07" w:rsidP="00EA3C0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A3C07" w:rsidRPr="00EA3C07" w:rsidRDefault="00EA3C07" w:rsidP="00EA3C07">
      <w:pPr>
        <w:widowControl w:val="0"/>
        <w:autoSpaceDE w:val="0"/>
        <w:autoSpaceDN w:val="0"/>
        <w:spacing w:after="0" w:line="240" w:lineRule="auto"/>
        <w:jc w:val="both"/>
        <w:rPr>
          <w:rFonts w:ascii="Courier New" w:eastAsia="Times New Roman" w:hAnsi="Courier New" w:cs="Courier New"/>
          <w:sz w:val="20"/>
          <w:szCs w:val="20"/>
          <w:lang w:eastAsia="ru-RU"/>
        </w:rPr>
      </w:pPr>
    </w:p>
    <w:p w:rsidR="00DD1045" w:rsidRPr="00E60ED5" w:rsidRDefault="00DD1045" w:rsidP="00EA3C07">
      <w:pPr>
        <w:autoSpaceDE w:val="0"/>
        <w:autoSpaceDN w:val="0"/>
        <w:adjustRightInd w:val="0"/>
        <w:spacing w:after="0" w:line="240" w:lineRule="auto"/>
        <w:jc w:val="center"/>
        <w:rPr>
          <w:rFonts w:ascii="Times New Roman" w:eastAsia="Times New Roman" w:hAnsi="Times New Roman"/>
          <w:sz w:val="24"/>
          <w:szCs w:val="24"/>
        </w:rPr>
      </w:pPr>
    </w:p>
    <w:sectPr w:rsidR="00DD1045" w:rsidRPr="00E60ED5" w:rsidSect="002860B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F5" w:rsidRDefault="006910F5" w:rsidP="00327D48">
      <w:pPr>
        <w:spacing w:after="0" w:line="240" w:lineRule="auto"/>
      </w:pPr>
      <w:r>
        <w:separator/>
      </w:r>
    </w:p>
  </w:endnote>
  <w:endnote w:type="continuationSeparator" w:id="0">
    <w:p w:rsidR="006910F5" w:rsidRDefault="006910F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F5" w:rsidRDefault="006910F5" w:rsidP="00327D48">
      <w:pPr>
        <w:spacing w:after="0" w:line="240" w:lineRule="auto"/>
      </w:pPr>
      <w:r>
        <w:separator/>
      </w:r>
    </w:p>
  </w:footnote>
  <w:footnote w:type="continuationSeparator" w:id="0">
    <w:p w:rsidR="006910F5" w:rsidRDefault="006910F5" w:rsidP="00327D48">
      <w:pPr>
        <w:spacing w:after="0" w:line="240" w:lineRule="auto"/>
      </w:pPr>
      <w:r>
        <w:continuationSeparator/>
      </w:r>
    </w:p>
  </w:footnote>
  <w:footnote w:id="1">
    <w:p w:rsidR="006910F5" w:rsidRDefault="006910F5" w:rsidP="00EA3C07">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6910F5" w:rsidRDefault="006910F5" w:rsidP="00EA3C07">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40673"/>
    <w:rsid w:val="00052B84"/>
    <w:rsid w:val="00054159"/>
    <w:rsid w:val="000952DA"/>
    <w:rsid w:val="00095EF9"/>
    <w:rsid w:val="000A51FF"/>
    <w:rsid w:val="000A6437"/>
    <w:rsid w:val="000A6D0F"/>
    <w:rsid w:val="000C0421"/>
    <w:rsid w:val="000D4C72"/>
    <w:rsid w:val="000D6031"/>
    <w:rsid w:val="000F4556"/>
    <w:rsid w:val="00130B01"/>
    <w:rsid w:val="00136175"/>
    <w:rsid w:val="001640BB"/>
    <w:rsid w:val="001A792E"/>
    <w:rsid w:val="001B2E10"/>
    <w:rsid w:val="001D2096"/>
    <w:rsid w:val="001D273A"/>
    <w:rsid w:val="001D7B4C"/>
    <w:rsid w:val="001E6C0B"/>
    <w:rsid w:val="001E6C85"/>
    <w:rsid w:val="00206EE7"/>
    <w:rsid w:val="0021241B"/>
    <w:rsid w:val="00225628"/>
    <w:rsid w:val="00227F1D"/>
    <w:rsid w:val="00231107"/>
    <w:rsid w:val="00237029"/>
    <w:rsid w:val="00243D67"/>
    <w:rsid w:val="0027430D"/>
    <w:rsid w:val="002860B5"/>
    <w:rsid w:val="00292852"/>
    <w:rsid w:val="0029747A"/>
    <w:rsid w:val="002A210E"/>
    <w:rsid w:val="002A498F"/>
    <w:rsid w:val="002C2839"/>
    <w:rsid w:val="002C7277"/>
    <w:rsid w:val="002D17EC"/>
    <w:rsid w:val="002D1EAA"/>
    <w:rsid w:val="002E5157"/>
    <w:rsid w:val="002E708F"/>
    <w:rsid w:val="002E786B"/>
    <w:rsid w:val="002F195E"/>
    <w:rsid w:val="00310228"/>
    <w:rsid w:val="00314077"/>
    <w:rsid w:val="00327D48"/>
    <w:rsid w:val="0036181F"/>
    <w:rsid w:val="0037310C"/>
    <w:rsid w:val="003821C6"/>
    <w:rsid w:val="0038794F"/>
    <w:rsid w:val="00387BE8"/>
    <w:rsid w:val="003E0B43"/>
    <w:rsid w:val="003F1A7F"/>
    <w:rsid w:val="00422815"/>
    <w:rsid w:val="004503C0"/>
    <w:rsid w:val="00453875"/>
    <w:rsid w:val="004B2DF0"/>
    <w:rsid w:val="004B4542"/>
    <w:rsid w:val="004B62A9"/>
    <w:rsid w:val="004C0E4C"/>
    <w:rsid w:val="004C2655"/>
    <w:rsid w:val="004C566F"/>
    <w:rsid w:val="004D6590"/>
    <w:rsid w:val="004E1D97"/>
    <w:rsid w:val="005249E3"/>
    <w:rsid w:val="005262AA"/>
    <w:rsid w:val="0057102D"/>
    <w:rsid w:val="005714F6"/>
    <w:rsid w:val="00594149"/>
    <w:rsid w:val="005A636A"/>
    <w:rsid w:val="005C71F6"/>
    <w:rsid w:val="005E4264"/>
    <w:rsid w:val="005E5096"/>
    <w:rsid w:val="006336D9"/>
    <w:rsid w:val="0067244B"/>
    <w:rsid w:val="00681277"/>
    <w:rsid w:val="00687691"/>
    <w:rsid w:val="0068787B"/>
    <w:rsid w:val="00687FB5"/>
    <w:rsid w:val="006910F5"/>
    <w:rsid w:val="006B52D5"/>
    <w:rsid w:val="006B590F"/>
    <w:rsid w:val="006C3471"/>
    <w:rsid w:val="006D5D64"/>
    <w:rsid w:val="006E1D59"/>
    <w:rsid w:val="006E5624"/>
    <w:rsid w:val="006F0129"/>
    <w:rsid w:val="006F6B88"/>
    <w:rsid w:val="00701C69"/>
    <w:rsid w:val="007049E8"/>
    <w:rsid w:val="00713649"/>
    <w:rsid w:val="00715689"/>
    <w:rsid w:val="007168CA"/>
    <w:rsid w:val="007216D4"/>
    <w:rsid w:val="007244E7"/>
    <w:rsid w:val="00743261"/>
    <w:rsid w:val="007536A8"/>
    <w:rsid w:val="00757814"/>
    <w:rsid w:val="00764340"/>
    <w:rsid w:val="00764CEB"/>
    <w:rsid w:val="007676EE"/>
    <w:rsid w:val="0077272C"/>
    <w:rsid w:val="0078432A"/>
    <w:rsid w:val="00793042"/>
    <w:rsid w:val="00794664"/>
    <w:rsid w:val="007A53B7"/>
    <w:rsid w:val="007B787D"/>
    <w:rsid w:val="007C12E7"/>
    <w:rsid w:val="007E3560"/>
    <w:rsid w:val="007E44ED"/>
    <w:rsid w:val="0086403F"/>
    <w:rsid w:val="008846BE"/>
    <w:rsid w:val="00896952"/>
    <w:rsid w:val="0089711B"/>
    <w:rsid w:val="008A61BA"/>
    <w:rsid w:val="008B50F8"/>
    <w:rsid w:val="008C225C"/>
    <w:rsid w:val="008D3680"/>
    <w:rsid w:val="008F761C"/>
    <w:rsid w:val="009005F3"/>
    <w:rsid w:val="00915227"/>
    <w:rsid w:val="009266A5"/>
    <w:rsid w:val="00936A25"/>
    <w:rsid w:val="009628A1"/>
    <w:rsid w:val="00975054"/>
    <w:rsid w:val="0098165D"/>
    <w:rsid w:val="00983851"/>
    <w:rsid w:val="009B241B"/>
    <w:rsid w:val="009D1C5F"/>
    <w:rsid w:val="009F4DBD"/>
    <w:rsid w:val="009F59C6"/>
    <w:rsid w:val="00A120C8"/>
    <w:rsid w:val="00A1641D"/>
    <w:rsid w:val="00A20FB1"/>
    <w:rsid w:val="00A424B5"/>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03F3"/>
    <w:rsid w:val="00B53C51"/>
    <w:rsid w:val="00B543E8"/>
    <w:rsid w:val="00B550F7"/>
    <w:rsid w:val="00BA0CC4"/>
    <w:rsid w:val="00C024E0"/>
    <w:rsid w:val="00C17A13"/>
    <w:rsid w:val="00C26FA7"/>
    <w:rsid w:val="00C310DC"/>
    <w:rsid w:val="00C32533"/>
    <w:rsid w:val="00C529B1"/>
    <w:rsid w:val="00C84A37"/>
    <w:rsid w:val="00CE58DE"/>
    <w:rsid w:val="00CF3D18"/>
    <w:rsid w:val="00CF7DCA"/>
    <w:rsid w:val="00D4361F"/>
    <w:rsid w:val="00D62A03"/>
    <w:rsid w:val="00D769E9"/>
    <w:rsid w:val="00D97406"/>
    <w:rsid w:val="00DD1045"/>
    <w:rsid w:val="00DD7DDC"/>
    <w:rsid w:val="00DE5166"/>
    <w:rsid w:val="00E02E8E"/>
    <w:rsid w:val="00E16C12"/>
    <w:rsid w:val="00E37D36"/>
    <w:rsid w:val="00E45A75"/>
    <w:rsid w:val="00E60ED5"/>
    <w:rsid w:val="00E632C0"/>
    <w:rsid w:val="00E93302"/>
    <w:rsid w:val="00E938A0"/>
    <w:rsid w:val="00EA3C07"/>
    <w:rsid w:val="00EA7EDC"/>
    <w:rsid w:val="00EC10F8"/>
    <w:rsid w:val="00F11CF7"/>
    <w:rsid w:val="00F260ED"/>
    <w:rsid w:val="00F3758E"/>
    <w:rsid w:val="00F428BD"/>
    <w:rsid w:val="00F57643"/>
    <w:rsid w:val="00F8288C"/>
    <w:rsid w:val="00F85D2D"/>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 w:type="numbering" w:customStyle="1" w:styleId="21">
    <w:name w:val="Нет списка2"/>
    <w:next w:val="a2"/>
    <w:uiPriority w:val="99"/>
    <w:semiHidden/>
    <w:unhideWhenUsed/>
    <w:rsid w:val="00EA3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 w:type="numbering" w:customStyle="1" w:styleId="21">
    <w:name w:val="Нет списка2"/>
    <w:next w:val="a2"/>
    <w:uiPriority w:val="99"/>
    <w:semiHidden/>
    <w:unhideWhenUsed/>
    <w:rsid w:val="00EA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41" Type="http://schemas.openxmlformats.org/officeDocument/2006/relationships/hyperlink" Target="https://login.consultant.ru/link/?req=doc&amp;base=LAW&amp;n=454812&amp;dst=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471E-200C-4A0E-B381-9A42E7ED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22677</Words>
  <Characters>129263</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151637</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3932261</vt:i4>
      </vt:variant>
      <vt:variant>
        <vt:i4>117</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114</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111</vt:i4>
      </vt:variant>
      <vt:variant>
        <vt:i4>0</vt:i4>
      </vt:variant>
      <vt:variant>
        <vt:i4>5</vt:i4>
      </vt:variant>
      <vt:variant>
        <vt:lpwstr>consultantplus://offline/ref=E661085ED54F412FA5CA6470B032C1BB03930D660D43493D44858794BC2CR1L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7667772</vt:i4>
      </vt:variant>
      <vt:variant>
        <vt:i4>96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90</vt:i4>
      </vt:variant>
      <vt:variant>
        <vt:i4>0</vt:i4>
      </vt:variant>
      <vt:variant>
        <vt:i4>5</vt:i4>
      </vt:variant>
      <vt:variant>
        <vt:lpwstr/>
      </vt:variant>
      <vt:variant>
        <vt:lpwstr>P99</vt:lpwstr>
      </vt:variant>
      <vt:variant>
        <vt:i4>5767177</vt:i4>
      </vt:variant>
      <vt:variant>
        <vt:i4>87</vt:i4>
      </vt:variant>
      <vt:variant>
        <vt:i4>0</vt:i4>
      </vt:variant>
      <vt:variant>
        <vt:i4>5</vt:i4>
      </vt:variant>
      <vt:variant>
        <vt:lpwstr>consultantplus://offline/ref=E661085ED54F412FA5CA6470B032C1BB0094086E0444493D44858794BC2CR1L</vt:lpwstr>
      </vt:variant>
      <vt:variant>
        <vt:lpwstr/>
      </vt:variant>
      <vt:variant>
        <vt:i4>5767251</vt:i4>
      </vt:variant>
      <vt:variant>
        <vt:i4>84</vt:i4>
      </vt:variant>
      <vt:variant>
        <vt:i4>0</vt:i4>
      </vt:variant>
      <vt:variant>
        <vt:i4>5</vt:i4>
      </vt:variant>
      <vt:variant>
        <vt:lpwstr>consultantplus://offline/ref=E661085ED54F412FA5CA6470B032C1BB0390056F0E46493D44858794BC2CR1L</vt:lpwstr>
      </vt:variant>
      <vt:variant>
        <vt:lpwstr/>
      </vt:variant>
      <vt:variant>
        <vt:i4>5767252</vt:i4>
      </vt:variant>
      <vt:variant>
        <vt:i4>81</vt:i4>
      </vt:variant>
      <vt:variant>
        <vt:i4>0</vt:i4>
      </vt:variant>
      <vt:variant>
        <vt:i4>5</vt:i4>
      </vt:variant>
      <vt:variant>
        <vt:lpwstr>consultantplus://offline/ref=E661085ED54F412FA5CA6470B032C1BB03910D6B0F4F493D44858794BC2CR1L</vt:lpwstr>
      </vt:variant>
      <vt:variant>
        <vt:lpwstr/>
      </vt:variant>
      <vt:variant>
        <vt:i4>72</vt:i4>
      </vt:variant>
      <vt:variant>
        <vt:i4>78</vt:i4>
      </vt:variant>
      <vt:variant>
        <vt:i4>0</vt:i4>
      </vt:variant>
      <vt:variant>
        <vt:i4>5</vt:i4>
      </vt:variant>
      <vt:variant>
        <vt:lpwstr/>
      </vt:variant>
      <vt:variant>
        <vt:lpwstr>P282</vt:lpwstr>
      </vt:variant>
      <vt:variant>
        <vt:i4>72</vt:i4>
      </vt:variant>
      <vt:variant>
        <vt:i4>75</vt:i4>
      </vt:variant>
      <vt:variant>
        <vt:i4>0</vt:i4>
      </vt:variant>
      <vt:variant>
        <vt:i4>5</vt:i4>
      </vt:variant>
      <vt:variant>
        <vt:lpwstr/>
      </vt:variant>
      <vt:variant>
        <vt:lpwstr>P282</vt:lpwstr>
      </vt:variant>
      <vt:variant>
        <vt:i4>917587</vt:i4>
      </vt:variant>
      <vt:variant>
        <vt:i4>72</vt:i4>
      </vt:variant>
      <vt:variant>
        <vt:i4>0</vt:i4>
      </vt:variant>
      <vt:variant>
        <vt:i4>5</vt:i4>
      </vt:variant>
      <vt:variant>
        <vt:lpwstr>consultantplus://offline/ref=E661085ED54F412FA5CA6470B032C1BB03930D6B0D45493D44858794BCC1F3B37FEFC8636124R9L</vt:lpwstr>
      </vt:variant>
      <vt:variant>
        <vt:lpwstr/>
      </vt:variant>
      <vt:variant>
        <vt:i4>524354</vt:i4>
      </vt:variant>
      <vt:variant>
        <vt:i4>69</vt:i4>
      </vt:variant>
      <vt:variant>
        <vt:i4>0</vt:i4>
      </vt:variant>
      <vt:variant>
        <vt:i4>5</vt:i4>
      </vt:variant>
      <vt:variant>
        <vt:lpwstr/>
      </vt:variant>
      <vt:variant>
        <vt:lpwstr>P129</vt:lpwstr>
      </vt:variant>
      <vt:variant>
        <vt:i4>262210</vt:i4>
      </vt:variant>
      <vt:variant>
        <vt:i4>66</vt:i4>
      </vt:variant>
      <vt:variant>
        <vt:i4>0</vt:i4>
      </vt:variant>
      <vt:variant>
        <vt:i4>5</vt:i4>
      </vt:variant>
      <vt:variant>
        <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57</vt:i4>
      </vt:variant>
      <vt:variant>
        <vt:i4>0</vt:i4>
      </vt:variant>
      <vt:variant>
        <vt:i4>5</vt:i4>
      </vt:variant>
      <vt:variant>
        <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589889</vt:i4>
      </vt:variant>
      <vt:variant>
        <vt:i4>27</vt:i4>
      </vt:variant>
      <vt:variant>
        <vt:i4>0</vt:i4>
      </vt:variant>
      <vt:variant>
        <vt:i4>5</vt:i4>
      </vt:variant>
      <vt:variant>
        <vt:lpwstr/>
      </vt:variant>
      <vt:variant>
        <vt:lpwstr>P118</vt:lpwstr>
      </vt:variant>
      <vt:variant>
        <vt:i4>196673</vt:i4>
      </vt:variant>
      <vt:variant>
        <vt:i4>24</vt:i4>
      </vt:variant>
      <vt:variant>
        <vt:i4>0</vt:i4>
      </vt:variant>
      <vt:variant>
        <vt:i4>5</vt:i4>
      </vt:variant>
      <vt:variant>
        <vt:lpwstr/>
      </vt:variant>
      <vt:variant>
        <vt:lpwstr>P112</vt:lpwstr>
      </vt:variant>
      <vt:variant>
        <vt:i4>917514</vt:i4>
      </vt:variant>
      <vt:variant>
        <vt:i4>21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9</vt:i4>
      </vt:variant>
      <vt:variant>
        <vt:i4>0</vt:i4>
      </vt:variant>
      <vt:variant>
        <vt:i4>5</vt:i4>
      </vt:variant>
      <vt:variant>
        <vt:lpwstr>consultantplus://offline/ref=E661085ED54F412FA5CA6470B032C1BB03930D660D43493D44858794BC2CR1L</vt:lpwstr>
      </vt:variant>
      <vt:variant>
        <vt:lpwstr/>
      </vt:variant>
      <vt:variant>
        <vt:i4>5767254</vt:i4>
      </vt:variant>
      <vt:variant>
        <vt:i4>6</vt:i4>
      </vt:variant>
      <vt:variant>
        <vt:i4>0</vt:i4>
      </vt:variant>
      <vt:variant>
        <vt:i4>5</vt:i4>
      </vt:variant>
      <vt:variant>
        <vt:lpwstr>consultantplus://offline/ref=E661085ED54F412FA5CA6470B032C1BB03930D6B0444493D44858794BC2CR1L</vt:lpwstr>
      </vt:variant>
      <vt:variant>
        <vt:lpwstr/>
      </vt:variant>
      <vt:variant>
        <vt:i4>917507</vt:i4>
      </vt:variant>
      <vt:variant>
        <vt:i4>3</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0</vt:i4>
      </vt:variant>
      <vt:variant>
        <vt:i4>0</vt:i4>
      </vt:variant>
      <vt:variant>
        <vt:i4>5</vt:i4>
      </vt:variant>
      <vt:variant>
        <vt:lpwstr>consultantplus://offline/ref=E661085ED54F412FA5CA6470B032C1BB03930D6B0444493D44858794BCC1F3B37FEFC86A6C24R6L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2024-06-06T09:56:00Z</cp:lastPrinted>
  <dcterms:created xsi:type="dcterms:W3CDTF">2024-07-11T11:24:00Z</dcterms:created>
  <dcterms:modified xsi:type="dcterms:W3CDTF">2024-07-11T11:24:00Z</dcterms:modified>
</cp:coreProperties>
</file>