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EE" w:rsidRDefault="00A038EE" w:rsidP="00A038EE">
      <w:pPr>
        <w:tabs>
          <w:tab w:val="left" w:pos="851"/>
        </w:tabs>
        <w:jc w:val="center"/>
        <w:rPr>
          <w:b/>
          <w:sz w:val="22"/>
          <w:szCs w:val="20"/>
        </w:rPr>
      </w:pPr>
      <w:bookmarkStart w:id="0" w:name="_GoBack"/>
      <w:bookmarkEnd w:id="0"/>
      <w:r>
        <w:rPr>
          <w:b/>
          <w:sz w:val="22"/>
        </w:rPr>
        <w:t>АДМИНИСТРАЦИЯ МУНИЦИПАЛЬНОГО ОБРАЗОВАНИЯ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 xml:space="preserve">БОРСКОЕ СЕЛЬСКОЕ ПОСЕЛЕНЕИЕ 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>ТИХВИНСКОГО МУНИЦИПАЛЬНОГО РАЙОНА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 xml:space="preserve"> ЛЕНИНГРАДСКОЙ ОБЛАСТИ</w:t>
      </w:r>
    </w:p>
    <w:p w:rsidR="00A038EE" w:rsidRDefault="00A038EE" w:rsidP="00A038EE">
      <w:pPr>
        <w:jc w:val="center"/>
        <w:rPr>
          <w:b/>
          <w:sz w:val="22"/>
        </w:rPr>
      </w:pPr>
      <w:r>
        <w:rPr>
          <w:b/>
          <w:sz w:val="22"/>
        </w:rPr>
        <w:t>(АДМИНИСТРАЦИЯ БОРСКОГО СЕЛЬСКОГО ПОСЕЛЕНИЯ)</w:t>
      </w:r>
    </w:p>
    <w:p w:rsidR="00A038EE" w:rsidRDefault="00A038EE" w:rsidP="006D5B06">
      <w:pPr>
        <w:rPr>
          <w:sz w:val="22"/>
        </w:rPr>
      </w:pPr>
    </w:p>
    <w:p w:rsidR="00A038EE" w:rsidRDefault="00A038EE" w:rsidP="00A038EE">
      <w:pPr>
        <w:jc w:val="center"/>
        <w:rPr>
          <w:sz w:val="22"/>
        </w:rPr>
      </w:pPr>
    </w:p>
    <w:p w:rsidR="00A038EE" w:rsidRDefault="00A038EE" w:rsidP="00A038EE">
      <w:pPr>
        <w:pStyle w:val="1"/>
        <w:ind w:left="2832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</w:t>
      </w:r>
    </w:p>
    <w:p w:rsidR="00A038EE" w:rsidRDefault="00A038EE" w:rsidP="00A038EE">
      <w:pPr>
        <w:rPr>
          <w:sz w:val="22"/>
          <w:szCs w:val="20"/>
        </w:rPr>
      </w:pPr>
    </w:p>
    <w:p w:rsidR="00A038EE" w:rsidRDefault="00A038EE" w:rsidP="00876E46">
      <w:pPr>
        <w:rPr>
          <w:sz w:val="22"/>
        </w:rPr>
      </w:pPr>
    </w:p>
    <w:p w:rsidR="00A038EE" w:rsidRPr="006D5B06" w:rsidRDefault="00A038EE" w:rsidP="00A038EE">
      <w:pPr>
        <w:jc w:val="both"/>
      </w:pPr>
      <w:r w:rsidRPr="006D5B06">
        <w:t xml:space="preserve">от </w:t>
      </w:r>
      <w:r w:rsidR="004668BC">
        <w:t>1</w:t>
      </w:r>
      <w:r w:rsidR="00642543" w:rsidRPr="006D5B06">
        <w:t>4</w:t>
      </w:r>
      <w:r w:rsidRPr="006D5B06">
        <w:t xml:space="preserve"> </w:t>
      </w:r>
      <w:r w:rsidR="004668BC">
        <w:t>февраля</w:t>
      </w:r>
      <w:r w:rsidRPr="006D5B06">
        <w:t xml:space="preserve"> </w:t>
      </w:r>
      <w:r w:rsidR="004521A4" w:rsidRPr="006D5B06">
        <w:t>202</w:t>
      </w:r>
      <w:r w:rsidR="00607F4A">
        <w:t>3</w:t>
      </w:r>
      <w:r w:rsidR="004521A4" w:rsidRPr="006D5B06">
        <w:t xml:space="preserve"> года</w:t>
      </w:r>
      <w:r w:rsidR="004521A4" w:rsidRPr="006D5B06">
        <w:tab/>
        <w:t xml:space="preserve">      </w:t>
      </w:r>
      <w:r w:rsidR="0008041C">
        <w:t xml:space="preserve">             </w:t>
      </w:r>
      <w:r w:rsidR="004521A4" w:rsidRPr="006D5B06">
        <w:t>№ 03-</w:t>
      </w:r>
      <w:r w:rsidR="004668BC">
        <w:t>1</w:t>
      </w:r>
      <w:r w:rsidR="00607F4A">
        <w:t>4-а</w:t>
      </w:r>
    </w:p>
    <w:p w:rsidR="00A038EE" w:rsidRPr="003712A5" w:rsidRDefault="00A038EE" w:rsidP="00A038EE">
      <w:pPr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</w:tblGrid>
      <w:tr w:rsidR="0008041C" w:rsidRPr="003D5FC3" w:rsidTr="003D5FC3">
        <w:trPr>
          <w:trHeight w:val="2128"/>
        </w:trPr>
        <w:tc>
          <w:tcPr>
            <w:tcW w:w="5606" w:type="dxa"/>
            <w:shd w:val="clear" w:color="auto" w:fill="auto"/>
          </w:tcPr>
          <w:p w:rsidR="0008041C" w:rsidRPr="0008041C" w:rsidRDefault="0008041C" w:rsidP="00607F4A">
            <w:pPr>
              <w:tabs>
                <w:tab w:val="left" w:pos="1134"/>
              </w:tabs>
              <w:jc w:val="both"/>
            </w:pPr>
            <w:r>
              <w:t>О внесении изменений в постановление администрации Борского сельского поселения от 2</w:t>
            </w:r>
            <w:r w:rsidR="004668BC">
              <w:t>3</w:t>
            </w:r>
            <w:r>
              <w:t>.0</w:t>
            </w:r>
            <w:r w:rsidR="004668BC">
              <w:t>7</w:t>
            </w:r>
            <w:r>
              <w:t>.20</w:t>
            </w:r>
            <w:r w:rsidR="00607F4A">
              <w:t>2</w:t>
            </w:r>
            <w:r w:rsidR="004668BC">
              <w:t>0</w:t>
            </w:r>
            <w:r>
              <w:t xml:space="preserve"> года № 03-</w:t>
            </w:r>
            <w:r w:rsidR="004668BC">
              <w:t>7</w:t>
            </w:r>
            <w:r w:rsidR="00607F4A">
              <w:t>1</w:t>
            </w:r>
            <w:r>
              <w:t>-а «</w:t>
            </w:r>
            <w:bookmarkStart w:id="1" w:name="_Hlk127262656"/>
            <w:r w:rsidR="00607F4A" w:rsidRPr="00607F4A">
              <w:t xml:space="preserve">Об утверждении </w:t>
            </w:r>
            <w:r w:rsidR="004668BC" w:rsidRPr="004668BC">
              <w:t>Порядка формирования перечня налоговых расходов и осуществления оценки налоговых расходов муниципального образования Борское сельское поселение Тихвинского муниципального района Ленинградской области</w:t>
            </w:r>
            <w:bookmarkEnd w:id="1"/>
            <w:r>
              <w:t>»</w:t>
            </w:r>
          </w:p>
        </w:tc>
      </w:tr>
    </w:tbl>
    <w:p w:rsidR="0008041C" w:rsidRPr="003712A5" w:rsidRDefault="0008041C" w:rsidP="0008041C">
      <w:pPr>
        <w:tabs>
          <w:tab w:val="left" w:pos="1134"/>
        </w:tabs>
        <w:jc w:val="both"/>
        <w:rPr>
          <w:sz w:val="22"/>
          <w:szCs w:val="22"/>
        </w:rPr>
      </w:pPr>
    </w:p>
    <w:p w:rsidR="00607F4A" w:rsidRPr="00607F4A" w:rsidRDefault="00607F4A" w:rsidP="00607F4A">
      <w:pPr>
        <w:tabs>
          <w:tab w:val="left" w:pos="567"/>
        </w:tabs>
        <w:jc w:val="both"/>
        <w:rPr>
          <w:b/>
        </w:rPr>
      </w:pPr>
      <w:r>
        <w:tab/>
      </w:r>
      <w:proofErr w:type="gramStart"/>
      <w:r w:rsidR="002F48E2">
        <w:t>Рассмотрев протест Тихвинского городского прокурора от 06.02.2023 года №7-21-2023 на постановление администрации Борского сельского поселения от 23.07.2020 года №03-71-а «</w:t>
      </w:r>
      <w:r w:rsidR="002F48E2" w:rsidRPr="002F48E2">
        <w:t>Об утверждении Порядка формирования перечня налоговых расходов и осуществления оценки налоговых расходов муниципального образования Борское сельское поселение Тихвинского муниципального района Ленинградской области</w:t>
      </w:r>
      <w:r w:rsidR="002F48E2">
        <w:t>», в соответствии с Постановлением Правительства Российской Федерации от 22.06.2019 «</w:t>
      </w:r>
      <w:r w:rsidR="002F48E2" w:rsidRPr="002F48E2">
        <w:t>Об общих требованиях к оценке налоговых расходов субъектов Российской Федерации</w:t>
      </w:r>
      <w:proofErr w:type="gramEnd"/>
      <w:r w:rsidR="002F48E2" w:rsidRPr="002F48E2">
        <w:t xml:space="preserve"> и муниципальных образований» </w:t>
      </w:r>
      <w:r w:rsidR="002F48E2">
        <w:t xml:space="preserve">(в частности изменений п.10), администрация Борского сельского поселения </w:t>
      </w:r>
      <w:r w:rsidRPr="00607F4A">
        <w:rPr>
          <w:b/>
        </w:rPr>
        <w:t>ПОСТАНОВЛЯЕТ:</w:t>
      </w:r>
    </w:p>
    <w:p w:rsidR="00607F4A" w:rsidRPr="00607F4A" w:rsidRDefault="00607F4A" w:rsidP="00607F4A">
      <w:pPr>
        <w:tabs>
          <w:tab w:val="left" w:pos="567"/>
        </w:tabs>
        <w:jc w:val="both"/>
      </w:pPr>
      <w:r>
        <w:tab/>
      </w:r>
      <w:r w:rsidRPr="00607F4A">
        <w:t xml:space="preserve">1.Внести в постановление администрации </w:t>
      </w:r>
      <w:r w:rsidR="000E4A68" w:rsidRPr="000E4A68">
        <w:t xml:space="preserve">Борского сельского поселения </w:t>
      </w:r>
      <w:r w:rsidRPr="00607F4A">
        <w:t>от 2</w:t>
      </w:r>
      <w:r w:rsidR="002F48E2">
        <w:t>3</w:t>
      </w:r>
      <w:r w:rsidRPr="00607F4A">
        <w:t>.0</w:t>
      </w:r>
      <w:r w:rsidR="002F48E2">
        <w:t>7</w:t>
      </w:r>
      <w:r w:rsidRPr="00607F4A">
        <w:t>.202</w:t>
      </w:r>
      <w:r w:rsidR="002F48E2">
        <w:t>0</w:t>
      </w:r>
      <w:r w:rsidRPr="00607F4A">
        <w:t xml:space="preserve"> года № 03-</w:t>
      </w:r>
      <w:r w:rsidR="002F48E2">
        <w:t>71</w:t>
      </w:r>
      <w:r w:rsidRPr="00607F4A">
        <w:t>-а «</w:t>
      </w:r>
      <w:r w:rsidR="002F48E2" w:rsidRPr="002F48E2">
        <w:t>Об утверждении Порядка формирования перечня налоговых расходов и осуществления оценки налоговых расходов муниципального образования Борское сельское поселение Тихвинского муниципального района Ленинградской области</w:t>
      </w:r>
      <w:r w:rsidRPr="00607F4A">
        <w:t>» следующие изменения:</w:t>
      </w:r>
    </w:p>
    <w:p w:rsidR="000E4A68" w:rsidRPr="000E4A68" w:rsidRDefault="00607F4A" w:rsidP="000E4A68">
      <w:pPr>
        <w:tabs>
          <w:tab w:val="left" w:pos="567"/>
        </w:tabs>
        <w:jc w:val="both"/>
      </w:pPr>
      <w:r>
        <w:tab/>
        <w:t xml:space="preserve">1.1. Пункт </w:t>
      </w:r>
      <w:r w:rsidR="00410DD4">
        <w:t>4.1.1. Порядка</w:t>
      </w:r>
      <w:r w:rsidRPr="00607F4A">
        <w:t xml:space="preserve"> </w:t>
      </w:r>
      <w:r w:rsidR="000E4A68" w:rsidRPr="000E4A68">
        <w:t xml:space="preserve">изложить в новой редакции: </w:t>
      </w:r>
    </w:p>
    <w:p w:rsidR="00410DD4" w:rsidRDefault="000E4A68" w:rsidP="00410DD4">
      <w:pPr>
        <w:tabs>
          <w:tab w:val="left" w:pos="567"/>
        </w:tabs>
        <w:jc w:val="both"/>
      </w:pPr>
      <w:r>
        <w:tab/>
      </w:r>
      <w:r w:rsidR="00607F4A" w:rsidRPr="00607F4A">
        <w:t>«</w:t>
      </w:r>
      <w:r w:rsidR="00410DD4">
        <w:t>Критериями целесообразности налоговых расходов муниципального образования являются:</w:t>
      </w:r>
    </w:p>
    <w:p w:rsidR="00410DD4" w:rsidRDefault="00410DD4" w:rsidP="00410DD4">
      <w:pPr>
        <w:tabs>
          <w:tab w:val="left" w:pos="567"/>
        </w:tabs>
        <w:jc w:val="both"/>
      </w:pPr>
      <w:r>
        <w:tab/>
        <w:t xml:space="preserve">- соответствие налоговых расходов целям государственных (муниципальных) программ и (или) целям социально-экономической политики </w:t>
      </w:r>
      <w:proofErr w:type="gramStart"/>
      <w:r>
        <w:t>муниципального</w:t>
      </w:r>
      <w:proofErr w:type="gramEnd"/>
      <w:r>
        <w:t xml:space="preserve"> </w:t>
      </w:r>
      <w:proofErr w:type="gramStart"/>
      <w:r>
        <w:t>образования, не относящимся к муниципальным программам;</w:t>
      </w:r>
      <w:proofErr w:type="gramEnd"/>
    </w:p>
    <w:p w:rsidR="00410DD4" w:rsidRDefault="00410DD4" w:rsidP="00410DD4">
      <w:pPr>
        <w:tabs>
          <w:tab w:val="left" w:pos="567"/>
        </w:tabs>
        <w:jc w:val="both"/>
      </w:pPr>
      <w:r>
        <w:tab/>
        <w:t xml:space="preserve">- 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410DD4" w:rsidRDefault="00410DD4" w:rsidP="00410DD4">
      <w:pPr>
        <w:tabs>
          <w:tab w:val="left" w:pos="567"/>
        </w:tabs>
        <w:jc w:val="both"/>
      </w:pPr>
      <w:r>
        <w:tab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410DD4" w:rsidRDefault="00410DD4" w:rsidP="00410DD4">
      <w:pPr>
        <w:tabs>
          <w:tab w:val="left" w:pos="567"/>
        </w:tabs>
        <w:jc w:val="both"/>
      </w:pPr>
      <w:r>
        <w:tab/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607F4A" w:rsidRPr="00607F4A" w:rsidRDefault="00410DD4" w:rsidP="00410DD4">
      <w:pPr>
        <w:tabs>
          <w:tab w:val="left" w:pos="567"/>
        </w:tabs>
        <w:jc w:val="both"/>
      </w:pPr>
      <w:r>
        <w:tab/>
        <w:t xml:space="preserve">В случае несоответствия налоговых расходов хотя бы одному из критериев, указанных в пункте 4.1.1 настоящего Порядка, администрация направляет информацию Куратору для рассмотрения и подготовки предложений о сохранении (уточнении, </w:t>
      </w:r>
      <w:proofErr w:type="gramStart"/>
      <w:r w:rsidR="00A4126A">
        <w:t>от-мене</w:t>
      </w:r>
      <w:proofErr w:type="gramEnd"/>
      <w:r w:rsidR="00A4126A">
        <w:t>) льгот для плательщиков</w:t>
      </w:r>
      <w:r w:rsidR="00607F4A" w:rsidRPr="00607F4A">
        <w:t>».</w:t>
      </w:r>
    </w:p>
    <w:p w:rsidR="00142467" w:rsidRDefault="00607F4A" w:rsidP="00607F4A">
      <w:pPr>
        <w:tabs>
          <w:tab w:val="left" w:pos="567"/>
        </w:tabs>
        <w:jc w:val="both"/>
      </w:pPr>
      <w:r>
        <w:tab/>
      </w:r>
    </w:p>
    <w:p w:rsidR="000E4A68" w:rsidRDefault="00142467" w:rsidP="00607F4A">
      <w:pPr>
        <w:tabs>
          <w:tab w:val="left" w:pos="567"/>
        </w:tabs>
        <w:jc w:val="both"/>
      </w:pPr>
      <w:r>
        <w:lastRenderedPageBreak/>
        <w:tab/>
      </w:r>
      <w:r w:rsidR="00607F4A" w:rsidRPr="00607F4A">
        <w:t>1.2. П</w:t>
      </w:r>
      <w:r w:rsidR="00410DD4">
        <w:t>ункт 4.2.2. Порядка</w:t>
      </w:r>
      <w:r w:rsidR="00410DD4" w:rsidRPr="00607F4A">
        <w:t xml:space="preserve"> </w:t>
      </w:r>
      <w:r w:rsidR="00410DD4" w:rsidRPr="000E4A68">
        <w:t>изложить в новой редакции:</w:t>
      </w:r>
      <w:r w:rsidR="000E4A68">
        <w:t xml:space="preserve"> </w:t>
      </w:r>
    </w:p>
    <w:p w:rsidR="00410DD4" w:rsidRDefault="000E4A68" w:rsidP="00410DD4">
      <w:pPr>
        <w:tabs>
          <w:tab w:val="left" w:pos="567"/>
        </w:tabs>
        <w:jc w:val="both"/>
      </w:pPr>
      <w:r>
        <w:tab/>
      </w:r>
      <w:r w:rsidR="00607F4A" w:rsidRPr="00607F4A">
        <w:t>«</w:t>
      </w:r>
      <w:r w:rsidR="00410DD4">
        <w:t>Критериями целесообразности налоговых расходов являются:</w:t>
      </w:r>
    </w:p>
    <w:p w:rsidR="00410DD4" w:rsidRDefault="00410DD4" w:rsidP="00410DD4">
      <w:pPr>
        <w:tabs>
          <w:tab w:val="left" w:pos="567"/>
        </w:tabs>
        <w:jc w:val="both"/>
      </w:pPr>
      <w:r>
        <w:tab/>
        <w:t>- соответствие налоговых расходов целям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607F4A" w:rsidRPr="00607F4A" w:rsidRDefault="00410DD4" w:rsidP="00410DD4">
      <w:pPr>
        <w:tabs>
          <w:tab w:val="left" w:pos="567"/>
        </w:tabs>
        <w:jc w:val="both"/>
      </w:pPr>
      <w:r>
        <w:tab/>
        <w:t xml:space="preserve">- 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 w:rsidR="00607F4A" w:rsidRPr="00607F4A">
        <w:t xml:space="preserve">». </w:t>
      </w:r>
    </w:p>
    <w:p w:rsidR="00607F4A" w:rsidRPr="00607F4A" w:rsidRDefault="00607F4A" w:rsidP="000E4A68">
      <w:pPr>
        <w:tabs>
          <w:tab w:val="left" w:pos="567"/>
        </w:tabs>
        <w:jc w:val="both"/>
      </w:pPr>
      <w:r>
        <w:tab/>
      </w:r>
      <w:r w:rsidRPr="00607F4A">
        <w:t xml:space="preserve">2. </w:t>
      </w:r>
      <w:proofErr w:type="gramStart"/>
      <w:r w:rsidRPr="00607F4A">
        <w:t>Контроль за</w:t>
      </w:r>
      <w:proofErr w:type="gramEnd"/>
      <w:r w:rsidRPr="00607F4A">
        <w:t xml:space="preserve"> исполнением постановления оставляю за собой.</w:t>
      </w:r>
    </w:p>
    <w:p w:rsidR="00607F4A" w:rsidRPr="00607F4A" w:rsidRDefault="00607F4A" w:rsidP="00607F4A">
      <w:pPr>
        <w:tabs>
          <w:tab w:val="left" w:pos="1134"/>
        </w:tabs>
        <w:jc w:val="both"/>
      </w:pPr>
    </w:p>
    <w:p w:rsidR="00607F4A" w:rsidRPr="00607F4A" w:rsidRDefault="00607F4A" w:rsidP="00607F4A">
      <w:pPr>
        <w:tabs>
          <w:tab w:val="left" w:pos="1134"/>
        </w:tabs>
        <w:jc w:val="both"/>
      </w:pPr>
    </w:p>
    <w:p w:rsidR="00607F4A" w:rsidRPr="00607F4A" w:rsidRDefault="00607F4A" w:rsidP="00607F4A">
      <w:pPr>
        <w:tabs>
          <w:tab w:val="left" w:pos="1134"/>
        </w:tabs>
        <w:jc w:val="both"/>
      </w:pPr>
      <w:r>
        <w:t>И.о. г</w:t>
      </w:r>
      <w:r w:rsidRPr="00607F4A">
        <w:t>лав</w:t>
      </w:r>
      <w:r>
        <w:t>ы</w:t>
      </w:r>
      <w:r w:rsidRPr="00607F4A">
        <w:t xml:space="preserve"> администрации</w:t>
      </w:r>
      <w:r w:rsidRPr="00607F4A">
        <w:tab/>
      </w:r>
      <w:r w:rsidRPr="00607F4A">
        <w:tab/>
      </w:r>
      <w:r w:rsidRPr="00607F4A">
        <w:tab/>
      </w:r>
      <w:r w:rsidRPr="00607F4A">
        <w:tab/>
      </w:r>
      <w:r w:rsidRPr="00607F4A">
        <w:tab/>
      </w:r>
      <w:r w:rsidRPr="00607F4A">
        <w:tab/>
      </w:r>
      <w:r>
        <w:tab/>
      </w:r>
      <w:r>
        <w:tab/>
        <w:t xml:space="preserve">       Е.А. </w:t>
      </w:r>
      <w:proofErr w:type="spellStart"/>
      <w:r>
        <w:t>Евпак</w:t>
      </w:r>
      <w:proofErr w:type="spellEnd"/>
    </w:p>
    <w:p w:rsidR="006D5B06" w:rsidRDefault="006D5B06" w:rsidP="00A13E33">
      <w:pPr>
        <w:tabs>
          <w:tab w:val="left" w:pos="1134"/>
        </w:tabs>
        <w:jc w:val="both"/>
      </w:pPr>
    </w:p>
    <w:p w:rsidR="003712A5" w:rsidRDefault="003712A5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A4126A" w:rsidRDefault="00A4126A" w:rsidP="00642543">
      <w:pPr>
        <w:tabs>
          <w:tab w:val="left" w:pos="1134"/>
        </w:tabs>
        <w:jc w:val="both"/>
        <w:rPr>
          <w:sz w:val="20"/>
          <w:szCs w:val="20"/>
        </w:rPr>
      </w:pPr>
    </w:p>
    <w:p w:rsidR="000E4A68" w:rsidRPr="000E4A68" w:rsidRDefault="00410DD4">
      <w:pPr>
        <w:tabs>
          <w:tab w:val="left" w:pos="1134"/>
        </w:tabs>
        <w:jc w:val="both"/>
        <w:rPr>
          <w:sz w:val="16"/>
          <w:szCs w:val="16"/>
        </w:rPr>
      </w:pPr>
      <w:r>
        <w:rPr>
          <w:sz w:val="16"/>
          <w:szCs w:val="16"/>
        </w:rPr>
        <w:t>Шорина Татьяна Анатольевна</w:t>
      </w:r>
      <w:r w:rsidR="006D5B06" w:rsidRPr="000E4A68">
        <w:rPr>
          <w:sz w:val="16"/>
          <w:szCs w:val="16"/>
        </w:rPr>
        <w:t>,</w:t>
      </w:r>
      <w:r w:rsidR="003B4A85" w:rsidRPr="000E4A68">
        <w:rPr>
          <w:sz w:val="16"/>
          <w:szCs w:val="16"/>
        </w:rPr>
        <w:t xml:space="preserve"> </w:t>
      </w:r>
      <w:r w:rsidR="000E4A68" w:rsidRPr="000E4A68">
        <w:rPr>
          <w:sz w:val="16"/>
          <w:szCs w:val="16"/>
        </w:rPr>
        <w:t>8 (81367) 462</w:t>
      </w:r>
      <w:r>
        <w:rPr>
          <w:sz w:val="16"/>
          <w:szCs w:val="16"/>
        </w:rPr>
        <w:t>48</w:t>
      </w:r>
    </w:p>
    <w:sectPr w:rsidR="000E4A68" w:rsidRPr="000E4A68" w:rsidSect="003712A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7818"/>
    <w:multiLevelType w:val="hybridMultilevel"/>
    <w:tmpl w:val="C9DEE544"/>
    <w:lvl w:ilvl="0" w:tplc="C3402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E"/>
    <w:rsid w:val="00076B32"/>
    <w:rsid w:val="0008041C"/>
    <w:rsid w:val="000E4A68"/>
    <w:rsid w:val="001249FC"/>
    <w:rsid w:val="00142467"/>
    <w:rsid w:val="0020212D"/>
    <w:rsid w:val="002543EB"/>
    <w:rsid w:val="002F48E2"/>
    <w:rsid w:val="003712A5"/>
    <w:rsid w:val="003B4A85"/>
    <w:rsid w:val="003D5FC3"/>
    <w:rsid w:val="00410DD4"/>
    <w:rsid w:val="004521A4"/>
    <w:rsid w:val="004668BC"/>
    <w:rsid w:val="004C3F52"/>
    <w:rsid w:val="005F216E"/>
    <w:rsid w:val="00607F4A"/>
    <w:rsid w:val="00642543"/>
    <w:rsid w:val="006808D7"/>
    <w:rsid w:val="006D5B06"/>
    <w:rsid w:val="0077431D"/>
    <w:rsid w:val="007E33E3"/>
    <w:rsid w:val="00811D18"/>
    <w:rsid w:val="00876E46"/>
    <w:rsid w:val="00931365"/>
    <w:rsid w:val="009E4757"/>
    <w:rsid w:val="00A038EE"/>
    <w:rsid w:val="00A13E33"/>
    <w:rsid w:val="00A36F2C"/>
    <w:rsid w:val="00A4126A"/>
    <w:rsid w:val="00B1325C"/>
    <w:rsid w:val="00BC6591"/>
    <w:rsid w:val="00DA0CFE"/>
    <w:rsid w:val="00E35456"/>
    <w:rsid w:val="00F60ED8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38EE"/>
    <w:pPr>
      <w:keepNext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38EE"/>
    <w:pPr>
      <w:ind w:left="720"/>
      <w:contextualSpacing/>
    </w:pPr>
  </w:style>
  <w:style w:type="character" w:styleId="a4">
    <w:name w:val="Hyperlink"/>
    <w:uiPriority w:val="99"/>
    <w:unhideWhenUsed/>
    <w:rsid w:val="00876E4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E46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6E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60ED8"/>
  </w:style>
  <w:style w:type="table" w:styleId="a8">
    <w:name w:val="Table Grid"/>
    <w:basedOn w:val="a1"/>
    <w:uiPriority w:val="39"/>
    <w:rsid w:val="0008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038EE"/>
    <w:pPr>
      <w:keepNext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38EE"/>
    <w:pPr>
      <w:ind w:left="720"/>
      <w:contextualSpacing/>
    </w:pPr>
  </w:style>
  <w:style w:type="character" w:styleId="a4">
    <w:name w:val="Hyperlink"/>
    <w:uiPriority w:val="99"/>
    <w:unhideWhenUsed/>
    <w:rsid w:val="00876E4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E46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876E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60ED8"/>
  </w:style>
  <w:style w:type="table" w:styleId="a8">
    <w:name w:val="Table Grid"/>
    <w:basedOn w:val="a1"/>
    <w:uiPriority w:val="39"/>
    <w:rsid w:val="0008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17F0-4AFB-441E-AD1A-FCE134D7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2023-02-14T07:14:00Z</cp:lastPrinted>
  <dcterms:created xsi:type="dcterms:W3CDTF">2023-02-17T07:37:00Z</dcterms:created>
  <dcterms:modified xsi:type="dcterms:W3CDTF">2023-02-17T07:37:00Z</dcterms:modified>
</cp:coreProperties>
</file>