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3CD3">
        <w:rPr>
          <w:rFonts w:ascii="Times New Roman" w:hAnsi="Times New Roman" w:cs="Times New Roman"/>
          <w:b/>
          <w:sz w:val="28"/>
        </w:rPr>
        <w:t xml:space="preserve">Приобретение и установка детского оборудования в д. Кайвакса </w:t>
      </w:r>
    </w:p>
    <w:p w:rsidR="00AB662E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3CD3">
        <w:rPr>
          <w:rFonts w:ascii="Times New Roman" w:hAnsi="Times New Roman" w:cs="Times New Roman"/>
          <w:b/>
          <w:sz w:val="28"/>
        </w:rPr>
        <w:t>у здания клуба</w:t>
      </w:r>
    </w:p>
    <w:p w:rsidR="00613CD3" w:rsidRDefault="00613CD3" w:rsidP="00613CD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</w:t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613C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628640" cy="3552825"/>
            <wp:effectExtent l="0" t="0" r="0" b="0"/>
            <wp:docPr id="1" name="Рисунок 1" descr="C:\Users\2\Desktop\Детское оборудование в д. Кайвакс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Детское оборудование в д. Кайвакс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30111" cy="35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3C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114800" cy="4038600"/>
            <wp:effectExtent l="0" t="0" r="0" b="0"/>
            <wp:docPr id="2" name="Рисунок 2" descr="C:\Users\2\Desktop\Детское оборудование в д. Кайвакс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етское оборудование в д. Кайвакса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89"/>
                    <a:stretch/>
                  </pic:blipFill>
                  <pic:spPr bwMode="auto">
                    <a:xfrm>
                      <a:off x="0" y="0"/>
                      <a:ext cx="4114910" cy="40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До </w:t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3C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213" cy="3648075"/>
            <wp:effectExtent l="0" t="0" r="3810" b="0"/>
            <wp:docPr id="3" name="Рисунок 3" descr="C:\Users\2\Desktop\Детское оборудование в д. Кайвакс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етское оборудование в д. Кайвакс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6"/>
                    <a:stretch/>
                  </pic:blipFill>
                  <pic:spPr bwMode="auto">
                    <a:xfrm>
                      <a:off x="0" y="0"/>
                      <a:ext cx="5940425" cy="36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3C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213" cy="3724275"/>
            <wp:effectExtent l="0" t="0" r="3810" b="0"/>
            <wp:docPr id="4" name="Рисунок 4" descr="C:\Users\2\Desktop\Детское оборудование в д. Кайвакс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етское оборудование в д. Кайвакса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5"/>
                    <a:stretch/>
                  </pic:blipFill>
                  <pic:spPr bwMode="auto">
                    <a:xfrm>
                      <a:off x="0" y="0"/>
                      <a:ext cx="5940425" cy="372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До</w:t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3C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213" cy="3438525"/>
            <wp:effectExtent l="0" t="0" r="3810" b="0"/>
            <wp:docPr id="5" name="Рисунок 5" descr="C:\Users\2\Desktop\Детское оборудование в д. Кайвакс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Детское оборудование в д. Кайвакс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19"/>
                    <a:stretch/>
                  </pic:blipFill>
                  <pic:spPr bwMode="auto">
                    <a:xfrm>
                      <a:off x="0" y="0"/>
                      <a:ext cx="5940425" cy="34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После </w:t>
      </w: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13CD3" w:rsidRPr="00613CD3" w:rsidRDefault="00613CD3" w:rsidP="00613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13C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213" cy="3743325"/>
            <wp:effectExtent l="0" t="0" r="3810" b="0"/>
            <wp:docPr id="6" name="Рисунок 6" descr="C:\Users\2\Desktop\Детское оборудование в д. Кайвакс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Детское оборудование в д. Кайвакса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8"/>
                    <a:stretch/>
                  </pic:blipFill>
                  <pic:spPr bwMode="auto">
                    <a:xfrm>
                      <a:off x="0" y="0"/>
                      <a:ext cx="5940425" cy="37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3CD3" w:rsidRPr="00613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D3"/>
    <w:rsid w:val="004D6693"/>
    <w:rsid w:val="00613CD3"/>
    <w:rsid w:val="00AB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2722B"/>
  <w15:chartTrackingRefBased/>
  <w15:docId w15:val="{AFFFB9D0-8829-44E8-9C0D-819DAAC9F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2021-08-26T13:24:00Z</dcterms:created>
  <dcterms:modified xsi:type="dcterms:W3CDTF">2021-08-26T13:31:00Z</dcterms:modified>
</cp:coreProperties>
</file>