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3BD8D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3AFBB585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656F8D59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038E8DF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0EE8EF29" w14:textId="77777777" w:rsidR="00B52D22" w:rsidRDefault="00B52D22">
      <w:pPr>
        <w:jc w:val="center"/>
        <w:rPr>
          <w:b/>
          <w:sz w:val="32"/>
        </w:rPr>
      </w:pPr>
    </w:p>
    <w:p w14:paraId="192BB4B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CC17D05" w14:textId="77777777" w:rsidR="00B52D22" w:rsidRDefault="00B52D22">
      <w:pPr>
        <w:jc w:val="center"/>
        <w:rPr>
          <w:sz w:val="10"/>
        </w:rPr>
      </w:pPr>
    </w:p>
    <w:p w14:paraId="65E5F1CB" w14:textId="77777777" w:rsidR="00B52D22" w:rsidRDefault="00B52D22">
      <w:pPr>
        <w:jc w:val="center"/>
        <w:rPr>
          <w:sz w:val="10"/>
        </w:rPr>
      </w:pPr>
    </w:p>
    <w:p w14:paraId="4179F5CD" w14:textId="77777777" w:rsidR="00B52D22" w:rsidRDefault="00B52D22">
      <w:pPr>
        <w:tabs>
          <w:tab w:val="left" w:pos="4962"/>
        </w:tabs>
        <w:rPr>
          <w:sz w:val="16"/>
        </w:rPr>
      </w:pPr>
    </w:p>
    <w:p w14:paraId="7ED7996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0240B4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1D0C7E7" w14:textId="77777777" w:rsidR="00B52D22" w:rsidRDefault="003D05BE">
      <w:pPr>
        <w:tabs>
          <w:tab w:val="left" w:pos="567"/>
          <w:tab w:val="left" w:pos="3686"/>
        </w:tabs>
      </w:pPr>
      <w:r>
        <w:tab/>
        <w:t>8 декабря 2020 г.</w:t>
      </w:r>
      <w:r>
        <w:tab/>
        <w:t>01-2465-а</w:t>
      </w:r>
    </w:p>
    <w:p w14:paraId="7191DC74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3C351F2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403C3" w14:paraId="53E2C297" w14:textId="77777777" w:rsidTr="00A403C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B5181" w14:textId="77777777" w:rsidR="008A3858" w:rsidRPr="00A403C3" w:rsidRDefault="00A403C3" w:rsidP="00B52D22">
            <w:pPr>
              <w:rPr>
                <w:b/>
                <w:sz w:val="24"/>
                <w:szCs w:val="24"/>
              </w:rPr>
            </w:pPr>
            <w:r w:rsidRPr="00A403C3">
              <w:rPr>
                <w:color w:val="000000"/>
                <w:sz w:val="24"/>
                <w:szCs w:val="24"/>
              </w:rPr>
              <w:t>Об утверждении реестра (карты) коррупционных рисков, возникающих при осуществлении закупок</w:t>
            </w:r>
            <w:r w:rsidR="00E7278C">
              <w:rPr>
                <w:color w:val="000000"/>
                <w:sz w:val="24"/>
                <w:szCs w:val="24"/>
              </w:rPr>
              <w:t>,</w:t>
            </w:r>
            <w:r w:rsidRPr="00A403C3">
              <w:rPr>
                <w:color w:val="000000"/>
                <w:sz w:val="24"/>
                <w:szCs w:val="24"/>
              </w:rPr>
              <w:t xml:space="preserve">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Тихвинского района</w:t>
            </w:r>
          </w:p>
        </w:tc>
      </w:tr>
    </w:tbl>
    <w:p w14:paraId="3D4FF718" w14:textId="77777777" w:rsidR="00554BEC" w:rsidRPr="00A63C65" w:rsidRDefault="009B4C99" w:rsidP="001A2440">
      <w:pPr>
        <w:ind w:right="-1" w:firstLine="709"/>
        <w:rPr>
          <w:color w:val="000000"/>
          <w:sz w:val="22"/>
          <w:szCs w:val="22"/>
        </w:rPr>
      </w:pPr>
      <w:r w:rsidRPr="00A63C65">
        <w:rPr>
          <w:color w:val="000000"/>
          <w:sz w:val="22"/>
          <w:szCs w:val="22"/>
        </w:rPr>
        <w:t>21.2800   ДО</w:t>
      </w:r>
    </w:p>
    <w:p w14:paraId="3FC71E33" w14:textId="77777777" w:rsidR="00A403C3" w:rsidRPr="00A63C65" w:rsidRDefault="00A403C3" w:rsidP="001A2440">
      <w:pPr>
        <w:ind w:right="-1" w:firstLine="709"/>
        <w:rPr>
          <w:color w:val="FFFFFF"/>
          <w:sz w:val="22"/>
          <w:szCs w:val="22"/>
        </w:rPr>
      </w:pPr>
    </w:p>
    <w:p w14:paraId="54DE5322" w14:textId="77777777" w:rsidR="00A403C3" w:rsidRPr="00A403C3" w:rsidRDefault="00E7278C" w:rsidP="00A403C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целях реализации М</w:t>
      </w:r>
      <w:r w:rsidR="00A403C3" w:rsidRPr="00A403C3">
        <w:rPr>
          <w:szCs w:val="28"/>
        </w:rPr>
        <w:t>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 муници</w:t>
      </w:r>
      <w:r>
        <w:rPr>
          <w:szCs w:val="28"/>
        </w:rPr>
        <w:t>пальных нужд; в соответствии с п</w:t>
      </w:r>
      <w:r w:rsidR="00A403C3" w:rsidRPr="00A403C3">
        <w:rPr>
          <w:szCs w:val="28"/>
        </w:rPr>
        <w:t xml:space="preserve">исьмом </w:t>
      </w:r>
      <w:r>
        <w:rPr>
          <w:szCs w:val="28"/>
        </w:rPr>
        <w:t xml:space="preserve">от 30 сентября </w:t>
      </w:r>
      <w:r w:rsidRPr="00A403C3">
        <w:rPr>
          <w:szCs w:val="28"/>
        </w:rPr>
        <w:t>2020</w:t>
      </w:r>
      <w:r>
        <w:rPr>
          <w:szCs w:val="28"/>
        </w:rPr>
        <w:t xml:space="preserve"> года №</w:t>
      </w:r>
      <w:r w:rsidRPr="00A403C3">
        <w:rPr>
          <w:szCs w:val="28"/>
        </w:rPr>
        <w:t>18-2/10/П-9716</w:t>
      </w:r>
      <w:r>
        <w:rPr>
          <w:szCs w:val="28"/>
        </w:rPr>
        <w:t xml:space="preserve"> </w:t>
      </w:r>
      <w:r w:rsidR="00A403C3" w:rsidRPr="00A403C3">
        <w:rPr>
          <w:szCs w:val="28"/>
        </w:rPr>
        <w:t>Министерства труда и социальной защиты Российской Федерации администрация Тихвинского района ПОСТАНОВЛЯЕТ:</w:t>
      </w:r>
    </w:p>
    <w:p w14:paraId="70281990" w14:textId="77777777" w:rsidR="00A403C3" w:rsidRPr="00A403C3" w:rsidRDefault="00A403C3" w:rsidP="00A403C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szCs w:val="28"/>
        </w:rPr>
      </w:pPr>
      <w:r w:rsidRPr="00A403C3">
        <w:rPr>
          <w:szCs w:val="28"/>
        </w:rPr>
        <w:t xml:space="preserve">Утвердить реестр (карту) коррупционных рисков, возникающих при осуществлении закупок </w:t>
      </w:r>
      <w:r w:rsidRPr="00A403C3">
        <w:rPr>
          <w:rFonts w:eastAsia="Calibri"/>
          <w:color w:val="000000"/>
          <w:szCs w:val="28"/>
          <w:lang w:eastAsia="en-US"/>
        </w:rPr>
        <w:t>товаров, работ, услуг для обеспечения муниципальных нужд администрации Тихвинского района</w:t>
      </w:r>
      <w:r w:rsidR="00E7278C">
        <w:rPr>
          <w:szCs w:val="28"/>
        </w:rPr>
        <w:t xml:space="preserve"> (приложение №</w:t>
      </w:r>
      <w:r w:rsidRPr="00A403C3">
        <w:rPr>
          <w:szCs w:val="28"/>
        </w:rPr>
        <w:t>1</w:t>
      </w:r>
      <w:r w:rsidR="00E7278C">
        <w:rPr>
          <w:szCs w:val="28"/>
        </w:rPr>
        <w:t>)</w:t>
      </w:r>
      <w:r w:rsidRPr="00A403C3">
        <w:rPr>
          <w:szCs w:val="28"/>
        </w:rPr>
        <w:t>.</w:t>
      </w:r>
    </w:p>
    <w:p w14:paraId="4D699DD3" w14:textId="77777777" w:rsidR="00A403C3" w:rsidRPr="00A403C3" w:rsidRDefault="00A403C3" w:rsidP="00A403C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szCs w:val="28"/>
        </w:rPr>
      </w:pPr>
      <w:r w:rsidRPr="00A403C3">
        <w:rPr>
          <w:szCs w:val="28"/>
        </w:rPr>
        <w:t xml:space="preserve">Утвердить план (реестр) мер, направленных на минимизацию коррупционных рисков, возникающих при осуществлении закупок </w:t>
      </w:r>
      <w:r w:rsidRPr="00A403C3">
        <w:rPr>
          <w:rFonts w:eastAsia="Calibri"/>
          <w:color w:val="000000"/>
          <w:szCs w:val="28"/>
          <w:lang w:eastAsia="en-US"/>
        </w:rPr>
        <w:t>товаров, работ, услуг для обеспечения муниципальных нужд администрации Тихвинского района</w:t>
      </w:r>
      <w:r w:rsidR="00E7278C">
        <w:rPr>
          <w:szCs w:val="28"/>
        </w:rPr>
        <w:t xml:space="preserve"> (приложение №</w:t>
      </w:r>
      <w:r w:rsidRPr="00A403C3">
        <w:rPr>
          <w:szCs w:val="28"/>
        </w:rPr>
        <w:t>2</w:t>
      </w:r>
      <w:r w:rsidR="00E7278C">
        <w:rPr>
          <w:szCs w:val="28"/>
        </w:rPr>
        <w:t>)</w:t>
      </w:r>
      <w:r w:rsidRPr="00A403C3">
        <w:rPr>
          <w:szCs w:val="28"/>
        </w:rPr>
        <w:t>.</w:t>
      </w:r>
    </w:p>
    <w:p w14:paraId="67D892DF" w14:textId="77777777" w:rsidR="00A403C3" w:rsidRPr="00A403C3" w:rsidRDefault="00A403C3" w:rsidP="00A403C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szCs w:val="28"/>
        </w:rPr>
      </w:pPr>
      <w:r w:rsidRPr="00A403C3">
        <w:rPr>
          <w:szCs w:val="28"/>
        </w:rPr>
        <w:t xml:space="preserve">Структурным подразделениям администрации </w:t>
      </w:r>
      <w:r w:rsidR="00E7278C">
        <w:rPr>
          <w:szCs w:val="28"/>
        </w:rPr>
        <w:t xml:space="preserve">Тихвинского района </w:t>
      </w:r>
      <w:r w:rsidRPr="00A403C3">
        <w:rPr>
          <w:szCs w:val="28"/>
        </w:rPr>
        <w:t>руководствоваться настоящим постановлением при осуществлении деятельности в сфере закупок.</w:t>
      </w:r>
    </w:p>
    <w:p w14:paraId="7A877270" w14:textId="77777777" w:rsidR="00A403C3" w:rsidRPr="00A403C3" w:rsidRDefault="00A403C3" w:rsidP="00A403C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rPr>
          <w:szCs w:val="28"/>
        </w:rPr>
      </w:pPr>
      <w:r w:rsidRPr="00A403C3">
        <w:rPr>
          <w:szCs w:val="28"/>
        </w:rPr>
        <w:t>Контроль за исполнением настоящего постановления оставляю за собой.</w:t>
      </w:r>
    </w:p>
    <w:p w14:paraId="393E3570" w14:textId="77777777" w:rsidR="00A403C3" w:rsidRDefault="00A403C3" w:rsidP="00A403C3">
      <w:pPr>
        <w:ind w:firstLine="709"/>
        <w:rPr>
          <w:szCs w:val="28"/>
        </w:rPr>
      </w:pPr>
      <w:r>
        <w:rPr>
          <w:szCs w:val="28"/>
        </w:rPr>
        <w:t xml:space="preserve">5. </w:t>
      </w:r>
      <w:r w:rsidRPr="00A403C3">
        <w:rPr>
          <w:szCs w:val="28"/>
        </w:rPr>
        <w:t>Настоящее постановление вст</w:t>
      </w:r>
      <w:r w:rsidR="00E7278C">
        <w:rPr>
          <w:szCs w:val="28"/>
        </w:rPr>
        <w:t>упает в силу со дня его подписания</w:t>
      </w:r>
      <w:r w:rsidRPr="00A403C3">
        <w:rPr>
          <w:szCs w:val="28"/>
        </w:rPr>
        <w:t>.</w:t>
      </w:r>
    </w:p>
    <w:p w14:paraId="2294E22E" w14:textId="77777777" w:rsidR="00A403C3" w:rsidRDefault="00A403C3" w:rsidP="00A403C3">
      <w:pPr>
        <w:rPr>
          <w:szCs w:val="28"/>
        </w:rPr>
      </w:pPr>
    </w:p>
    <w:p w14:paraId="44B5C60B" w14:textId="77777777" w:rsidR="00A403C3" w:rsidRDefault="00A403C3" w:rsidP="00A403C3">
      <w:pPr>
        <w:rPr>
          <w:szCs w:val="28"/>
        </w:rPr>
      </w:pPr>
    </w:p>
    <w:p w14:paraId="0C7B6AD7" w14:textId="77777777" w:rsidR="00A403C3" w:rsidRDefault="00A403C3" w:rsidP="00A403C3">
      <w:pPr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      </w:t>
      </w:r>
      <w:proofErr w:type="spellStart"/>
      <w:r>
        <w:rPr>
          <w:szCs w:val="28"/>
        </w:rPr>
        <w:t>Ю.А.Наумов</w:t>
      </w:r>
      <w:proofErr w:type="spellEnd"/>
    </w:p>
    <w:p w14:paraId="75BE8196" w14:textId="77777777" w:rsidR="00A403C3" w:rsidRDefault="00A403C3" w:rsidP="00A403C3">
      <w:pPr>
        <w:rPr>
          <w:szCs w:val="28"/>
        </w:rPr>
      </w:pPr>
    </w:p>
    <w:p w14:paraId="0DDB08BF" w14:textId="5460512F" w:rsidR="00A403C3" w:rsidRDefault="00581AC2" w:rsidP="00A403C3">
      <w:pPr>
        <w:rPr>
          <w:szCs w:val="28"/>
        </w:rPr>
      </w:pPr>
      <w:r>
        <w:rPr>
          <w:szCs w:val="28"/>
        </w:rPr>
        <w:t xml:space="preserve"> </w:t>
      </w:r>
    </w:p>
    <w:p w14:paraId="26EB4D85" w14:textId="77777777" w:rsidR="00E7278C" w:rsidRDefault="00E7278C" w:rsidP="00A403C3">
      <w:pPr>
        <w:rPr>
          <w:szCs w:val="28"/>
        </w:rPr>
      </w:pPr>
    </w:p>
    <w:p w14:paraId="6F9E83AF" w14:textId="0E17536A" w:rsidR="00A403C3" w:rsidRDefault="00581AC2" w:rsidP="00A403C3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</w:t>
      </w:r>
    </w:p>
    <w:p w14:paraId="2F2EBF78" w14:textId="77777777" w:rsidR="009D3ACB" w:rsidRDefault="009D3ACB" w:rsidP="00A403C3">
      <w:pPr>
        <w:rPr>
          <w:sz w:val="22"/>
          <w:szCs w:val="22"/>
        </w:rPr>
        <w:sectPr w:rsidR="009D3ACB" w:rsidSect="00A403C3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F7431D7" w14:textId="77777777" w:rsidR="009D3ACB" w:rsidRPr="00F17E89" w:rsidRDefault="00E7278C" w:rsidP="009D3ACB">
      <w:pPr>
        <w:ind w:left="10915"/>
        <w:rPr>
          <w:szCs w:val="28"/>
        </w:rPr>
      </w:pPr>
      <w:r w:rsidRPr="00F17E89">
        <w:rPr>
          <w:szCs w:val="28"/>
        </w:rPr>
        <w:lastRenderedPageBreak/>
        <w:t>УТВЕРЖДЕН</w:t>
      </w:r>
    </w:p>
    <w:p w14:paraId="17A8D761" w14:textId="77777777" w:rsidR="009D3ACB" w:rsidRPr="00F17E89" w:rsidRDefault="009D3ACB" w:rsidP="009D3ACB">
      <w:pPr>
        <w:ind w:left="10915"/>
        <w:rPr>
          <w:szCs w:val="28"/>
        </w:rPr>
      </w:pPr>
      <w:r w:rsidRPr="00F17E89">
        <w:rPr>
          <w:szCs w:val="28"/>
        </w:rPr>
        <w:t xml:space="preserve">постановлением администрации </w:t>
      </w:r>
    </w:p>
    <w:p w14:paraId="435B68A6" w14:textId="77777777" w:rsidR="009D3ACB" w:rsidRPr="00F17E89" w:rsidRDefault="009D3ACB" w:rsidP="009D3ACB">
      <w:pPr>
        <w:ind w:left="10915"/>
        <w:rPr>
          <w:szCs w:val="28"/>
        </w:rPr>
      </w:pPr>
      <w:r w:rsidRPr="00F17E89">
        <w:rPr>
          <w:szCs w:val="28"/>
        </w:rPr>
        <w:t>Тихвинского района</w:t>
      </w:r>
    </w:p>
    <w:p w14:paraId="24CA7BED" w14:textId="77777777" w:rsidR="009D3ACB" w:rsidRPr="00A63C65" w:rsidRDefault="00E7278C" w:rsidP="00E7278C">
      <w:pPr>
        <w:tabs>
          <w:tab w:val="left" w:pos="5940"/>
        </w:tabs>
        <w:ind w:left="10915"/>
        <w:rPr>
          <w:color w:val="000000"/>
          <w:szCs w:val="28"/>
        </w:rPr>
      </w:pPr>
      <w:r w:rsidRPr="00F17E89">
        <w:rPr>
          <w:szCs w:val="28"/>
        </w:rPr>
        <w:t xml:space="preserve">от </w:t>
      </w:r>
      <w:r w:rsidR="003D05BE" w:rsidRPr="00A63C65">
        <w:rPr>
          <w:color w:val="000000"/>
          <w:szCs w:val="28"/>
        </w:rPr>
        <w:t>8 декабря 2020 г. №01-2465</w:t>
      </w:r>
      <w:r w:rsidRPr="00A63C65">
        <w:rPr>
          <w:color w:val="000000"/>
          <w:szCs w:val="28"/>
        </w:rPr>
        <w:t>-а</w:t>
      </w:r>
    </w:p>
    <w:p w14:paraId="070101DA" w14:textId="77777777" w:rsidR="009D3ACB" w:rsidRPr="009D3ACB" w:rsidRDefault="00E7278C" w:rsidP="009D3ACB">
      <w:pPr>
        <w:widowControl w:val="0"/>
        <w:spacing w:line="260" w:lineRule="exact"/>
        <w:ind w:left="10915"/>
        <w:jc w:val="left"/>
        <w:rPr>
          <w:color w:val="000000"/>
          <w:spacing w:val="-2"/>
          <w:sz w:val="24"/>
          <w:szCs w:val="24"/>
          <w:lang w:bidi="ru-RU"/>
        </w:rPr>
      </w:pPr>
      <w:r w:rsidRPr="00F17E89">
        <w:rPr>
          <w:color w:val="000000"/>
          <w:spacing w:val="-2"/>
          <w:szCs w:val="28"/>
          <w:lang w:bidi="ru-RU"/>
        </w:rPr>
        <w:t>(приложение №</w:t>
      </w:r>
      <w:r w:rsidR="009D3ACB" w:rsidRPr="00F17E89">
        <w:rPr>
          <w:color w:val="000000"/>
          <w:spacing w:val="-2"/>
          <w:szCs w:val="28"/>
          <w:lang w:bidi="ru-RU"/>
        </w:rPr>
        <w:t>1</w:t>
      </w:r>
      <w:r w:rsidRPr="00F17E89">
        <w:rPr>
          <w:color w:val="000000"/>
          <w:spacing w:val="-2"/>
          <w:szCs w:val="28"/>
          <w:lang w:bidi="ru-RU"/>
        </w:rPr>
        <w:t>)</w:t>
      </w:r>
    </w:p>
    <w:p w14:paraId="4CB0B800" w14:textId="77777777" w:rsidR="009D3ACB" w:rsidRPr="009D3ACB" w:rsidRDefault="009D3ACB" w:rsidP="009D3A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14:paraId="328FAD7F" w14:textId="77777777" w:rsidR="00E7278C" w:rsidRDefault="009D3ACB" w:rsidP="009D3A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D3ACB">
        <w:rPr>
          <w:b/>
          <w:szCs w:val="28"/>
        </w:rPr>
        <w:t>Реестр (карта) коррупционных рисков</w:t>
      </w:r>
      <w:r w:rsidR="00E7278C">
        <w:rPr>
          <w:b/>
          <w:szCs w:val="28"/>
        </w:rPr>
        <w:t xml:space="preserve">, </w:t>
      </w:r>
    </w:p>
    <w:p w14:paraId="4CFF9E47" w14:textId="77777777" w:rsidR="00E7278C" w:rsidRDefault="00E7278C" w:rsidP="009D3A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возникающих</w:t>
      </w:r>
      <w:r w:rsidR="009D3ACB" w:rsidRPr="009D3ACB">
        <w:rPr>
          <w:b/>
          <w:szCs w:val="28"/>
        </w:rPr>
        <w:t xml:space="preserve"> при осуществлении закупок товаров, работ, услуг для обеспечения муниципальных нужд </w:t>
      </w:r>
    </w:p>
    <w:p w14:paraId="0567EC07" w14:textId="77777777" w:rsidR="009D3ACB" w:rsidRDefault="009D3ACB" w:rsidP="009D3A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D3ACB">
        <w:rPr>
          <w:b/>
          <w:szCs w:val="28"/>
        </w:rPr>
        <w:t>администрации Тихвинского района</w:t>
      </w:r>
    </w:p>
    <w:p w14:paraId="7ED68109" w14:textId="77777777" w:rsidR="00E7278C" w:rsidRPr="00E7278C" w:rsidRDefault="00E7278C" w:rsidP="009D3ACB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3402"/>
        <w:gridCol w:w="2126"/>
        <w:gridCol w:w="4394"/>
        <w:gridCol w:w="2268"/>
      </w:tblGrid>
      <w:tr w:rsidR="009D3ACB" w:rsidRPr="009D3ACB" w14:paraId="0E0DC9E2" w14:textId="77777777" w:rsidTr="00F17E89">
        <w:tc>
          <w:tcPr>
            <w:tcW w:w="714" w:type="dxa"/>
          </w:tcPr>
          <w:p w14:paraId="062134D4" w14:textId="77777777" w:rsidR="00E7278C" w:rsidRPr="00F17E89" w:rsidRDefault="00E7278C" w:rsidP="009D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№</w:t>
            </w:r>
          </w:p>
          <w:p w14:paraId="42F4548D" w14:textId="77777777" w:rsidR="009D3ACB" w:rsidRPr="00F17E89" w:rsidRDefault="009D3ACB" w:rsidP="009D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325C6D28" w14:textId="77777777" w:rsidR="00F17E89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 xml:space="preserve">Краткое </w:t>
            </w:r>
          </w:p>
          <w:p w14:paraId="1ED45965" w14:textId="77777777" w:rsidR="00F17E89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 xml:space="preserve">наименование </w:t>
            </w:r>
          </w:p>
          <w:p w14:paraId="53764491" w14:textId="77777777" w:rsidR="009D3ACB" w:rsidRPr="00E7278C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>коррупционного риска</w:t>
            </w:r>
          </w:p>
        </w:tc>
        <w:tc>
          <w:tcPr>
            <w:tcW w:w="3402" w:type="dxa"/>
          </w:tcPr>
          <w:p w14:paraId="7B315673" w14:textId="77777777" w:rsidR="00F17E89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 xml:space="preserve">Описание возможной </w:t>
            </w:r>
          </w:p>
          <w:p w14:paraId="2ECE6992" w14:textId="77777777" w:rsidR="009D3ACB" w:rsidRPr="00E7278C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126" w:type="dxa"/>
          </w:tcPr>
          <w:p w14:paraId="3FB4E02E" w14:textId="77777777" w:rsidR="00F17E89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 xml:space="preserve">Наименования должностей служащих </w:t>
            </w:r>
          </w:p>
          <w:p w14:paraId="19090BE5" w14:textId="77777777" w:rsidR="00F17E89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 xml:space="preserve">(работников), которые могут участвовать </w:t>
            </w:r>
          </w:p>
          <w:p w14:paraId="0B1A191A" w14:textId="77777777" w:rsidR="009D3ACB" w:rsidRPr="00E7278C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>в реализации коррупционной схемы</w:t>
            </w:r>
          </w:p>
        </w:tc>
        <w:tc>
          <w:tcPr>
            <w:tcW w:w="4394" w:type="dxa"/>
          </w:tcPr>
          <w:p w14:paraId="0341A3CF" w14:textId="77777777" w:rsidR="00F17E89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 xml:space="preserve">Реализуемые меры </w:t>
            </w:r>
          </w:p>
          <w:p w14:paraId="0835F9DE" w14:textId="77777777" w:rsidR="009D3ACB" w:rsidRPr="00E7278C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>по минимизации коррупционных рисков</w:t>
            </w:r>
          </w:p>
        </w:tc>
        <w:tc>
          <w:tcPr>
            <w:tcW w:w="2268" w:type="dxa"/>
          </w:tcPr>
          <w:p w14:paraId="19BF7FF0" w14:textId="77777777" w:rsidR="00F17E89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 xml:space="preserve">Предлагаемые меры </w:t>
            </w:r>
          </w:p>
          <w:p w14:paraId="629BCCD4" w14:textId="77777777" w:rsidR="009D3ACB" w:rsidRPr="00E7278C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E7278C">
              <w:rPr>
                <w:b/>
                <w:sz w:val="24"/>
                <w:szCs w:val="24"/>
              </w:rPr>
              <w:t>по минимизации коррупционных рисков</w:t>
            </w:r>
          </w:p>
        </w:tc>
      </w:tr>
      <w:tr w:rsidR="009D3ACB" w:rsidRPr="009D3ACB" w14:paraId="0A76A561" w14:textId="77777777" w:rsidTr="00F17E89">
        <w:tc>
          <w:tcPr>
            <w:tcW w:w="714" w:type="dxa"/>
          </w:tcPr>
          <w:p w14:paraId="42068B43" w14:textId="77777777" w:rsidR="009D3ACB" w:rsidRPr="00F17E89" w:rsidRDefault="009D3ACB" w:rsidP="009D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01970F8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402" w:type="dxa"/>
          </w:tcPr>
          <w:p w14:paraId="3B0F9596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Формирование наименования объекта закупки не соответствующего описанию объекта закупки, умышленно ограничивающих конкуренцию</w:t>
            </w:r>
          </w:p>
        </w:tc>
        <w:tc>
          <w:tcPr>
            <w:tcW w:w="2126" w:type="dxa"/>
          </w:tcPr>
          <w:p w14:paraId="5FEA7DDF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 xml:space="preserve">Руководители, специалисты структурных подразделений администрации Тихвинского района, ответственные за осуществление закупок по направлениям деятельности; сотрудники контрактной </w:t>
            </w:r>
            <w:r w:rsidRPr="009D3ACB">
              <w:rPr>
                <w:sz w:val="24"/>
                <w:szCs w:val="24"/>
              </w:rPr>
              <w:lastRenderedPageBreak/>
              <w:t>службы.</w:t>
            </w:r>
          </w:p>
        </w:tc>
        <w:tc>
          <w:tcPr>
            <w:tcW w:w="4394" w:type="dxa"/>
          </w:tcPr>
          <w:p w14:paraId="41EBC0CF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lastRenderedPageBreak/>
              <w:t xml:space="preserve"> Оценка начальниками, специалистами структурных подразделений администрации Тихвинского района, сотрудниками контрактной службы соответствие наименования объекта закупки описанию объекта закупки; направление сотрудников на повышение квалификации по программам, связанным с вопросами функционирования контрактной системы в сфере закупок товаров, работ, услуг для обеспечения государственных и муниципальных нужд. Осуществление закупок товаров, </w:t>
            </w:r>
            <w:r w:rsidRPr="009D3ACB">
              <w:rPr>
                <w:sz w:val="24"/>
                <w:szCs w:val="24"/>
              </w:rPr>
              <w:lastRenderedPageBreak/>
              <w:t>работ, услуг в строгом соответствии с требованиями Федерал</w:t>
            </w:r>
            <w:r w:rsidR="00F17E89">
              <w:rPr>
                <w:sz w:val="24"/>
                <w:szCs w:val="24"/>
              </w:rPr>
              <w:t>ьного закона от 5 апреля 2013 года №</w:t>
            </w:r>
            <w:r w:rsidRPr="009D3ACB">
              <w:rPr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268" w:type="dxa"/>
          </w:tcPr>
          <w:p w14:paraId="0C509527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lastRenderedPageBreak/>
              <w:t>Проведение мониторинга на предмет выявления не соответствующего описанию объекта закупки.</w:t>
            </w:r>
          </w:p>
        </w:tc>
      </w:tr>
      <w:tr w:rsidR="009D3ACB" w:rsidRPr="009D3ACB" w14:paraId="698294CE" w14:textId="77777777" w:rsidTr="00F17E89">
        <w:tc>
          <w:tcPr>
            <w:tcW w:w="714" w:type="dxa"/>
          </w:tcPr>
          <w:p w14:paraId="04B33429" w14:textId="77777777" w:rsidR="009D3ACB" w:rsidRPr="00F17E89" w:rsidRDefault="009D3ACB" w:rsidP="009D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9E4CC07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Нарушение условий муниципального контракта</w:t>
            </w:r>
          </w:p>
        </w:tc>
        <w:tc>
          <w:tcPr>
            <w:tcW w:w="3402" w:type="dxa"/>
          </w:tcPr>
          <w:p w14:paraId="09741F28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 xml:space="preserve">Принятие исполнения поставщиком (подрядчиком, исполнителем) обязательств </w:t>
            </w:r>
            <w:proofErr w:type="gramStart"/>
            <w:r w:rsidRPr="009D3ACB">
              <w:rPr>
                <w:sz w:val="24"/>
                <w:szCs w:val="24"/>
              </w:rPr>
              <w:t>по муниципальному контракту</w:t>
            </w:r>
            <w:proofErr w:type="gramEnd"/>
            <w:r w:rsidRPr="009D3ACB">
              <w:rPr>
                <w:sz w:val="24"/>
                <w:szCs w:val="24"/>
              </w:rPr>
              <w:t xml:space="preserve"> не соответствующих требованиям муниципального контракта</w:t>
            </w:r>
          </w:p>
        </w:tc>
        <w:tc>
          <w:tcPr>
            <w:tcW w:w="2126" w:type="dxa"/>
          </w:tcPr>
          <w:p w14:paraId="46DC099D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Руководители, специалисты структурных подразделений администрации Тихвинского района, ответственные за осуществление закупок по направлениям деятельности; сотрудники контрактной службы.</w:t>
            </w:r>
          </w:p>
        </w:tc>
        <w:tc>
          <w:tcPr>
            <w:tcW w:w="4394" w:type="dxa"/>
          </w:tcPr>
          <w:p w14:paraId="02699BD6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 xml:space="preserve">Размещение документов о приемке об исполнении муниципального контракта в открытом доступе в ЕИС. </w:t>
            </w:r>
          </w:p>
          <w:p w14:paraId="288C2561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Направление сотрудников на повышение</w:t>
            </w:r>
            <w:r w:rsidRPr="009D3A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D3ACB">
              <w:rPr>
                <w:sz w:val="24"/>
                <w:szCs w:val="24"/>
              </w:rPr>
              <w:t>квалификации по программам, связанным с вопросами функционирования контрактной системы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268" w:type="dxa"/>
          </w:tcPr>
          <w:p w14:paraId="2382BC68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В случаях, предусмотренных законодательством, привлечение независимых экспертных организаций (экспертов) при проведении конкурсных процедур, а также при приемке поставленных товаров, выполненных работ (их результатов), оказанных услуг по муниципальным контрактам.</w:t>
            </w:r>
          </w:p>
        </w:tc>
      </w:tr>
      <w:tr w:rsidR="009D3ACB" w:rsidRPr="009D3ACB" w14:paraId="7850726A" w14:textId="77777777" w:rsidTr="00F17E89">
        <w:tc>
          <w:tcPr>
            <w:tcW w:w="714" w:type="dxa"/>
          </w:tcPr>
          <w:p w14:paraId="5193976C" w14:textId="77777777" w:rsidR="009D3ACB" w:rsidRPr="00F17E89" w:rsidRDefault="009D3ACB" w:rsidP="009D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2624FC5A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3402" w:type="dxa"/>
          </w:tcPr>
          <w:p w14:paraId="73F1D4AB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2126" w:type="dxa"/>
          </w:tcPr>
          <w:p w14:paraId="1F78AB5E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Руководители, специалисты структурных подразделений администрации Тихвинского района, ответственные за осу</w:t>
            </w:r>
            <w:r w:rsidRPr="009D3ACB">
              <w:rPr>
                <w:sz w:val="24"/>
                <w:szCs w:val="24"/>
              </w:rPr>
              <w:lastRenderedPageBreak/>
              <w:t>ществление закупок по направлениям деятельности; сотрудники контрактной службы.</w:t>
            </w:r>
          </w:p>
        </w:tc>
        <w:tc>
          <w:tcPr>
            <w:tcW w:w="4394" w:type="dxa"/>
          </w:tcPr>
          <w:p w14:paraId="735309BD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lastRenderedPageBreak/>
              <w:t>Запрет дробления закупки.</w:t>
            </w:r>
          </w:p>
          <w:p w14:paraId="53A99AA2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</w:tc>
        <w:tc>
          <w:tcPr>
            <w:tcW w:w="2268" w:type="dxa"/>
          </w:tcPr>
          <w:p w14:paraId="2C9E262C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Разъяснение понятия аффилированности, установление требований к разрешению выявленных ситуаций аффилированности.</w:t>
            </w:r>
          </w:p>
          <w:p w14:paraId="4A2B4059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lastRenderedPageBreak/>
              <w:t>Мониторинг закупок на предмет выявления неоднократных (в течение года) закупок однородных товаров, работ, услуг.</w:t>
            </w:r>
          </w:p>
        </w:tc>
      </w:tr>
      <w:tr w:rsidR="009D3ACB" w:rsidRPr="009D3ACB" w14:paraId="6743A299" w14:textId="77777777" w:rsidTr="00F17E89">
        <w:tc>
          <w:tcPr>
            <w:tcW w:w="714" w:type="dxa"/>
          </w:tcPr>
          <w:p w14:paraId="414255C7" w14:textId="77777777" w:rsidR="009D3ACB" w:rsidRPr="00F17E89" w:rsidRDefault="009D3ACB" w:rsidP="009D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28E18424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</w:tc>
        <w:tc>
          <w:tcPr>
            <w:tcW w:w="3402" w:type="dxa"/>
          </w:tcPr>
          <w:p w14:paraId="6E97328A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 xml:space="preserve">В одном объекте закупки объединяются разнородные товары, работы, услуги, ограничивающие конкуренцию с целью привлечения поставщика (подрядчика, исполнителя) аффилированного с заказчиком. </w:t>
            </w:r>
          </w:p>
        </w:tc>
        <w:tc>
          <w:tcPr>
            <w:tcW w:w="2126" w:type="dxa"/>
          </w:tcPr>
          <w:p w14:paraId="397AD3B1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Руководители, специалисты структурных подразделений администрации Тихвинского района, ответственные за осуществление закупок по направлениям деятельности; сотрудники контрактной службы.</w:t>
            </w:r>
          </w:p>
        </w:tc>
        <w:tc>
          <w:tcPr>
            <w:tcW w:w="4394" w:type="dxa"/>
          </w:tcPr>
          <w:p w14:paraId="3817F502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Ознакомление муниципальных служащих и специалистов администрации Тихвинского района, с нормативными правовыми актами и методическими материалами, регулирующими вопросы профилактики и противодействия коррупции в администрации Тихвинского района, а также информирование о мерах юридической ответственности за совершение коррупционных правонарушений.</w:t>
            </w:r>
          </w:p>
        </w:tc>
        <w:tc>
          <w:tcPr>
            <w:tcW w:w="2268" w:type="dxa"/>
          </w:tcPr>
          <w:p w14:paraId="0A1F210D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 xml:space="preserve"> Проведение мониторинга на предмет выявления необъективных характеристик товаров, работ, услуг.</w:t>
            </w:r>
          </w:p>
        </w:tc>
      </w:tr>
      <w:tr w:rsidR="009D3ACB" w:rsidRPr="009D3ACB" w14:paraId="0C225019" w14:textId="77777777" w:rsidTr="00F17E89">
        <w:tc>
          <w:tcPr>
            <w:tcW w:w="714" w:type="dxa"/>
          </w:tcPr>
          <w:p w14:paraId="28C1AE3C" w14:textId="77777777" w:rsidR="009D3ACB" w:rsidRPr="00F17E89" w:rsidRDefault="009D3ACB" w:rsidP="009D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294607CB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Оценка заявок и выбор поставщика (подрядчика, исполнителя)</w:t>
            </w:r>
          </w:p>
        </w:tc>
        <w:tc>
          <w:tcPr>
            <w:tcW w:w="3402" w:type="dxa"/>
          </w:tcPr>
          <w:p w14:paraId="7EA5C1F8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Необоснованное отклонение заявок участников закупок</w:t>
            </w:r>
          </w:p>
        </w:tc>
        <w:tc>
          <w:tcPr>
            <w:tcW w:w="2126" w:type="dxa"/>
          </w:tcPr>
          <w:p w14:paraId="380F5562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  <w:highlight w:val="yellow"/>
              </w:rPr>
            </w:pPr>
            <w:r w:rsidRPr="009D3ACB">
              <w:rPr>
                <w:sz w:val="24"/>
                <w:szCs w:val="24"/>
              </w:rPr>
              <w:t>Специалисты администрации Тихвинского района, входящие в состав комиссии по осуществлению закупок товаров, работ, услуг для обеспечения му</w:t>
            </w:r>
            <w:r w:rsidRPr="009D3ACB">
              <w:rPr>
                <w:sz w:val="24"/>
                <w:szCs w:val="24"/>
              </w:rPr>
              <w:lastRenderedPageBreak/>
              <w:t>ниципальных нужд</w:t>
            </w:r>
          </w:p>
        </w:tc>
        <w:tc>
          <w:tcPr>
            <w:tcW w:w="4394" w:type="dxa"/>
          </w:tcPr>
          <w:p w14:paraId="3F4B680B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lastRenderedPageBreak/>
              <w:t>Информирование о мерах юридической ответственности за совершение коррупционных правонарушений</w:t>
            </w:r>
          </w:p>
        </w:tc>
        <w:tc>
          <w:tcPr>
            <w:tcW w:w="2268" w:type="dxa"/>
          </w:tcPr>
          <w:p w14:paraId="4AE346DC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Проведение мероприятий по информированию сотрудников о мерах ответственности за совершение коррупционных правонарушений</w:t>
            </w:r>
          </w:p>
        </w:tc>
      </w:tr>
      <w:tr w:rsidR="009D3ACB" w:rsidRPr="009D3ACB" w14:paraId="0989C4BB" w14:textId="77777777" w:rsidTr="00F17E89">
        <w:tc>
          <w:tcPr>
            <w:tcW w:w="714" w:type="dxa"/>
          </w:tcPr>
          <w:p w14:paraId="1B679152" w14:textId="77777777" w:rsidR="009D3ACB" w:rsidRPr="00F17E89" w:rsidRDefault="009D3ACB" w:rsidP="009D3A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6F3EC024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Определение и обоснование начальной (максимальной) цены контракта</w:t>
            </w:r>
          </w:p>
        </w:tc>
        <w:tc>
          <w:tcPr>
            <w:tcW w:w="3402" w:type="dxa"/>
          </w:tcPr>
          <w:p w14:paraId="555E1E9C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 xml:space="preserve"> 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126" w:type="dxa"/>
          </w:tcPr>
          <w:p w14:paraId="16C9387E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Руководители, специалисты структурных подразделений администрации Тихвинского района, ответственные за осуществление закупок по направлениям деятельности; сотрудники контрактной службы.</w:t>
            </w:r>
          </w:p>
          <w:p w14:paraId="4088E9E1" w14:textId="77777777" w:rsidR="009D3ACB" w:rsidRPr="009D3ACB" w:rsidRDefault="009D3ACB" w:rsidP="00F17E89">
            <w:pPr>
              <w:widowControl w:val="0"/>
              <w:autoSpaceDE w:val="0"/>
              <w:autoSpaceDN w:val="0"/>
              <w:adjustRightInd w:val="0"/>
              <w:ind w:left="142" w:right="142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F8127BD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Обязательное обоснование начальной (максимальной) цены контракта.</w:t>
            </w:r>
          </w:p>
        </w:tc>
        <w:tc>
          <w:tcPr>
            <w:tcW w:w="2268" w:type="dxa"/>
          </w:tcPr>
          <w:p w14:paraId="78DE770A" w14:textId="77777777" w:rsidR="009D3ACB" w:rsidRPr="009D3ACB" w:rsidRDefault="009D3ACB" w:rsidP="00F17E89">
            <w:pPr>
              <w:ind w:left="142" w:right="142"/>
              <w:jc w:val="left"/>
              <w:rPr>
                <w:sz w:val="24"/>
                <w:szCs w:val="24"/>
              </w:rPr>
            </w:pPr>
            <w:r w:rsidRPr="009D3ACB">
              <w:rPr>
                <w:sz w:val="24"/>
                <w:szCs w:val="24"/>
              </w:rPr>
              <w:t>Проведение мониторинга цен на товары (работы, услуги) в целях недопущения завышения</w:t>
            </w:r>
            <w:r w:rsidRPr="009D3A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D3ACB">
              <w:rPr>
                <w:sz w:val="24"/>
                <w:szCs w:val="24"/>
              </w:rPr>
              <w:t>начальной (максимальной) цены контракта.</w:t>
            </w:r>
          </w:p>
        </w:tc>
      </w:tr>
    </w:tbl>
    <w:p w14:paraId="054CE46C" w14:textId="77777777" w:rsidR="009D3ACB" w:rsidRDefault="009D3ACB" w:rsidP="009D3AC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14:paraId="71E3B655" w14:textId="77777777" w:rsidR="009D3ACB" w:rsidRDefault="009D3ACB" w:rsidP="00A403C3">
      <w:pPr>
        <w:rPr>
          <w:sz w:val="22"/>
          <w:szCs w:val="22"/>
        </w:rPr>
        <w:sectPr w:rsidR="009D3ACB" w:rsidSect="009D3ACB">
          <w:pgSz w:w="16840" w:h="11907" w:orient="landscape"/>
          <w:pgMar w:top="1701" w:right="851" w:bottom="1134" w:left="992" w:header="720" w:footer="720" w:gutter="0"/>
          <w:cols w:space="720"/>
          <w:titlePg/>
          <w:docGrid w:linePitch="381"/>
        </w:sectPr>
      </w:pPr>
    </w:p>
    <w:p w14:paraId="47D6D66F" w14:textId="77777777" w:rsidR="009D3ACB" w:rsidRPr="00F17E89" w:rsidRDefault="00F17E89" w:rsidP="009D3ACB">
      <w:pPr>
        <w:ind w:left="10915"/>
        <w:rPr>
          <w:szCs w:val="28"/>
        </w:rPr>
      </w:pPr>
      <w:r w:rsidRPr="00F17E89">
        <w:rPr>
          <w:szCs w:val="28"/>
        </w:rPr>
        <w:lastRenderedPageBreak/>
        <w:t>УТВЕРЖДЕН</w:t>
      </w:r>
    </w:p>
    <w:p w14:paraId="17ED4E66" w14:textId="77777777" w:rsidR="009D3ACB" w:rsidRPr="00F17E89" w:rsidRDefault="009D3ACB" w:rsidP="009D3ACB">
      <w:pPr>
        <w:ind w:left="10915"/>
        <w:rPr>
          <w:szCs w:val="28"/>
        </w:rPr>
      </w:pPr>
      <w:r w:rsidRPr="00F17E89">
        <w:rPr>
          <w:szCs w:val="28"/>
        </w:rPr>
        <w:t xml:space="preserve">постановлением администрации </w:t>
      </w:r>
    </w:p>
    <w:p w14:paraId="05E54C04" w14:textId="77777777" w:rsidR="009D3ACB" w:rsidRPr="00F17E89" w:rsidRDefault="009D3ACB" w:rsidP="009D3ACB">
      <w:pPr>
        <w:ind w:left="10915"/>
        <w:rPr>
          <w:szCs w:val="28"/>
        </w:rPr>
      </w:pPr>
      <w:r w:rsidRPr="00F17E89">
        <w:rPr>
          <w:szCs w:val="28"/>
        </w:rPr>
        <w:t>Тихвинского района</w:t>
      </w:r>
    </w:p>
    <w:p w14:paraId="48A1E854" w14:textId="77777777" w:rsidR="009D3ACB" w:rsidRPr="00A63C65" w:rsidRDefault="00F17E89" w:rsidP="00E7278C">
      <w:pPr>
        <w:widowControl w:val="0"/>
        <w:spacing w:line="260" w:lineRule="exact"/>
        <w:ind w:left="10915"/>
        <w:jc w:val="left"/>
        <w:rPr>
          <w:color w:val="000000"/>
          <w:spacing w:val="-2"/>
          <w:szCs w:val="28"/>
          <w:lang w:eastAsia="en-US"/>
        </w:rPr>
      </w:pPr>
      <w:r>
        <w:rPr>
          <w:szCs w:val="28"/>
        </w:rPr>
        <w:t xml:space="preserve">от </w:t>
      </w:r>
      <w:r w:rsidR="003D05BE" w:rsidRPr="00A63C65">
        <w:rPr>
          <w:color w:val="000000"/>
          <w:szCs w:val="28"/>
        </w:rPr>
        <w:t>8 декабря 2020 г. №01-2465</w:t>
      </w:r>
      <w:r w:rsidRPr="00A63C65">
        <w:rPr>
          <w:color w:val="000000"/>
          <w:szCs w:val="28"/>
        </w:rPr>
        <w:t>-а</w:t>
      </w:r>
    </w:p>
    <w:p w14:paraId="065AC52C" w14:textId="77777777" w:rsidR="009D3ACB" w:rsidRPr="00F17E89" w:rsidRDefault="00E7278C" w:rsidP="009D3ACB">
      <w:pPr>
        <w:widowControl w:val="0"/>
        <w:spacing w:line="260" w:lineRule="exact"/>
        <w:ind w:left="10915"/>
        <w:jc w:val="left"/>
        <w:rPr>
          <w:spacing w:val="-2"/>
          <w:szCs w:val="28"/>
          <w:lang w:eastAsia="en-US"/>
        </w:rPr>
      </w:pPr>
      <w:r w:rsidRPr="00F17E89">
        <w:rPr>
          <w:spacing w:val="-2"/>
          <w:szCs w:val="28"/>
          <w:lang w:eastAsia="en-US"/>
        </w:rPr>
        <w:t>(приложение №</w:t>
      </w:r>
      <w:r w:rsidR="009D3ACB" w:rsidRPr="00F17E89">
        <w:rPr>
          <w:spacing w:val="-2"/>
          <w:szCs w:val="28"/>
          <w:lang w:eastAsia="en-US"/>
        </w:rPr>
        <w:t>2</w:t>
      </w:r>
      <w:r w:rsidRPr="00F17E89">
        <w:rPr>
          <w:spacing w:val="-2"/>
          <w:szCs w:val="28"/>
          <w:lang w:eastAsia="en-US"/>
        </w:rPr>
        <w:t>)</w:t>
      </w:r>
      <w:r w:rsidR="009D3ACB" w:rsidRPr="00F17E89">
        <w:rPr>
          <w:spacing w:val="-2"/>
          <w:szCs w:val="28"/>
          <w:lang w:eastAsia="en-US"/>
        </w:rPr>
        <w:t xml:space="preserve"> </w:t>
      </w:r>
    </w:p>
    <w:p w14:paraId="634AD69D" w14:textId="77777777" w:rsidR="009D3ACB" w:rsidRPr="009D3ACB" w:rsidRDefault="009D3ACB" w:rsidP="00F17E89">
      <w:pPr>
        <w:widowControl w:val="0"/>
        <w:autoSpaceDE w:val="0"/>
        <w:autoSpaceDN w:val="0"/>
        <w:adjustRightInd w:val="0"/>
        <w:rPr>
          <w:b/>
          <w:szCs w:val="28"/>
        </w:rPr>
      </w:pPr>
    </w:p>
    <w:p w14:paraId="491836A0" w14:textId="77777777" w:rsidR="009D3ACB" w:rsidRPr="009D3ACB" w:rsidRDefault="009D3ACB" w:rsidP="009D3A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D3ACB">
        <w:rPr>
          <w:b/>
          <w:szCs w:val="28"/>
        </w:rPr>
        <w:t xml:space="preserve">План (реестр) мер, направленных на минимизацию коррупционных рисков, </w:t>
      </w:r>
    </w:p>
    <w:p w14:paraId="40F4800D" w14:textId="77777777" w:rsidR="00F17E89" w:rsidRDefault="009D3ACB" w:rsidP="009D3A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D3ACB">
        <w:rPr>
          <w:b/>
          <w:szCs w:val="28"/>
        </w:rPr>
        <w:t xml:space="preserve">возникающих при осуществлении закупок товаров, работ, услуг для обеспечения муниципальных нужд </w:t>
      </w:r>
    </w:p>
    <w:p w14:paraId="7EE14A16" w14:textId="77777777" w:rsidR="009D3ACB" w:rsidRPr="009D3ACB" w:rsidRDefault="009D3ACB" w:rsidP="009D3A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D3ACB">
        <w:rPr>
          <w:b/>
          <w:szCs w:val="28"/>
        </w:rPr>
        <w:t>администрации Тихвинского района</w:t>
      </w:r>
    </w:p>
    <w:p w14:paraId="23E42641" w14:textId="77777777" w:rsidR="009D3ACB" w:rsidRPr="00F17E89" w:rsidRDefault="009D3ACB" w:rsidP="009D3ACB">
      <w:pPr>
        <w:widowControl w:val="0"/>
        <w:autoSpaceDE w:val="0"/>
        <w:autoSpaceDN w:val="0"/>
        <w:adjustRightInd w:val="0"/>
        <w:jc w:val="left"/>
        <w:rPr>
          <w:b/>
          <w:sz w:val="10"/>
          <w:szCs w:val="10"/>
        </w:rPr>
      </w:pPr>
    </w:p>
    <w:tbl>
      <w:tblPr>
        <w:tblW w:w="15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729"/>
        <w:gridCol w:w="2693"/>
        <w:gridCol w:w="2127"/>
        <w:gridCol w:w="3827"/>
        <w:gridCol w:w="2106"/>
      </w:tblGrid>
      <w:tr w:rsidR="009D3ACB" w:rsidRPr="00F17E89" w14:paraId="26A09E8A" w14:textId="77777777" w:rsidTr="009B4C99">
        <w:trPr>
          <w:trHeight w:hRule="exact" w:val="1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53A0" w14:textId="77777777" w:rsidR="009D3ACB" w:rsidRPr="00F17E89" w:rsidRDefault="009D3ACB" w:rsidP="00F17E89">
            <w:pPr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№</w:t>
            </w:r>
          </w:p>
          <w:p w14:paraId="4240C398" w14:textId="77777777" w:rsidR="009D3ACB" w:rsidRPr="00F17E89" w:rsidRDefault="009D3ACB" w:rsidP="00F17E89">
            <w:pPr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C66FA" w14:textId="77777777" w:rsidR="009B4C99" w:rsidRDefault="009D3ACB" w:rsidP="00F17E89">
            <w:pPr>
              <w:ind w:left="42" w:right="135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 xml:space="preserve">Наименование меры </w:t>
            </w:r>
          </w:p>
          <w:p w14:paraId="10275D9D" w14:textId="77777777" w:rsidR="009B4C99" w:rsidRDefault="009D3ACB" w:rsidP="00F17E89">
            <w:pPr>
              <w:ind w:left="42" w:right="135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 xml:space="preserve">по минимизации </w:t>
            </w:r>
          </w:p>
          <w:p w14:paraId="513F0CE0" w14:textId="77777777" w:rsidR="009D3ACB" w:rsidRPr="00F17E89" w:rsidRDefault="009D3ACB" w:rsidP="00F17E89">
            <w:pPr>
              <w:ind w:left="42" w:right="135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DDA18" w14:textId="77777777" w:rsidR="009B4C99" w:rsidRDefault="009D3ACB" w:rsidP="00F17E89">
            <w:pPr>
              <w:ind w:left="133" w:right="127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 xml:space="preserve">Краткое </w:t>
            </w:r>
          </w:p>
          <w:p w14:paraId="2C04BA10" w14:textId="77777777" w:rsidR="009B4C99" w:rsidRDefault="009D3ACB" w:rsidP="00F17E89">
            <w:pPr>
              <w:ind w:left="133" w:right="127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 xml:space="preserve">наименование </w:t>
            </w:r>
          </w:p>
          <w:p w14:paraId="4C62CEA7" w14:textId="77777777" w:rsidR="009B4C99" w:rsidRDefault="009D3ACB" w:rsidP="00F17E89">
            <w:pPr>
              <w:ind w:left="133" w:right="127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 xml:space="preserve">минимизируемого коррупционного </w:t>
            </w:r>
          </w:p>
          <w:p w14:paraId="059ECA84" w14:textId="77777777" w:rsidR="009D3ACB" w:rsidRPr="00F17E89" w:rsidRDefault="009D3ACB" w:rsidP="00F17E89">
            <w:pPr>
              <w:ind w:left="133" w:right="127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риска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BE85F" w14:textId="77777777" w:rsidR="009D3ACB" w:rsidRPr="00F17E89" w:rsidRDefault="009D3ACB" w:rsidP="00F17E89">
            <w:pPr>
              <w:ind w:left="127" w:right="131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Срок</w:t>
            </w:r>
          </w:p>
          <w:p w14:paraId="249E43C1" w14:textId="77777777" w:rsidR="009D3ACB" w:rsidRPr="00F17E89" w:rsidRDefault="009D3ACB" w:rsidP="00F17E89">
            <w:pPr>
              <w:ind w:left="127" w:right="131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(периодичность)</w:t>
            </w:r>
          </w:p>
          <w:p w14:paraId="669A0247" w14:textId="77777777" w:rsidR="009D3ACB" w:rsidRPr="00F17E89" w:rsidRDefault="009D3ACB" w:rsidP="00F17E89">
            <w:pPr>
              <w:ind w:left="127" w:right="131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63C5A" w14:textId="77777777" w:rsidR="009D3ACB" w:rsidRPr="00F17E89" w:rsidRDefault="009D3ACB" w:rsidP="00F17E89">
            <w:pPr>
              <w:ind w:left="139" w:right="134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62B61" w14:textId="77777777" w:rsidR="009D3ACB" w:rsidRPr="00F17E89" w:rsidRDefault="009D3ACB" w:rsidP="00F17E89">
            <w:pPr>
              <w:ind w:left="136" w:right="109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Планируемый</w:t>
            </w:r>
          </w:p>
          <w:p w14:paraId="74CAE42E" w14:textId="77777777" w:rsidR="009D3ACB" w:rsidRPr="00F17E89" w:rsidRDefault="009D3ACB" w:rsidP="00F17E89">
            <w:pPr>
              <w:ind w:left="136" w:right="109"/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результат</w:t>
            </w:r>
          </w:p>
        </w:tc>
      </w:tr>
      <w:tr w:rsidR="009D3ACB" w:rsidRPr="00F17E89" w14:paraId="0BB9B9BB" w14:textId="77777777" w:rsidTr="009B4C99">
        <w:trPr>
          <w:trHeight w:hRule="exact" w:val="1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EE846" w14:textId="77777777" w:rsidR="009B4C99" w:rsidRDefault="009D3ACB" w:rsidP="00F17E89">
            <w:pPr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1</w:t>
            </w:r>
            <w:r w:rsidRPr="00F17E89"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3A51C4F5" w14:textId="77777777" w:rsidR="009D3ACB" w:rsidRPr="009B4C99" w:rsidRDefault="009D3ACB" w:rsidP="009B4C99">
            <w:pPr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CAD6" w14:textId="77777777" w:rsidR="009D3ACB" w:rsidRPr="00F17E89" w:rsidRDefault="009D3ACB" w:rsidP="00F17E89">
            <w:pPr>
              <w:ind w:left="42" w:right="135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Запрет искусственного дробления закупки.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B59CC" w14:textId="77777777" w:rsidR="009B4C99" w:rsidRDefault="009D3ACB" w:rsidP="00F17E89">
            <w:pPr>
              <w:ind w:left="133" w:right="127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Выбор способа размещения заказа</w:t>
            </w:r>
          </w:p>
          <w:p w14:paraId="1790A9E0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23D1A3C9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3C850C58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573759E5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01807C70" w14:textId="77777777" w:rsidR="009D3ACB" w:rsidRPr="009B4C99" w:rsidRDefault="009D3ACB" w:rsidP="009B4C99">
            <w:pPr>
              <w:tabs>
                <w:tab w:val="left" w:pos="19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28AC9" w14:textId="77777777" w:rsidR="009B4C99" w:rsidRDefault="009D3ACB" w:rsidP="00F17E89">
            <w:pPr>
              <w:ind w:left="127" w:right="131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постоянно</w:t>
            </w:r>
          </w:p>
          <w:p w14:paraId="63032067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09FEFD7E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164F77BC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01B11A2D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0245F0A4" w14:textId="77777777" w:rsidR="009B4C99" w:rsidRPr="009B4C99" w:rsidRDefault="009B4C99" w:rsidP="009B4C99">
            <w:pPr>
              <w:rPr>
                <w:sz w:val="24"/>
                <w:szCs w:val="24"/>
              </w:rPr>
            </w:pPr>
          </w:p>
          <w:p w14:paraId="502D7136" w14:textId="77777777" w:rsidR="009D3ACB" w:rsidRPr="009B4C99" w:rsidRDefault="009D3ACB" w:rsidP="009B4C9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D06D7" w14:textId="77777777" w:rsidR="009D3ACB" w:rsidRPr="009B4C99" w:rsidRDefault="009D3ACB" w:rsidP="009B4C99">
            <w:pPr>
              <w:ind w:left="139" w:right="134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Руководители, специалисты структурных подразделений администрации Тихвинского района, ответственные за осуществление закупок по направлениям деятельности; сотрудники контрактной службы.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C63AF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Минимизация</w:t>
            </w:r>
          </w:p>
          <w:p w14:paraId="6AE91AE5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коррупции</w:t>
            </w:r>
          </w:p>
        </w:tc>
      </w:tr>
      <w:tr w:rsidR="009D3ACB" w:rsidRPr="00F17E89" w14:paraId="13F4F2B0" w14:textId="77777777" w:rsidTr="009B4C99">
        <w:trPr>
          <w:trHeight w:hRule="exact" w:val="23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6FC32" w14:textId="77777777" w:rsidR="009D3ACB" w:rsidRPr="00F17E89" w:rsidRDefault="009D3ACB" w:rsidP="00F17E89">
            <w:pPr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5EC05" w14:textId="77777777" w:rsidR="009D3ACB" w:rsidRPr="00F17E89" w:rsidRDefault="009D3ACB" w:rsidP="00F17E89">
            <w:pPr>
              <w:ind w:left="42" w:right="135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Ограничение возможности закупающим сотрудникам получать какие-либо выгоды от проведения закупки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C5E59" w14:textId="77777777" w:rsidR="009D3ACB" w:rsidRPr="00F17E89" w:rsidRDefault="009D3ACB" w:rsidP="00F17E89">
            <w:pPr>
              <w:ind w:left="133" w:right="127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C50B4" w14:textId="77777777" w:rsidR="009D3ACB" w:rsidRPr="00F17E89" w:rsidRDefault="009D3ACB" w:rsidP="00F17E89">
            <w:pPr>
              <w:ind w:left="127" w:right="131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0D11A" w14:textId="77777777" w:rsidR="009D3ACB" w:rsidRPr="00F17E89" w:rsidRDefault="009D3ACB" w:rsidP="00F17E89">
            <w:pPr>
              <w:ind w:left="139" w:right="134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Руководители, специалисты структурных подразделений администрации Тихвинского района, ответственные за осуществление закупок по направлениям деятельности; сотрудники контрактной службы.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27F67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Минимизация</w:t>
            </w:r>
          </w:p>
          <w:p w14:paraId="337E6BA9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коррупции</w:t>
            </w:r>
          </w:p>
        </w:tc>
      </w:tr>
      <w:tr w:rsidR="009D3ACB" w:rsidRPr="00F17E89" w14:paraId="3CDE66FE" w14:textId="77777777" w:rsidTr="009B4C99">
        <w:trPr>
          <w:trHeight w:hRule="exact" w:val="2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EF792" w14:textId="77777777" w:rsidR="009D3ACB" w:rsidRPr="00F17E89" w:rsidRDefault="009D3ACB" w:rsidP="00F17E89">
            <w:pPr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C6744" w14:textId="77777777" w:rsidR="009D3ACB" w:rsidRPr="00F17E89" w:rsidRDefault="009D3ACB" w:rsidP="00F17E89">
            <w:pPr>
              <w:ind w:left="42" w:right="135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Разъяснение понятия аффилированности, установление требований к разрешению выявленных ситуаций аффилированности.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283A1" w14:textId="77777777" w:rsidR="009D3ACB" w:rsidRPr="00F17E89" w:rsidRDefault="009D3ACB" w:rsidP="00F17E89">
            <w:pPr>
              <w:ind w:left="133" w:right="127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08EDA" w14:textId="77777777" w:rsidR="009D3ACB" w:rsidRPr="00F17E89" w:rsidRDefault="009D3ACB" w:rsidP="00F17E89">
            <w:pPr>
              <w:ind w:left="127" w:right="131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53974" w14:textId="77777777" w:rsidR="009D3ACB" w:rsidRPr="00F17E89" w:rsidRDefault="009D3ACB" w:rsidP="00F17E89">
            <w:pPr>
              <w:ind w:left="139" w:right="134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Руководители, специалисты структурных подразделений администрации Тихвинского района, ответственные за осуществление закупок по направлениям деятельности; сотрудники контрактной службы.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0582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Минимизация</w:t>
            </w:r>
          </w:p>
          <w:p w14:paraId="59F23B6B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коррупции</w:t>
            </w:r>
          </w:p>
        </w:tc>
      </w:tr>
      <w:tr w:rsidR="009D3ACB" w:rsidRPr="00F17E89" w14:paraId="4422A678" w14:textId="77777777" w:rsidTr="009B4C99">
        <w:trPr>
          <w:trHeight w:hRule="exact" w:val="2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1E010" w14:textId="77777777" w:rsidR="009D3ACB" w:rsidRPr="00F17E89" w:rsidRDefault="009D3ACB" w:rsidP="00F17E89">
            <w:pPr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D8BB9" w14:textId="77777777" w:rsidR="009D3ACB" w:rsidRPr="00F17E89" w:rsidRDefault="009D3ACB" w:rsidP="00F17E89">
            <w:pPr>
              <w:ind w:left="42" w:right="135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5FDBE" w14:textId="77777777" w:rsidR="009D3ACB" w:rsidRPr="00F17E89" w:rsidRDefault="009D3ACB" w:rsidP="00F17E89">
            <w:pPr>
              <w:ind w:left="133" w:right="127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42B14" w14:textId="77777777" w:rsidR="009D3ACB" w:rsidRPr="00F17E89" w:rsidRDefault="009D3ACB" w:rsidP="00F17E89">
            <w:pPr>
              <w:ind w:left="127" w:right="131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57BEE" w14:textId="77777777" w:rsidR="009D3ACB" w:rsidRPr="00F17E89" w:rsidRDefault="009D3ACB" w:rsidP="00F17E89">
            <w:pPr>
              <w:ind w:left="139" w:right="134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Руководители, специалисты структурных подразделений администрации Тихвинского района, ответственные за осуществление закупок по направлениям деятельности; сотрудники контрактной службы.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00EE2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Минимизация</w:t>
            </w:r>
          </w:p>
          <w:p w14:paraId="39C7E17F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коррупции</w:t>
            </w:r>
          </w:p>
        </w:tc>
      </w:tr>
      <w:tr w:rsidR="009D3ACB" w:rsidRPr="00F17E89" w14:paraId="05C8FA49" w14:textId="77777777" w:rsidTr="009B4C99">
        <w:trPr>
          <w:trHeight w:hRule="exact" w:val="19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92190" w14:textId="77777777" w:rsidR="009D3ACB" w:rsidRPr="00F17E89" w:rsidRDefault="009D3ACB" w:rsidP="00F17E89">
            <w:pPr>
              <w:jc w:val="center"/>
              <w:rPr>
                <w:b/>
                <w:sz w:val="24"/>
                <w:szCs w:val="24"/>
              </w:rPr>
            </w:pPr>
            <w:r w:rsidRPr="00F17E8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94E3A" w14:textId="77777777" w:rsidR="009D3ACB" w:rsidRPr="00F17E89" w:rsidRDefault="009D3ACB" w:rsidP="00F17E89">
            <w:pPr>
              <w:ind w:left="42" w:right="135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Ограничение возможности работникам, ответственным за закупки предоставлять кому-либо сведения о ходе закупок, проводить не предусмотренные переговоры с участниками.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AFAC3" w14:textId="77777777" w:rsidR="009D3ACB" w:rsidRPr="00F17E89" w:rsidRDefault="009D3ACB" w:rsidP="00F17E89">
            <w:pPr>
              <w:ind w:left="133" w:right="127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2DE17" w14:textId="77777777" w:rsidR="009D3ACB" w:rsidRPr="00F17E89" w:rsidRDefault="009D3ACB" w:rsidP="00F17E89">
            <w:pPr>
              <w:ind w:left="127" w:right="131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EC444" w14:textId="77777777" w:rsidR="009D3ACB" w:rsidRPr="00F17E89" w:rsidRDefault="009D3ACB" w:rsidP="00F17E89">
            <w:pPr>
              <w:ind w:left="139" w:right="134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 xml:space="preserve">Специалисты администрации Тихвинского района, входящие в состав комиссии по осуществлению закупок товаров, работ, услуг для обеспечения муниципальных нужд.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C291E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Минимизация</w:t>
            </w:r>
          </w:p>
          <w:p w14:paraId="72321127" w14:textId="77777777" w:rsidR="009D3ACB" w:rsidRPr="00F17E89" w:rsidRDefault="009D3ACB" w:rsidP="00F17E89">
            <w:pPr>
              <w:ind w:left="136" w:right="109"/>
              <w:rPr>
                <w:sz w:val="24"/>
                <w:szCs w:val="24"/>
              </w:rPr>
            </w:pPr>
            <w:r w:rsidRPr="00F17E89">
              <w:rPr>
                <w:sz w:val="24"/>
                <w:szCs w:val="24"/>
              </w:rPr>
              <w:t>коррупции</w:t>
            </w:r>
          </w:p>
        </w:tc>
      </w:tr>
    </w:tbl>
    <w:p w14:paraId="0A367267" w14:textId="77777777" w:rsidR="009D3ACB" w:rsidRPr="000D2CD8" w:rsidRDefault="009D3ACB" w:rsidP="009D3AC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sectPr w:rsidR="009D3ACB" w:rsidRPr="000D2CD8" w:rsidSect="009D3ACB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1A43" w14:textId="77777777" w:rsidR="00AC708A" w:rsidRDefault="00AC708A" w:rsidP="00A403C3">
      <w:r>
        <w:separator/>
      </w:r>
    </w:p>
  </w:endnote>
  <w:endnote w:type="continuationSeparator" w:id="0">
    <w:p w14:paraId="2D30E3D5" w14:textId="77777777" w:rsidR="00AC708A" w:rsidRDefault="00AC708A" w:rsidP="00A4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70DB3" w14:textId="77777777" w:rsidR="00AC708A" w:rsidRDefault="00AC708A" w:rsidP="00A403C3">
      <w:r>
        <w:separator/>
      </w:r>
    </w:p>
  </w:footnote>
  <w:footnote w:type="continuationSeparator" w:id="0">
    <w:p w14:paraId="3FE67980" w14:textId="77777777" w:rsidR="00AC708A" w:rsidRDefault="00AC708A" w:rsidP="00A4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035F" w14:textId="77777777" w:rsidR="00A403C3" w:rsidRDefault="00A403C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D05BE">
      <w:rPr>
        <w:noProof/>
      </w:rPr>
      <w:t>2</w:t>
    </w:r>
    <w:r>
      <w:fldChar w:fldCharType="end"/>
    </w:r>
  </w:p>
  <w:p w14:paraId="3DC20D22" w14:textId="77777777" w:rsidR="00A403C3" w:rsidRDefault="00A403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97AC6"/>
    <w:multiLevelType w:val="hybridMultilevel"/>
    <w:tmpl w:val="5DE8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01F44"/>
    <w:rsid w:val="00326996"/>
    <w:rsid w:val="00337500"/>
    <w:rsid w:val="003D05BE"/>
    <w:rsid w:val="0043001D"/>
    <w:rsid w:val="004914DD"/>
    <w:rsid w:val="00511A2B"/>
    <w:rsid w:val="00554BEC"/>
    <w:rsid w:val="00581AC2"/>
    <w:rsid w:val="00595F6F"/>
    <w:rsid w:val="005C0140"/>
    <w:rsid w:val="006415B0"/>
    <w:rsid w:val="006463D8"/>
    <w:rsid w:val="00711921"/>
    <w:rsid w:val="00766B88"/>
    <w:rsid w:val="00796BD1"/>
    <w:rsid w:val="008A3858"/>
    <w:rsid w:val="009840BA"/>
    <w:rsid w:val="009B4C99"/>
    <w:rsid w:val="009D3ACB"/>
    <w:rsid w:val="00A03876"/>
    <w:rsid w:val="00A13C7B"/>
    <w:rsid w:val="00A403C3"/>
    <w:rsid w:val="00A63C65"/>
    <w:rsid w:val="00AC708A"/>
    <w:rsid w:val="00AE1A2A"/>
    <w:rsid w:val="00B16CFC"/>
    <w:rsid w:val="00B52D22"/>
    <w:rsid w:val="00B83D8D"/>
    <w:rsid w:val="00B95FEE"/>
    <w:rsid w:val="00BF2B0B"/>
    <w:rsid w:val="00D368DC"/>
    <w:rsid w:val="00D97342"/>
    <w:rsid w:val="00E7278C"/>
    <w:rsid w:val="00EC3570"/>
    <w:rsid w:val="00F17E8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CA81"/>
  <w15:chartTrackingRefBased/>
  <w15:docId w15:val="{F4DAAF21-385F-45A6-80FB-5275E7C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403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403C3"/>
    <w:rPr>
      <w:sz w:val="28"/>
    </w:rPr>
  </w:style>
  <w:style w:type="paragraph" w:styleId="ab">
    <w:name w:val="footer"/>
    <w:basedOn w:val="a"/>
    <w:link w:val="ac"/>
    <w:rsid w:val="00A403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403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Савицкая Светлана Викторовна</cp:lastModifiedBy>
  <cp:revision>4</cp:revision>
  <cp:lastPrinted>2020-12-08T13:19:00Z</cp:lastPrinted>
  <dcterms:created xsi:type="dcterms:W3CDTF">2020-12-07T08:11:00Z</dcterms:created>
  <dcterms:modified xsi:type="dcterms:W3CDTF">2021-01-26T07:15:00Z</dcterms:modified>
</cp:coreProperties>
</file>