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62BF0976" w:rsidR="00E742AF" w:rsidRPr="008C7F17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8C7F17">
        <w:rPr>
          <w:sz w:val="28"/>
          <w:szCs w:val="28"/>
        </w:rPr>
        <w:t xml:space="preserve">Предоставить разрешение </w:t>
      </w:r>
      <w:r w:rsidR="00563B27" w:rsidRPr="008C7F17">
        <w:rPr>
          <w:sz w:val="28"/>
          <w:szCs w:val="28"/>
        </w:rPr>
        <w:t xml:space="preserve">на условно разрешенный вид использования </w:t>
      </w:r>
      <w:r w:rsidR="008C7F17" w:rsidRPr="008C7F17">
        <w:rPr>
          <w:rFonts w:eastAsia="Calibri"/>
          <w:sz w:val="28"/>
          <w:szCs w:val="28"/>
          <w:lang w:eastAsia="en-US"/>
        </w:rPr>
        <w:t>«для индивидуального жилищного строительства» земельного участка с кадастровым номером 47:13:1201003:485, площадью 712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земельный участок 23</w:t>
      </w:r>
      <w:r w:rsidR="00AF186C" w:rsidRPr="008C7F17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8C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7C49"/>
    <w:rsid w:val="008A1055"/>
    <w:rsid w:val="008B7995"/>
    <w:rsid w:val="008C4A07"/>
    <w:rsid w:val="008C7F1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2024-03-26T12:19:00Z</dcterms:created>
  <dcterms:modified xsi:type="dcterms:W3CDTF">2024-03-26T12:19:00Z</dcterms:modified>
</cp:coreProperties>
</file>