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1F48D571" w14:textId="77777777" w:rsidR="00E96B8B" w:rsidRDefault="00E96B8B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745675E5" w14:textId="3DAE5FBA" w:rsidR="00362F3E" w:rsidRPr="00E96B8B" w:rsidRDefault="006B29D8" w:rsidP="00E96B8B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="00492E0C" w:rsidRPr="00492E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основании сообщения нотариуса Тихвинского нотариального округа Ленинградской области </w:t>
      </w:r>
      <w:r w:rsidR="001148A5">
        <w:rPr>
          <w:rFonts w:ascii="Times New Roman" w:hAnsi="Times New Roman" w:cs="Times New Roman"/>
          <w:b w:val="0"/>
          <w:bCs w:val="0"/>
          <w:sz w:val="24"/>
          <w:szCs w:val="24"/>
        </w:rPr>
        <w:t>Зотовой И.Н</w:t>
      </w:r>
      <w:r w:rsidR="00492E0C" w:rsidRPr="00492E0C">
        <w:rPr>
          <w:rFonts w:ascii="Times New Roman" w:hAnsi="Times New Roman" w:cs="Times New Roman"/>
          <w:b w:val="0"/>
          <w:bCs w:val="0"/>
          <w:sz w:val="24"/>
          <w:szCs w:val="24"/>
        </w:rPr>
        <w:t>. &lt;данные изъяты&gt; и статьи 1153 Гражданского кодекса Российской Федерации администрация Тихвинского района ПОСТАНОВЛЯЕТ: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</w:t>
      </w:r>
    </w:p>
    <w:p w14:paraId="33F5C236" w14:textId="31B1BB18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>Признать выявленным в каче</w:t>
      </w:r>
      <w:r w:rsidR="001148A5">
        <w:rPr>
          <w:color w:val="000000"/>
          <w:sz w:val="24"/>
          <w:szCs w:val="24"/>
        </w:rPr>
        <w:t>стве правообладателя, владеющего</w:t>
      </w:r>
      <w:r w:rsidR="00BF32E8" w:rsidRPr="002B4508">
        <w:rPr>
          <w:color w:val="000000"/>
          <w:sz w:val="24"/>
          <w:szCs w:val="24"/>
        </w:rPr>
        <w:t xml:space="preserve">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CA30B0" w:rsidRPr="00CA30B0">
        <w:rPr>
          <w:sz w:val="24"/>
          <w:szCs w:val="24"/>
        </w:rPr>
        <w:t>47:13:</w:t>
      </w:r>
      <w:r w:rsidR="001148A5">
        <w:rPr>
          <w:sz w:val="24"/>
          <w:szCs w:val="24"/>
        </w:rPr>
        <w:t>0616002:34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1148A5">
        <w:rPr>
          <w:color w:val="000000"/>
          <w:sz w:val="24"/>
          <w:szCs w:val="24"/>
        </w:rPr>
        <w:t>2600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CA30B0" w:rsidRPr="00CA30B0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1148A5">
        <w:rPr>
          <w:rFonts w:eastAsia="Calibri"/>
          <w:sz w:val="24"/>
          <w:szCs w:val="24"/>
          <w:lang w:eastAsia="en-US"/>
        </w:rPr>
        <w:t>Шугозерское сельское</w:t>
      </w:r>
      <w:r w:rsidR="00CA30B0" w:rsidRPr="00CA30B0">
        <w:rPr>
          <w:rFonts w:eastAsia="Calibri"/>
          <w:sz w:val="24"/>
          <w:szCs w:val="24"/>
          <w:lang w:eastAsia="en-US"/>
        </w:rPr>
        <w:t xml:space="preserve"> </w:t>
      </w:r>
      <w:r w:rsidR="0018043D">
        <w:rPr>
          <w:rFonts w:eastAsia="Calibri"/>
          <w:sz w:val="24"/>
          <w:szCs w:val="24"/>
          <w:lang w:eastAsia="en-US"/>
        </w:rPr>
        <w:t xml:space="preserve">поселение, </w:t>
      </w:r>
      <w:r w:rsidR="001148A5">
        <w:rPr>
          <w:rFonts w:eastAsia="Calibri"/>
          <w:sz w:val="24"/>
          <w:szCs w:val="24"/>
          <w:lang w:eastAsia="en-US"/>
        </w:rPr>
        <w:t>деревня Андронниково, улица Якорная, дом 4</w:t>
      </w:r>
      <w:r w:rsidR="00532628">
        <w:rPr>
          <w:color w:val="000000"/>
          <w:sz w:val="24"/>
          <w:szCs w:val="24"/>
        </w:rPr>
        <w:t>,</w:t>
      </w:r>
      <w:r w:rsidR="00BF32E8" w:rsidRPr="002B4508">
        <w:rPr>
          <w:color w:val="000000"/>
          <w:sz w:val="24"/>
          <w:szCs w:val="24"/>
        </w:rPr>
        <w:t xml:space="preserve"> </w:t>
      </w:r>
      <w:r w:rsidR="001148A5">
        <w:rPr>
          <w:sz w:val="24"/>
          <w:szCs w:val="24"/>
        </w:rPr>
        <w:t>Воробьева</w:t>
      </w:r>
      <w:r w:rsidR="006B29D8" w:rsidRPr="002B4508">
        <w:rPr>
          <w:sz w:val="24"/>
          <w:szCs w:val="24"/>
        </w:rPr>
        <w:t xml:space="preserve"> </w:t>
      </w:r>
      <w:r w:rsidR="001148A5">
        <w:rPr>
          <w:sz w:val="24"/>
          <w:szCs w:val="24"/>
        </w:rPr>
        <w:t>Павла</w:t>
      </w:r>
      <w:r w:rsidR="00E96B8B">
        <w:rPr>
          <w:sz w:val="24"/>
          <w:szCs w:val="24"/>
        </w:rPr>
        <w:t xml:space="preserve"> </w:t>
      </w:r>
      <w:r w:rsidR="001148A5">
        <w:rPr>
          <w:sz w:val="24"/>
          <w:szCs w:val="24"/>
        </w:rPr>
        <w:t>Васильевича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1148A5">
        <w:rPr>
          <w:sz w:val="24"/>
          <w:szCs w:val="24"/>
        </w:rPr>
        <w:t>, проживающего</w:t>
      </w:r>
      <w:bookmarkStart w:id="0" w:name="_GoBack"/>
      <w:bookmarkEnd w:id="0"/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FCA3C" w14:textId="77777777" w:rsidR="00547CD2" w:rsidRDefault="00547CD2">
      <w:r>
        <w:separator/>
      </w:r>
    </w:p>
  </w:endnote>
  <w:endnote w:type="continuationSeparator" w:id="0">
    <w:p w14:paraId="6719C65D" w14:textId="77777777" w:rsidR="00547CD2" w:rsidRDefault="0054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3F8E0" w14:textId="77777777" w:rsidR="00547CD2" w:rsidRDefault="00547CD2">
      <w:r>
        <w:separator/>
      </w:r>
    </w:p>
  </w:footnote>
  <w:footnote w:type="continuationSeparator" w:id="0">
    <w:p w14:paraId="25B1F9A6" w14:textId="77777777" w:rsidR="00547CD2" w:rsidRDefault="00547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A66D7"/>
    <w:rsid w:val="000B2BC6"/>
    <w:rsid w:val="000B4335"/>
    <w:rsid w:val="000C2213"/>
    <w:rsid w:val="000D1906"/>
    <w:rsid w:val="000F4241"/>
    <w:rsid w:val="00100012"/>
    <w:rsid w:val="00105BD1"/>
    <w:rsid w:val="00111332"/>
    <w:rsid w:val="001148A5"/>
    <w:rsid w:val="0011534B"/>
    <w:rsid w:val="00115696"/>
    <w:rsid w:val="001220CB"/>
    <w:rsid w:val="00123464"/>
    <w:rsid w:val="00154925"/>
    <w:rsid w:val="00154D24"/>
    <w:rsid w:val="001676ED"/>
    <w:rsid w:val="00167B26"/>
    <w:rsid w:val="0018043D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524B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E62C2"/>
    <w:rsid w:val="003F63FE"/>
    <w:rsid w:val="00406389"/>
    <w:rsid w:val="004167E5"/>
    <w:rsid w:val="00422017"/>
    <w:rsid w:val="00422E4D"/>
    <w:rsid w:val="00431077"/>
    <w:rsid w:val="00441756"/>
    <w:rsid w:val="0045443A"/>
    <w:rsid w:val="00465AED"/>
    <w:rsid w:val="00475D3E"/>
    <w:rsid w:val="00484915"/>
    <w:rsid w:val="00492E0C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21909"/>
    <w:rsid w:val="005312C8"/>
    <w:rsid w:val="00532628"/>
    <w:rsid w:val="005354BC"/>
    <w:rsid w:val="00537A3E"/>
    <w:rsid w:val="0054439B"/>
    <w:rsid w:val="00546927"/>
    <w:rsid w:val="00547CD2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057B1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65C30"/>
    <w:rsid w:val="007700EE"/>
    <w:rsid w:val="00771F50"/>
    <w:rsid w:val="0078005B"/>
    <w:rsid w:val="00787382"/>
    <w:rsid w:val="00794DE9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74472"/>
    <w:rsid w:val="009849D1"/>
    <w:rsid w:val="00991107"/>
    <w:rsid w:val="00991ED5"/>
    <w:rsid w:val="00993FD2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15761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A515B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1FC0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A30B0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0AB9"/>
    <w:rsid w:val="00E62265"/>
    <w:rsid w:val="00E70A51"/>
    <w:rsid w:val="00E721B7"/>
    <w:rsid w:val="00E73E5E"/>
    <w:rsid w:val="00E8712C"/>
    <w:rsid w:val="00E93190"/>
    <w:rsid w:val="00E96B8B"/>
    <w:rsid w:val="00EA1FA9"/>
    <w:rsid w:val="00EA2748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D6089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ADB6C-0527-4197-99C2-B9066325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1540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16</cp:revision>
  <cp:lastPrinted>2023-07-31T11:05:00Z</cp:lastPrinted>
  <dcterms:created xsi:type="dcterms:W3CDTF">2023-07-28T13:09:00Z</dcterms:created>
  <dcterms:modified xsi:type="dcterms:W3CDTF">2024-01-24T06:23:00Z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