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1F48D571" w14:textId="77777777" w:rsidR="00E96B8B" w:rsidRDefault="00E96B8B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745675E5" w14:textId="5F02C50A" w:rsidR="00362F3E" w:rsidRPr="00E96B8B" w:rsidRDefault="006B29D8" w:rsidP="00E96B8B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основании Свидетельства </w:t>
      </w:r>
      <w:r w:rsidR="004167E5">
        <w:rPr>
          <w:rFonts w:ascii="Times New Roman" w:hAnsi="Times New Roman" w:cs="Times New Roman"/>
          <w:b w:val="0"/>
          <w:bCs w:val="0"/>
          <w:sz w:val="24"/>
          <w:szCs w:val="24"/>
        </w:rPr>
        <w:t>о праве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собственности на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землю &lt;данные изъяты&gt; и статьи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1153 Гражданского кодекса Российской Федерации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33F5C236" w14:textId="36C93226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CA30B0" w:rsidRPr="00CA30B0">
        <w:rPr>
          <w:sz w:val="24"/>
          <w:szCs w:val="24"/>
        </w:rPr>
        <w:t>47:13:</w:t>
      </w:r>
      <w:r w:rsidR="003D0548">
        <w:rPr>
          <w:sz w:val="24"/>
          <w:szCs w:val="24"/>
        </w:rPr>
        <w:t>0610008:29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3D0548">
        <w:rPr>
          <w:color w:val="000000"/>
          <w:sz w:val="24"/>
          <w:szCs w:val="24"/>
        </w:rPr>
        <w:t>5</w:t>
      </w:r>
      <w:r w:rsidR="004167E5">
        <w:rPr>
          <w:color w:val="000000"/>
          <w:sz w:val="24"/>
          <w:szCs w:val="24"/>
        </w:rPr>
        <w:t>00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CA30B0" w:rsidRPr="00CA30B0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3D0548">
        <w:rPr>
          <w:rFonts w:eastAsia="Calibri"/>
          <w:sz w:val="24"/>
          <w:szCs w:val="24"/>
          <w:lang w:eastAsia="en-US"/>
        </w:rPr>
        <w:t>Шугозерское</w:t>
      </w:r>
      <w:r w:rsidR="00CA30B0" w:rsidRPr="00CA30B0">
        <w:rPr>
          <w:rFonts w:eastAsia="Calibri"/>
          <w:sz w:val="24"/>
          <w:szCs w:val="24"/>
          <w:lang w:eastAsia="en-US"/>
        </w:rPr>
        <w:t xml:space="preserve"> сельское </w:t>
      </w:r>
      <w:r w:rsidR="0018043D">
        <w:rPr>
          <w:rFonts w:eastAsia="Calibri"/>
          <w:sz w:val="24"/>
          <w:szCs w:val="24"/>
          <w:lang w:eastAsia="en-US"/>
        </w:rPr>
        <w:t xml:space="preserve">поселение, </w:t>
      </w:r>
      <w:r w:rsidR="003D0548">
        <w:rPr>
          <w:rFonts w:eastAsia="Calibri"/>
          <w:sz w:val="24"/>
          <w:szCs w:val="24"/>
          <w:lang w:eastAsia="en-US"/>
        </w:rPr>
        <w:t>поселок Шугозеро</w:t>
      </w:r>
      <w:r w:rsidR="00E8712C">
        <w:rPr>
          <w:rFonts w:eastAsia="Calibri"/>
          <w:sz w:val="24"/>
          <w:szCs w:val="24"/>
          <w:lang w:eastAsia="en-US"/>
        </w:rPr>
        <w:t xml:space="preserve">, </w:t>
      </w:r>
      <w:r w:rsidR="003D0548">
        <w:rPr>
          <w:rFonts w:eastAsia="Calibri"/>
          <w:sz w:val="24"/>
          <w:szCs w:val="24"/>
          <w:lang w:eastAsia="en-US"/>
        </w:rPr>
        <w:t>улица Южная, дом 2</w:t>
      </w:r>
      <w:r w:rsidR="00532628">
        <w:rPr>
          <w:color w:val="000000"/>
          <w:sz w:val="24"/>
          <w:szCs w:val="24"/>
        </w:rPr>
        <w:t>,</w:t>
      </w:r>
      <w:r w:rsidR="00BF32E8" w:rsidRPr="002B4508">
        <w:rPr>
          <w:color w:val="000000"/>
          <w:sz w:val="24"/>
          <w:szCs w:val="24"/>
        </w:rPr>
        <w:t xml:space="preserve"> </w:t>
      </w:r>
      <w:r w:rsidR="003D0548">
        <w:rPr>
          <w:sz w:val="24"/>
          <w:szCs w:val="24"/>
        </w:rPr>
        <w:t>Кобзарь</w:t>
      </w:r>
      <w:r w:rsidR="006B29D8" w:rsidRPr="002B4508">
        <w:rPr>
          <w:sz w:val="24"/>
          <w:szCs w:val="24"/>
        </w:rPr>
        <w:t xml:space="preserve"> </w:t>
      </w:r>
      <w:r w:rsidR="003D0548">
        <w:rPr>
          <w:sz w:val="24"/>
          <w:szCs w:val="24"/>
        </w:rPr>
        <w:t>Виктора</w:t>
      </w:r>
      <w:r w:rsidR="00E96B8B">
        <w:rPr>
          <w:sz w:val="24"/>
          <w:szCs w:val="24"/>
        </w:rPr>
        <w:t xml:space="preserve"> </w:t>
      </w:r>
      <w:r w:rsidR="003D0548">
        <w:rPr>
          <w:sz w:val="24"/>
          <w:szCs w:val="24"/>
        </w:rPr>
        <w:t>Павловича</w:t>
      </w:r>
      <w:bookmarkStart w:id="0" w:name="_GoBack"/>
      <w:bookmarkEnd w:id="0"/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E96B8B">
        <w:rPr>
          <w:sz w:val="24"/>
          <w:szCs w:val="24"/>
        </w:rPr>
        <w:t>,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868D7" w14:textId="77777777" w:rsidR="007B62A9" w:rsidRDefault="007B62A9">
      <w:r>
        <w:separator/>
      </w:r>
    </w:p>
  </w:endnote>
  <w:endnote w:type="continuationSeparator" w:id="0">
    <w:p w14:paraId="48B2D2BC" w14:textId="77777777" w:rsidR="007B62A9" w:rsidRDefault="007B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6BFBC" w14:textId="77777777" w:rsidR="007B62A9" w:rsidRDefault="007B62A9">
      <w:r>
        <w:separator/>
      </w:r>
    </w:p>
  </w:footnote>
  <w:footnote w:type="continuationSeparator" w:id="0">
    <w:p w14:paraId="79CB93A5" w14:textId="77777777" w:rsidR="007B62A9" w:rsidRDefault="007B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A66D7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43D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524B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548"/>
    <w:rsid w:val="003D0723"/>
    <w:rsid w:val="003E0C60"/>
    <w:rsid w:val="003E62C2"/>
    <w:rsid w:val="003F63FE"/>
    <w:rsid w:val="00406389"/>
    <w:rsid w:val="004167E5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21909"/>
    <w:rsid w:val="005312C8"/>
    <w:rsid w:val="00532628"/>
    <w:rsid w:val="005354BC"/>
    <w:rsid w:val="00537A3E"/>
    <w:rsid w:val="0054439B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057B1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4DE9"/>
    <w:rsid w:val="00796FE9"/>
    <w:rsid w:val="007B4A1A"/>
    <w:rsid w:val="007B62A9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93FD2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15761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A30B0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0AB9"/>
    <w:rsid w:val="00E62265"/>
    <w:rsid w:val="00E70A51"/>
    <w:rsid w:val="00E721B7"/>
    <w:rsid w:val="00E73E5E"/>
    <w:rsid w:val="00E8712C"/>
    <w:rsid w:val="00E93190"/>
    <w:rsid w:val="00E96B8B"/>
    <w:rsid w:val="00EA1FA9"/>
    <w:rsid w:val="00EA2748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D6089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50F3-7849-429D-BECF-2EBDA6F1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1489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14</cp:revision>
  <cp:lastPrinted>2023-07-31T11:05:00Z</cp:lastPrinted>
  <dcterms:created xsi:type="dcterms:W3CDTF">2023-07-28T13:09:00Z</dcterms:created>
  <dcterms:modified xsi:type="dcterms:W3CDTF">2023-12-02T14:00:00Z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