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4797A2AE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Свидетельства на право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собственности на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землю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0C66B439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D3647A">
        <w:rPr>
          <w:sz w:val="24"/>
          <w:szCs w:val="24"/>
        </w:rPr>
        <w:t>0920001:38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794DE9">
        <w:rPr>
          <w:color w:val="000000"/>
          <w:sz w:val="24"/>
          <w:szCs w:val="24"/>
        </w:rPr>
        <w:t>1</w:t>
      </w:r>
      <w:r w:rsidR="00D3647A">
        <w:rPr>
          <w:color w:val="000000"/>
          <w:sz w:val="24"/>
          <w:szCs w:val="24"/>
        </w:rPr>
        <w:t>256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D3647A" w:rsidRPr="00D3647A">
        <w:rPr>
          <w:color w:val="000000"/>
          <w:sz w:val="24"/>
          <w:szCs w:val="24"/>
        </w:rPr>
        <w:t>Ленинградская область, Тихвинский муниципальный район, Тихвинское городское поселение, СНТ Строймонолит, участок №18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D3647A">
        <w:rPr>
          <w:sz w:val="24"/>
          <w:szCs w:val="24"/>
        </w:rPr>
        <w:t>Мартынова</w:t>
      </w:r>
      <w:r w:rsidR="006B29D8" w:rsidRPr="002B4508">
        <w:rPr>
          <w:sz w:val="24"/>
          <w:szCs w:val="24"/>
        </w:rPr>
        <w:t xml:space="preserve"> </w:t>
      </w:r>
      <w:r w:rsidR="00D3647A">
        <w:rPr>
          <w:sz w:val="24"/>
          <w:szCs w:val="24"/>
        </w:rPr>
        <w:t>Эдуарда</w:t>
      </w:r>
      <w:r w:rsidR="00E96B8B">
        <w:rPr>
          <w:sz w:val="24"/>
          <w:szCs w:val="24"/>
        </w:rPr>
        <w:t xml:space="preserve"> </w:t>
      </w:r>
      <w:r w:rsidR="00D3647A">
        <w:rPr>
          <w:sz w:val="24"/>
          <w:szCs w:val="24"/>
        </w:rPr>
        <w:t>Валентиновича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E96B8B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</w:t>
      </w:r>
      <w:bookmarkStart w:id="0" w:name="_GoBack"/>
      <w:bookmarkEnd w:id="0"/>
      <w:r w:rsidRPr="002B4508">
        <w:t xml:space="preserve">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1D586E1" w14:textId="77777777" w:rsidR="000E1894" w:rsidRPr="002B4508" w:rsidRDefault="000E1894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04F7C" w14:textId="77777777" w:rsidR="000F5773" w:rsidRDefault="000F5773">
      <w:r>
        <w:separator/>
      </w:r>
    </w:p>
  </w:endnote>
  <w:endnote w:type="continuationSeparator" w:id="0">
    <w:p w14:paraId="3FE6D103" w14:textId="77777777" w:rsidR="000F5773" w:rsidRDefault="000F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F732E" w14:textId="77777777" w:rsidR="000F5773" w:rsidRDefault="000F5773">
      <w:r>
        <w:separator/>
      </w:r>
    </w:p>
  </w:footnote>
  <w:footnote w:type="continuationSeparator" w:id="0">
    <w:p w14:paraId="5760CCA2" w14:textId="77777777" w:rsidR="000F5773" w:rsidRDefault="000F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E1894"/>
    <w:rsid w:val="000F4241"/>
    <w:rsid w:val="000F5773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3647A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63B0F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8994-9EAD-44F1-9FBF-A2C4DAEC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14</cp:revision>
  <cp:lastPrinted>2023-07-31T11:05:00Z</cp:lastPrinted>
  <dcterms:created xsi:type="dcterms:W3CDTF">2023-07-28T13:09:00Z</dcterms:created>
  <dcterms:modified xsi:type="dcterms:W3CDTF">2023-10-31T08:18:00Z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