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ED498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3CFEC38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4A0EDA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7CC951E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52578333" w14:textId="77777777" w:rsidR="00B52D22" w:rsidRDefault="00B52D22">
      <w:pPr>
        <w:jc w:val="center"/>
        <w:rPr>
          <w:b/>
          <w:sz w:val="32"/>
        </w:rPr>
      </w:pPr>
    </w:p>
    <w:p w14:paraId="0251209C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D5CB56B" w14:textId="77777777" w:rsidR="00B52D22" w:rsidRDefault="00B52D22">
      <w:pPr>
        <w:jc w:val="center"/>
        <w:rPr>
          <w:sz w:val="10"/>
        </w:rPr>
      </w:pPr>
    </w:p>
    <w:p w14:paraId="68A8C547" w14:textId="77777777" w:rsidR="00B52D22" w:rsidRDefault="00B52D22">
      <w:pPr>
        <w:jc w:val="center"/>
        <w:rPr>
          <w:sz w:val="10"/>
        </w:rPr>
      </w:pPr>
    </w:p>
    <w:p w14:paraId="2DA52BDB" w14:textId="77777777" w:rsidR="00B52D22" w:rsidRDefault="00B52D22">
      <w:pPr>
        <w:tabs>
          <w:tab w:val="left" w:pos="4962"/>
        </w:tabs>
        <w:rPr>
          <w:sz w:val="16"/>
        </w:rPr>
      </w:pPr>
    </w:p>
    <w:p w14:paraId="34903C16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C5DF56E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B9D43D7" w14:textId="20C7D61C" w:rsidR="00B52D22" w:rsidRDefault="00C24FCE">
      <w:pPr>
        <w:tabs>
          <w:tab w:val="left" w:pos="567"/>
          <w:tab w:val="left" w:pos="3686"/>
        </w:tabs>
      </w:pPr>
      <w:r>
        <w:tab/>
        <w:t>23 августа 2023 г.</w:t>
      </w:r>
      <w:r>
        <w:tab/>
        <w:t>01-2165-а</w:t>
      </w:r>
    </w:p>
    <w:p w14:paraId="3B4088DD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5CF667E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8F3FEF" w14:paraId="24DFCEB5" w14:textId="77777777" w:rsidTr="008F3F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BD24D" w14:textId="299C0463" w:rsidR="008A3858" w:rsidRPr="008F3FEF" w:rsidRDefault="008F3FEF" w:rsidP="008F3FEF">
            <w:pPr>
              <w:suppressAutoHyphens/>
              <w:rPr>
                <w:bCs/>
                <w:sz w:val="24"/>
                <w:szCs w:val="24"/>
              </w:rPr>
            </w:pPr>
            <w:r w:rsidRPr="008F3FEF">
              <w:rPr>
                <w:bCs/>
                <w:sz w:val="24"/>
                <w:szCs w:val="24"/>
              </w:rPr>
              <w:t xml:space="preserve">О проведении аукциона на право заключения договора аренды земельного участка с кадастровым номером 47:13:0212001:760, расположенного по адресу: Российская Федерация, Ленинградская область, Тихвинский муниципальный район, Ганьковское сельское поселение, поселок </w:t>
            </w:r>
            <w:proofErr w:type="spellStart"/>
            <w:r w:rsidRPr="008F3FEF">
              <w:rPr>
                <w:bCs/>
                <w:sz w:val="24"/>
                <w:szCs w:val="24"/>
              </w:rPr>
              <w:t>Мехбаза</w:t>
            </w:r>
            <w:proofErr w:type="spellEnd"/>
            <w:r w:rsidRPr="008F3FEF">
              <w:rPr>
                <w:bCs/>
                <w:sz w:val="24"/>
                <w:szCs w:val="24"/>
              </w:rPr>
              <w:t xml:space="preserve">, улица </w:t>
            </w:r>
            <w:proofErr w:type="spellStart"/>
            <w:r w:rsidRPr="008F3FEF">
              <w:rPr>
                <w:bCs/>
                <w:sz w:val="24"/>
                <w:szCs w:val="24"/>
              </w:rPr>
              <w:t>Капшинская</w:t>
            </w:r>
            <w:proofErr w:type="spellEnd"/>
            <w:r w:rsidRPr="008F3FEF">
              <w:rPr>
                <w:bCs/>
                <w:sz w:val="24"/>
                <w:szCs w:val="24"/>
              </w:rPr>
              <w:t>, земельный участок 2А</w:t>
            </w:r>
          </w:p>
        </w:tc>
      </w:tr>
      <w:tr w:rsidR="00BC5D43" w:rsidRPr="00BC5D43" w14:paraId="4E8D51AD" w14:textId="77777777" w:rsidTr="008F3F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601BC" w14:textId="78628A17" w:rsidR="008F3FEF" w:rsidRPr="00BC5D43" w:rsidRDefault="008F3FEF" w:rsidP="008F3FEF">
            <w:pPr>
              <w:suppressAutoHyphens/>
              <w:rPr>
                <w:bCs/>
                <w:sz w:val="24"/>
                <w:szCs w:val="24"/>
              </w:rPr>
            </w:pPr>
            <w:r w:rsidRPr="00BC5D43">
              <w:rPr>
                <w:bCs/>
                <w:sz w:val="24"/>
                <w:szCs w:val="24"/>
                <w:lang w:val="en-US"/>
              </w:rPr>
              <w:t xml:space="preserve">21.0800 </w:t>
            </w:r>
            <w:r w:rsidRPr="00BC5D43">
              <w:rPr>
                <w:bCs/>
                <w:sz w:val="24"/>
                <w:szCs w:val="24"/>
              </w:rPr>
              <w:t>ДО, ИД 20882</w:t>
            </w:r>
          </w:p>
        </w:tc>
      </w:tr>
    </w:tbl>
    <w:p w14:paraId="3909BD9C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657EEB58" w14:textId="77777777" w:rsidR="008F3FEF" w:rsidRDefault="008F3FEF" w:rsidP="001A2440">
      <w:pPr>
        <w:ind w:right="-1" w:firstLine="709"/>
        <w:rPr>
          <w:sz w:val="22"/>
          <w:szCs w:val="22"/>
        </w:rPr>
      </w:pPr>
    </w:p>
    <w:p w14:paraId="0A14EC4A" w14:textId="77777777" w:rsidR="008F3FEF" w:rsidRPr="008F3FEF" w:rsidRDefault="008F3FEF" w:rsidP="00F91A0E">
      <w:pPr>
        <w:ind w:firstLine="709"/>
        <w:rPr>
          <w:szCs w:val="28"/>
        </w:rPr>
      </w:pPr>
      <w:r w:rsidRPr="008F3FEF">
        <w:rPr>
          <w:szCs w:val="28"/>
        </w:rPr>
        <w:t>В соответствии с пунктом 1 статьи 39.6, статьями 39.11, 39.12, 39.18 Земельного кодекса Российской Федерации; частью 3 статьи 3 Федерального закона от 7 октября 2022 года № 385-ФЗ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Федерации»; Постановлением Правительства Ленинградской области от 10 апреля 2023 года № 225 «Об утверждении перечня муниципальных образований Ленинградской области, на территориях которых до 1 января 2026 года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статьей 39.18 Земельного кодекса Российской Федерации в электронной форме не проводятся» и на основании абзаца 4 пункта 2 статьи 3.3 Федерального закона от 25 октября 2001 года № 137-ФЗ «О введении в действие Земельного кодекса Российской Федерации», администрация Тихвинского района ПОСТАНОВЛЯЕТ:</w:t>
      </w:r>
    </w:p>
    <w:p w14:paraId="5FB9853C" w14:textId="7D7303AC" w:rsidR="008F3FEF" w:rsidRPr="008F3FEF" w:rsidRDefault="008F3FEF" w:rsidP="00F91A0E">
      <w:pPr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8F3FEF">
        <w:rPr>
          <w:color w:val="000000"/>
          <w:szCs w:val="28"/>
        </w:rPr>
        <w:t>Провести аукцион на право заключения договора аренды земельного участка</w:t>
      </w:r>
      <w:r w:rsidRPr="008F3FEF">
        <w:rPr>
          <w:b/>
          <w:color w:val="000000"/>
          <w:szCs w:val="28"/>
        </w:rPr>
        <w:t xml:space="preserve"> </w:t>
      </w:r>
      <w:r w:rsidRPr="008F3FEF">
        <w:rPr>
          <w:color w:val="000000"/>
          <w:szCs w:val="28"/>
        </w:rPr>
        <w:t>с</w:t>
      </w:r>
      <w:r w:rsidRPr="008F3FEF">
        <w:rPr>
          <w:b/>
          <w:color w:val="000000"/>
          <w:szCs w:val="28"/>
        </w:rPr>
        <w:t xml:space="preserve"> </w:t>
      </w:r>
      <w:r w:rsidRPr="008F3FEF">
        <w:rPr>
          <w:color w:val="000000"/>
          <w:szCs w:val="28"/>
        </w:rPr>
        <w:t>кадастровым номером</w:t>
      </w:r>
      <w:r w:rsidRPr="008F3FEF">
        <w:rPr>
          <w:b/>
          <w:color w:val="000000"/>
          <w:szCs w:val="28"/>
        </w:rPr>
        <w:t xml:space="preserve"> </w:t>
      </w:r>
      <w:r w:rsidRPr="008F3FEF">
        <w:rPr>
          <w:szCs w:val="28"/>
        </w:rPr>
        <w:t xml:space="preserve">47:13:0212001:760, из категории земель: земли населенных пунктов, видом разрешенного использования: для индивидуального жилищного строительства, площадью: 1392 квадратных метра, расположенного по адресу: Российская Федерация, Ленинградская область, Тихвинский муниципальный район, Ганьковское сельское поселение, поселок </w:t>
      </w:r>
      <w:proofErr w:type="spellStart"/>
      <w:r w:rsidRPr="008F3FEF">
        <w:rPr>
          <w:szCs w:val="28"/>
        </w:rPr>
        <w:t>Мехбаза</w:t>
      </w:r>
      <w:proofErr w:type="spellEnd"/>
      <w:r w:rsidRPr="008F3FEF">
        <w:rPr>
          <w:szCs w:val="28"/>
        </w:rPr>
        <w:t xml:space="preserve">, улица </w:t>
      </w:r>
      <w:proofErr w:type="spellStart"/>
      <w:r w:rsidRPr="008F3FEF">
        <w:rPr>
          <w:szCs w:val="28"/>
        </w:rPr>
        <w:t>Капшинская</w:t>
      </w:r>
      <w:proofErr w:type="spellEnd"/>
      <w:r w:rsidRPr="008F3FEF">
        <w:rPr>
          <w:szCs w:val="28"/>
        </w:rPr>
        <w:t xml:space="preserve">, земельный участок 2А </w:t>
      </w:r>
    </w:p>
    <w:p w14:paraId="6B392B08" w14:textId="47873A40" w:rsidR="008F3FEF" w:rsidRPr="008F3FEF" w:rsidRDefault="008F3FEF" w:rsidP="00F91A0E">
      <w:pPr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8F3FEF">
        <w:rPr>
          <w:szCs w:val="28"/>
        </w:rPr>
        <w:lastRenderedPageBreak/>
        <w:t xml:space="preserve">Установить начальную цену предмета аукциона в размере </w:t>
      </w:r>
      <w:r w:rsidRPr="008F3FEF">
        <w:rPr>
          <w:b/>
          <w:szCs w:val="28"/>
        </w:rPr>
        <w:t xml:space="preserve">3,6 процентов кадастровой стоимости земельного участка – </w:t>
      </w:r>
      <w:r w:rsidRPr="008F3FEF">
        <w:rPr>
          <w:b/>
          <w:iCs/>
          <w:szCs w:val="28"/>
        </w:rPr>
        <w:t>10 040 (Десять тысяч сорок)</w:t>
      </w:r>
      <w:r w:rsidRPr="008F3FEF">
        <w:rPr>
          <w:iCs/>
          <w:szCs w:val="28"/>
        </w:rPr>
        <w:t xml:space="preserve"> </w:t>
      </w:r>
      <w:r w:rsidRPr="008F3FEF">
        <w:rPr>
          <w:b/>
          <w:iCs/>
          <w:szCs w:val="28"/>
        </w:rPr>
        <w:t>руб</w:t>
      </w:r>
      <w:r w:rsidRPr="008F3FEF">
        <w:rPr>
          <w:b/>
          <w:szCs w:val="28"/>
        </w:rPr>
        <w:t>лей 94 копейки</w:t>
      </w:r>
      <w:r w:rsidRPr="008F3FEF">
        <w:rPr>
          <w:szCs w:val="28"/>
        </w:rPr>
        <w:t>.</w:t>
      </w:r>
    </w:p>
    <w:p w14:paraId="0B34C2C0" w14:textId="29D281E4" w:rsidR="008F3FEF" w:rsidRPr="008F3FEF" w:rsidRDefault="008F3FEF" w:rsidP="00F91A0E">
      <w:pPr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8F3FEF">
        <w:rPr>
          <w:szCs w:val="28"/>
        </w:rPr>
        <w:t xml:space="preserve">Установить размер задатка равный 20 процентам начальной цены предмета аукциона – </w:t>
      </w:r>
      <w:r w:rsidRPr="008F3FEF">
        <w:rPr>
          <w:b/>
          <w:iCs/>
          <w:szCs w:val="28"/>
        </w:rPr>
        <w:t>2 008 (Две тысячи восемь) руб</w:t>
      </w:r>
      <w:r w:rsidRPr="008F3FEF">
        <w:rPr>
          <w:b/>
          <w:szCs w:val="28"/>
        </w:rPr>
        <w:t>лей 18 копеек</w:t>
      </w:r>
      <w:r w:rsidRPr="008F3FEF">
        <w:rPr>
          <w:szCs w:val="28"/>
        </w:rPr>
        <w:t>.</w:t>
      </w:r>
    </w:p>
    <w:p w14:paraId="02200882" w14:textId="0BCDDD1A" w:rsidR="008F3FEF" w:rsidRPr="008F3FEF" w:rsidRDefault="008F3FEF" w:rsidP="00F91A0E">
      <w:pPr>
        <w:numPr>
          <w:ilvl w:val="0"/>
          <w:numId w:val="1"/>
        </w:numPr>
        <w:tabs>
          <w:tab w:val="left" w:pos="1134"/>
        </w:tabs>
        <w:ind w:left="0" w:firstLine="709"/>
        <w:rPr>
          <w:b/>
          <w:szCs w:val="28"/>
        </w:rPr>
      </w:pPr>
      <w:r w:rsidRPr="008F3FEF">
        <w:rPr>
          <w:szCs w:val="28"/>
        </w:rPr>
        <w:t xml:space="preserve">Установить величину повышения начальной цены предмета аукциона ("шаг аукциона") в размере трех процентов начальной цены предмета аукциона – </w:t>
      </w:r>
      <w:r w:rsidRPr="008F3FEF">
        <w:rPr>
          <w:b/>
          <w:szCs w:val="28"/>
        </w:rPr>
        <w:t>301 (Триста один) рубль 22 копейки.</w:t>
      </w:r>
    </w:p>
    <w:p w14:paraId="21F32504" w14:textId="73A7D6AE" w:rsidR="008F3FEF" w:rsidRPr="008F3FEF" w:rsidRDefault="008F3FEF" w:rsidP="00F91A0E">
      <w:pPr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8F3FEF">
        <w:rPr>
          <w:szCs w:val="28"/>
        </w:rPr>
        <w:t>Утвердить аукционную документацию аукциона (приложение).</w:t>
      </w:r>
    </w:p>
    <w:p w14:paraId="07DFD05E" w14:textId="08E3BFCF" w:rsidR="008F3FEF" w:rsidRPr="008F3FEF" w:rsidRDefault="008F3FEF" w:rsidP="00F91A0E">
      <w:pPr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8F3FEF">
        <w:rPr>
          <w:szCs w:val="28"/>
        </w:rPr>
        <w:t>Отделу земельных отношений комитета по управлению муниципальным имуществом и градостроительству обеспечить официальное опубликование извещения в газете «Трудовая слава», разместить на официальном сайте Администрации Тихвинского района в информационно - коммуникационной сети «Интернет» https://tikhvin.org/, на официальном сайте Российской Федерации в информационно-телекоммуникационной сети «Интернет» для размещения информации о проведении торгов http://www.torgi.gov.ru/.</w:t>
      </w:r>
    </w:p>
    <w:p w14:paraId="30495C53" w14:textId="24421F93" w:rsidR="008F3FEF" w:rsidRPr="008F3FEF" w:rsidRDefault="008F3FEF" w:rsidP="00F91A0E">
      <w:pPr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8F3FEF">
        <w:rPr>
          <w:color w:val="000000"/>
          <w:szCs w:val="28"/>
        </w:rPr>
        <w:t>Контроль за исполнением постановления возложить на з</w:t>
      </w:r>
      <w:r w:rsidRPr="008F3FEF">
        <w:rPr>
          <w:iCs/>
          <w:color w:val="000000"/>
          <w:szCs w:val="28"/>
        </w:rPr>
        <w:t xml:space="preserve">аместителя главы администрации – председателя комитета </w:t>
      </w:r>
      <w:r w:rsidRPr="008F3FEF">
        <w:rPr>
          <w:color w:val="000000"/>
          <w:szCs w:val="28"/>
        </w:rPr>
        <w:t xml:space="preserve">по управлению муниципальным имуществом и градостроительству.                                 </w:t>
      </w:r>
    </w:p>
    <w:p w14:paraId="09679C25" w14:textId="77777777" w:rsidR="008F3FEF" w:rsidRDefault="008F3FEF" w:rsidP="00F91A0E">
      <w:pPr>
        <w:ind w:firstLine="709"/>
        <w:rPr>
          <w:sz w:val="22"/>
          <w:szCs w:val="22"/>
        </w:rPr>
      </w:pPr>
    </w:p>
    <w:p w14:paraId="77812A1D" w14:textId="77777777" w:rsidR="008F3FEF" w:rsidRPr="008F3FEF" w:rsidRDefault="008F3FEF" w:rsidP="008F3FEF">
      <w:pPr>
        <w:ind w:right="-1"/>
        <w:rPr>
          <w:sz w:val="22"/>
          <w:szCs w:val="22"/>
        </w:rPr>
      </w:pPr>
    </w:p>
    <w:p w14:paraId="66DDEF90" w14:textId="200094B0" w:rsidR="008F3FEF" w:rsidRPr="008F3FEF" w:rsidRDefault="008F3FEF" w:rsidP="008F3FEF">
      <w:pPr>
        <w:ind w:right="-1"/>
        <w:rPr>
          <w:szCs w:val="28"/>
        </w:rPr>
      </w:pPr>
      <w:r w:rsidRPr="008F3FEF">
        <w:rPr>
          <w:szCs w:val="28"/>
        </w:rPr>
        <w:t>Глава администрации</w:t>
      </w:r>
      <w:r w:rsidRPr="008F3FEF">
        <w:rPr>
          <w:szCs w:val="28"/>
        </w:rPr>
        <w:tab/>
      </w:r>
      <w:r w:rsidRPr="008F3FEF">
        <w:rPr>
          <w:szCs w:val="28"/>
        </w:rPr>
        <w:tab/>
      </w:r>
      <w:r w:rsidRPr="008F3FEF">
        <w:rPr>
          <w:szCs w:val="28"/>
        </w:rPr>
        <w:tab/>
        <w:t xml:space="preserve">           </w:t>
      </w:r>
      <w:r w:rsidRPr="008F3FEF">
        <w:rPr>
          <w:szCs w:val="28"/>
        </w:rPr>
        <w:tab/>
      </w:r>
      <w:r w:rsidRPr="008F3FEF">
        <w:rPr>
          <w:szCs w:val="28"/>
        </w:rPr>
        <w:tab/>
        <w:t xml:space="preserve">            Ю.А. Наумов</w:t>
      </w:r>
    </w:p>
    <w:p w14:paraId="0CA92184" w14:textId="77777777" w:rsidR="008F3FEF" w:rsidRDefault="008F3FEF" w:rsidP="001A2440">
      <w:pPr>
        <w:ind w:right="-1" w:firstLine="709"/>
        <w:rPr>
          <w:sz w:val="22"/>
          <w:szCs w:val="22"/>
        </w:rPr>
      </w:pPr>
    </w:p>
    <w:p w14:paraId="4FC44BFE" w14:textId="77777777" w:rsidR="008F3FEF" w:rsidRDefault="008F3FEF" w:rsidP="001A2440">
      <w:pPr>
        <w:ind w:right="-1" w:firstLine="709"/>
        <w:rPr>
          <w:sz w:val="22"/>
          <w:szCs w:val="22"/>
        </w:rPr>
      </w:pPr>
    </w:p>
    <w:p w14:paraId="0CA1D105" w14:textId="77777777" w:rsidR="008F3FEF" w:rsidRDefault="008F3FEF" w:rsidP="001A2440">
      <w:pPr>
        <w:ind w:right="-1" w:firstLine="709"/>
        <w:rPr>
          <w:sz w:val="22"/>
          <w:szCs w:val="22"/>
        </w:rPr>
      </w:pPr>
    </w:p>
    <w:p w14:paraId="423B4E54" w14:textId="77777777" w:rsidR="008F3FEF" w:rsidRDefault="008F3FEF" w:rsidP="001A2440">
      <w:pPr>
        <w:ind w:right="-1" w:firstLine="709"/>
        <w:rPr>
          <w:sz w:val="22"/>
          <w:szCs w:val="22"/>
        </w:rPr>
      </w:pPr>
    </w:p>
    <w:p w14:paraId="34A5A82A" w14:textId="77777777" w:rsidR="008F3FEF" w:rsidRDefault="008F3FEF" w:rsidP="001A2440">
      <w:pPr>
        <w:ind w:right="-1" w:firstLine="709"/>
        <w:rPr>
          <w:sz w:val="22"/>
          <w:szCs w:val="22"/>
        </w:rPr>
      </w:pPr>
    </w:p>
    <w:p w14:paraId="40BC0ADD" w14:textId="77777777" w:rsidR="008F3FEF" w:rsidRDefault="008F3FEF" w:rsidP="001A2440">
      <w:pPr>
        <w:ind w:right="-1" w:firstLine="709"/>
        <w:rPr>
          <w:sz w:val="22"/>
          <w:szCs w:val="22"/>
        </w:rPr>
      </w:pPr>
    </w:p>
    <w:p w14:paraId="67A9712E" w14:textId="77777777" w:rsidR="008F3FEF" w:rsidRDefault="008F3FEF" w:rsidP="001A2440">
      <w:pPr>
        <w:ind w:right="-1" w:firstLine="709"/>
        <w:rPr>
          <w:sz w:val="22"/>
          <w:szCs w:val="22"/>
        </w:rPr>
      </w:pPr>
    </w:p>
    <w:p w14:paraId="2BBC291A" w14:textId="77777777" w:rsidR="008F3FEF" w:rsidRDefault="008F3FEF" w:rsidP="001A2440">
      <w:pPr>
        <w:ind w:right="-1" w:firstLine="709"/>
        <w:rPr>
          <w:sz w:val="22"/>
          <w:szCs w:val="22"/>
        </w:rPr>
      </w:pPr>
    </w:p>
    <w:p w14:paraId="42B6AB24" w14:textId="77777777" w:rsidR="008F3FEF" w:rsidRDefault="008F3FEF" w:rsidP="001A2440">
      <w:pPr>
        <w:ind w:right="-1" w:firstLine="709"/>
        <w:rPr>
          <w:sz w:val="22"/>
          <w:szCs w:val="22"/>
        </w:rPr>
      </w:pPr>
    </w:p>
    <w:p w14:paraId="7AEEB82D" w14:textId="77777777" w:rsidR="008F3FEF" w:rsidRDefault="008F3FEF" w:rsidP="001A2440">
      <w:pPr>
        <w:ind w:right="-1" w:firstLine="709"/>
        <w:rPr>
          <w:sz w:val="22"/>
          <w:szCs w:val="22"/>
        </w:rPr>
      </w:pPr>
    </w:p>
    <w:p w14:paraId="67F4118F" w14:textId="77777777" w:rsidR="008F3FEF" w:rsidRDefault="008F3FEF" w:rsidP="001A2440">
      <w:pPr>
        <w:ind w:right="-1" w:firstLine="709"/>
        <w:rPr>
          <w:sz w:val="22"/>
          <w:szCs w:val="22"/>
        </w:rPr>
      </w:pPr>
    </w:p>
    <w:p w14:paraId="0CB8CB27" w14:textId="77777777" w:rsidR="008F3FEF" w:rsidRDefault="008F3FEF" w:rsidP="001A2440">
      <w:pPr>
        <w:ind w:right="-1" w:firstLine="709"/>
        <w:rPr>
          <w:sz w:val="22"/>
          <w:szCs w:val="22"/>
        </w:rPr>
      </w:pPr>
    </w:p>
    <w:p w14:paraId="102FDC7D" w14:textId="77777777" w:rsidR="008F3FEF" w:rsidRDefault="008F3FEF" w:rsidP="001A2440">
      <w:pPr>
        <w:ind w:right="-1" w:firstLine="709"/>
        <w:rPr>
          <w:sz w:val="22"/>
          <w:szCs w:val="22"/>
        </w:rPr>
      </w:pPr>
    </w:p>
    <w:p w14:paraId="50E49181" w14:textId="77777777" w:rsidR="008F3FEF" w:rsidRDefault="008F3FEF" w:rsidP="001A2440">
      <w:pPr>
        <w:ind w:right="-1" w:firstLine="709"/>
        <w:rPr>
          <w:sz w:val="22"/>
          <w:szCs w:val="22"/>
        </w:rPr>
      </w:pPr>
    </w:p>
    <w:p w14:paraId="2F462D85" w14:textId="77777777" w:rsidR="008F3FEF" w:rsidRDefault="008F3FEF" w:rsidP="001A2440">
      <w:pPr>
        <w:ind w:right="-1" w:firstLine="709"/>
        <w:rPr>
          <w:sz w:val="22"/>
          <w:szCs w:val="22"/>
        </w:rPr>
      </w:pPr>
    </w:p>
    <w:p w14:paraId="518569A7" w14:textId="77777777" w:rsidR="008F3FEF" w:rsidRDefault="008F3FEF" w:rsidP="001A2440">
      <w:pPr>
        <w:ind w:right="-1" w:firstLine="709"/>
        <w:rPr>
          <w:sz w:val="22"/>
          <w:szCs w:val="22"/>
        </w:rPr>
      </w:pPr>
    </w:p>
    <w:p w14:paraId="71F934C5" w14:textId="77777777" w:rsidR="008F3FEF" w:rsidRDefault="008F3FEF" w:rsidP="001A2440">
      <w:pPr>
        <w:ind w:right="-1" w:firstLine="709"/>
        <w:rPr>
          <w:sz w:val="22"/>
          <w:szCs w:val="22"/>
        </w:rPr>
      </w:pPr>
    </w:p>
    <w:p w14:paraId="0C6B87B3" w14:textId="77777777" w:rsidR="008F3FEF" w:rsidRDefault="008F3FEF" w:rsidP="001A2440">
      <w:pPr>
        <w:ind w:right="-1" w:firstLine="709"/>
        <w:rPr>
          <w:sz w:val="22"/>
          <w:szCs w:val="22"/>
        </w:rPr>
      </w:pPr>
    </w:p>
    <w:p w14:paraId="304D17FF" w14:textId="77777777" w:rsidR="008F3FEF" w:rsidRDefault="008F3FEF" w:rsidP="001A2440">
      <w:pPr>
        <w:ind w:right="-1" w:firstLine="709"/>
        <w:rPr>
          <w:sz w:val="22"/>
          <w:szCs w:val="22"/>
        </w:rPr>
      </w:pPr>
    </w:p>
    <w:p w14:paraId="6F5AF6F7" w14:textId="77777777" w:rsidR="008F3FEF" w:rsidRDefault="008F3FEF" w:rsidP="001A2440">
      <w:pPr>
        <w:ind w:right="-1" w:firstLine="709"/>
        <w:rPr>
          <w:sz w:val="22"/>
          <w:szCs w:val="22"/>
        </w:rPr>
      </w:pPr>
    </w:p>
    <w:p w14:paraId="096F38A5" w14:textId="77777777" w:rsidR="008F3FEF" w:rsidRDefault="008F3FEF" w:rsidP="001A2440">
      <w:pPr>
        <w:ind w:right="-1" w:firstLine="709"/>
        <w:rPr>
          <w:sz w:val="22"/>
          <w:szCs w:val="22"/>
        </w:rPr>
      </w:pPr>
    </w:p>
    <w:p w14:paraId="54407804" w14:textId="77777777" w:rsidR="008F3FEF" w:rsidRDefault="008F3FEF" w:rsidP="001A2440">
      <w:pPr>
        <w:ind w:right="-1" w:firstLine="709"/>
        <w:rPr>
          <w:sz w:val="22"/>
          <w:szCs w:val="22"/>
        </w:rPr>
      </w:pPr>
    </w:p>
    <w:p w14:paraId="33ECFD4F" w14:textId="77777777" w:rsidR="008F3FEF" w:rsidRDefault="008F3FEF" w:rsidP="001A2440">
      <w:pPr>
        <w:ind w:right="-1" w:firstLine="709"/>
        <w:rPr>
          <w:sz w:val="22"/>
          <w:szCs w:val="22"/>
        </w:rPr>
      </w:pPr>
    </w:p>
    <w:p w14:paraId="4DB4AB22" w14:textId="77777777" w:rsidR="00F92511" w:rsidRDefault="00F92511" w:rsidP="001A2440">
      <w:pPr>
        <w:ind w:right="-1" w:firstLine="709"/>
        <w:rPr>
          <w:sz w:val="22"/>
          <w:szCs w:val="22"/>
        </w:rPr>
      </w:pPr>
    </w:p>
    <w:p w14:paraId="13EEFE5D" w14:textId="77777777" w:rsidR="00F92511" w:rsidRDefault="00F92511" w:rsidP="001A2440">
      <w:pPr>
        <w:ind w:right="-1" w:firstLine="709"/>
        <w:rPr>
          <w:sz w:val="22"/>
          <w:szCs w:val="22"/>
        </w:rPr>
      </w:pPr>
    </w:p>
    <w:p w14:paraId="053DBD31" w14:textId="77777777" w:rsidR="00F92511" w:rsidRDefault="00F92511" w:rsidP="001A2440">
      <w:pPr>
        <w:ind w:right="-1" w:firstLine="709"/>
        <w:rPr>
          <w:sz w:val="22"/>
          <w:szCs w:val="22"/>
        </w:rPr>
      </w:pPr>
    </w:p>
    <w:p w14:paraId="4DE5444A" w14:textId="77777777" w:rsidR="008F3FEF" w:rsidRPr="008F3FEF" w:rsidRDefault="008F3FEF" w:rsidP="008F3FEF">
      <w:pPr>
        <w:rPr>
          <w:bCs/>
          <w:color w:val="000000"/>
          <w:sz w:val="24"/>
          <w:szCs w:val="24"/>
        </w:rPr>
      </w:pPr>
      <w:r w:rsidRPr="008F3FEF">
        <w:rPr>
          <w:bCs/>
          <w:color w:val="000000"/>
          <w:sz w:val="24"/>
          <w:szCs w:val="24"/>
        </w:rPr>
        <w:t>Криницкая Елена Юрьевна,</w:t>
      </w:r>
    </w:p>
    <w:p w14:paraId="6F79A2D9" w14:textId="77777777" w:rsidR="008F3FEF" w:rsidRPr="008F3FEF" w:rsidRDefault="008F3FEF" w:rsidP="008F3FEF">
      <w:pPr>
        <w:rPr>
          <w:bCs/>
          <w:color w:val="000000"/>
          <w:sz w:val="24"/>
          <w:szCs w:val="24"/>
        </w:rPr>
      </w:pPr>
      <w:r w:rsidRPr="008F3FEF">
        <w:rPr>
          <w:bCs/>
          <w:color w:val="000000"/>
          <w:sz w:val="24"/>
          <w:szCs w:val="24"/>
        </w:rPr>
        <w:t xml:space="preserve">72-138 </w:t>
      </w:r>
    </w:p>
    <w:p w14:paraId="21B3ABA5" w14:textId="77777777" w:rsidR="008F3FEF" w:rsidRPr="008F3FEF" w:rsidRDefault="008F3FEF" w:rsidP="008F3FEF">
      <w:pPr>
        <w:rPr>
          <w:color w:val="000000"/>
          <w:sz w:val="24"/>
          <w:szCs w:val="24"/>
        </w:rPr>
      </w:pPr>
      <w:r w:rsidRPr="008F3FEF">
        <w:rPr>
          <w:b/>
          <w:bCs/>
          <w:color w:val="000000"/>
          <w:sz w:val="24"/>
          <w:szCs w:val="24"/>
        </w:rPr>
        <w:lastRenderedPageBreak/>
        <w:t>СОГЛАСОВАНО:</w:t>
      </w:r>
      <w:r w:rsidRPr="008F3FEF">
        <w:rPr>
          <w:color w:val="000000"/>
          <w:sz w:val="24"/>
          <w:szCs w:val="24"/>
        </w:rPr>
        <w:t xml:space="preserve">  </w:t>
      </w:r>
    </w:p>
    <w:p w14:paraId="04CCAAC4" w14:textId="77777777" w:rsidR="008F3FEF" w:rsidRPr="008F3FEF" w:rsidRDefault="008F3FEF" w:rsidP="008F3FEF">
      <w:pPr>
        <w:ind w:firstLine="225"/>
        <w:rPr>
          <w:color w:val="000000"/>
          <w:sz w:val="24"/>
          <w:szCs w:val="24"/>
        </w:rPr>
      </w:pPr>
    </w:p>
    <w:tbl>
      <w:tblPr>
        <w:tblW w:w="9639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30"/>
        <w:gridCol w:w="1984"/>
        <w:gridCol w:w="425"/>
      </w:tblGrid>
      <w:tr w:rsidR="008F3FEF" w:rsidRPr="00F91A0E" w14:paraId="2B5D410B" w14:textId="77777777" w:rsidTr="008F3FEF">
        <w:tc>
          <w:tcPr>
            <w:tcW w:w="7230" w:type="dxa"/>
          </w:tcPr>
          <w:p w14:paraId="6E54519A" w14:textId="77777777" w:rsidR="008F3FEF" w:rsidRPr="008F3FEF" w:rsidRDefault="008F3FEF" w:rsidP="008F3FEF">
            <w:pPr>
              <w:rPr>
                <w:color w:val="000000"/>
                <w:sz w:val="22"/>
                <w:szCs w:val="22"/>
              </w:rPr>
            </w:pPr>
            <w:r w:rsidRPr="008F3FEF">
              <w:rPr>
                <w:color w:val="000000"/>
                <w:sz w:val="22"/>
                <w:szCs w:val="22"/>
              </w:rPr>
              <w:t xml:space="preserve">И.о. заместителя </w:t>
            </w:r>
            <w:r w:rsidRPr="008F3FEF">
              <w:rPr>
                <w:iCs/>
                <w:color w:val="000000"/>
                <w:sz w:val="22"/>
                <w:szCs w:val="22"/>
              </w:rPr>
              <w:t xml:space="preserve">главы администрации – председателя комитета </w:t>
            </w:r>
            <w:r w:rsidRPr="008F3FEF">
              <w:rPr>
                <w:color w:val="000000"/>
                <w:sz w:val="22"/>
                <w:szCs w:val="22"/>
              </w:rPr>
              <w:t>по управлению муниципальным имуществом и градостроительству</w:t>
            </w:r>
          </w:p>
        </w:tc>
        <w:tc>
          <w:tcPr>
            <w:tcW w:w="1984" w:type="dxa"/>
          </w:tcPr>
          <w:p w14:paraId="33CB73D0" w14:textId="6E258E13" w:rsidR="008F3FEF" w:rsidRPr="008F3FEF" w:rsidRDefault="008F3FEF" w:rsidP="008F3FEF">
            <w:pPr>
              <w:rPr>
                <w:color w:val="000000"/>
                <w:sz w:val="22"/>
                <w:szCs w:val="22"/>
              </w:rPr>
            </w:pPr>
            <w:r w:rsidRPr="008F3FEF">
              <w:rPr>
                <w:color w:val="000000"/>
                <w:sz w:val="22"/>
                <w:szCs w:val="22"/>
              </w:rPr>
              <w:t>Якушина</w:t>
            </w:r>
            <w:r w:rsidRPr="00F91A0E">
              <w:rPr>
                <w:color w:val="000000"/>
                <w:sz w:val="22"/>
                <w:szCs w:val="22"/>
              </w:rPr>
              <w:t xml:space="preserve"> </w:t>
            </w:r>
            <w:r w:rsidRPr="008F3FEF">
              <w:rPr>
                <w:color w:val="000000"/>
                <w:sz w:val="22"/>
                <w:szCs w:val="22"/>
              </w:rPr>
              <w:t>Т.В.</w:t>
            </w:r>
          </w:p>
        </w:tc>
        <w:tc>
          <w:tcPr>
            <w:tcW w:w="425" w:type="dxa"/>
          </w:tcPr>
          <w:p w14:paraId="1F26B793" w14:textId="77777777" w:rsidR="008F3FEF" w:rsidRPr="008F3FEF" w:rsidRDefault="008F3FEF" w:rsidP="008F3FEF">
            <w:pPr>
              <w:rPr>
                <w:color w:val="000000"/>
                <w:sz w:val="22"/>
                <w:szCs w:val="22"/>
              </w:rPr>
            </w:pPr>
          </w:p>
        </w:tc>
      </w:tr>
      <w:tr w:rsidR="008F3FEF" w:rsidRPr="00F91A0E" w14:paraId="59ADE33C" w14:textId="77777777" w:rsidTr="008F3FEF">
        <w:tc>
          <w:tcPr>
            <w:tcW w:w="7230" w:type="dxa"/>
          </w:tcPr>
          <w:p w14:paraId="79A5993D" w14:textId="1C7A6B92" w:rsidR="008F3FEF" w:rsidRPr="008F3FEF" w:rsidRDefault="008F3FEF" w:rsidP="008F3FEF">
            <w:pPr>
              <w:rPr>
                <w:color w:val="000000"/>
                <w:sz w:val="22"/>
                <w:szCs w:val="22"/>
              </w:rPr>
            </w:pPr>
            <w:r w:rsidRPr="00F91A0E">
              <w:rPr>
                <w:color w:val="000000"/>
                <w:sz w:val="22"/>
                <w:szCs w:val="22"/>
              </w:rPr>
              <w:t>И.о. з</w:t>
            </w:r>
            <w:r w:rsidRPr="008F3FEF">
              <w:rPr>
                <w:color w:val="000000"/>
                <w:sz w:val="22"/>
                <w:szCs w:val="22"/>
              </w:rPr>
              <w:t>аведующ</w:t>
            </w:r>
            <w:r w:rsidRPr="00F91A0E">
              <w:rPr>
                <w:color w:val="000000"/>
                <w:sz w:val="22"/>
                <w:szCs w:val="22"/>
              </w:rPr>
              <w:t>его</w:t>
            </w:r>
            <w:r w:rsidRPr="008F3FEF">
              <w:rPr>
                <w:color w:val="000000"/>
                <w:sz w:val="22"/>
                <w:szCs w:val="22"/>
              </w:rPr>
              <w:t xml:space="preserve"> общим отделом </w:t>
            </w:r>
          </w:p>
        </w:tc>
        <w:tc>
          <w:tcPr>
            <w:tcW w:w="1984" w:type="dxa"/>
          </w:tcPr>
          <w:p w14:paraId="60F4BF35" w14:textId="37ED72F7" w:rsidR="008F3FEF" w:rsidRPr="008F3FEF" w:rsidRDefault="008F3FEF" w:rsidP="008F3FEF">
            <w:pPr>
              <w:rPr>
                <w:color w:val="000000"/>
                <w:sz w:val="22"/>
                <w:szCs w:val="22"/>
              </w:rPr>
            </w:pPr>
            <w:r w:rsidRPr="00F91A0E">
              <w:rPr>
                <w:color w:val="000000"/>
                <w:sz w:val="22"/>
                <w:szCs w:val="22"/>
              </w:rPr>
              <w:t>Федорова Л.Е.</w:t>
            </w:r>
            <w:r w:rsidRPr="008F3FE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14:paraId="28582C72" w14:textId="77777777" w:rsidR="008F3FEF" w:rsidRPr="008F3FEF" w:rsidRDefault="008F3FEF" w:rsidP="008F3FEF">
            <w:pPr>
              <w:rPr>
                <w:color w:val="000000"/>
                <w:sz w:val="22"/>
                <w:szCs w:val="22"/>
              </w:rPr>
            </w:pPr>
          </w:p>
        </w:tc>
      </w:tr>
      <w:tr w:rsidR="008F3FEF" w:rsidRPr="00F91A0E" w14:paraId="1D1F58FA" w14:textId="77777777" w:rsidTr="008F3FEF">
        <w:tc>
          <w:tcPr>
            <w:tcW w:w="7230" w:type="dxa"/>
          </w:tcPr>
          <w:p w14:paraId="5921FD9B" w14:textId="77777777" w:rsidR="008F3FEF" w:rsidRPr="008F3FEF" w:rsidRDefault="008F3FEF" w:rsidP="008F3FEF">
            <w:pPr>
              <w:rPr>
                <w:color w:val="000000"/>
                <w:sz w:val="22"/>
                <w:szCs w:val="22"/>
              </w:rPr>
            </w:pPr>
            <w:r w:rsidRPr="008F3FEF">
              <w:rPr>
                <w:color w:val="000000"/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1984" w:type="dxa"/>
          </w:tcPr>
          <w:p w14:paraId="080B1654" w14:textId="45193091" w:rsidR="008F3FEF" w:rsidRPr="008F3FEF" w:rsidRDefault="008F3FEF" w:rsidP="008F3FEF">
            <w:pPr>
              <w:rPr>
                <w:color w:val="000000"/>
                <w:sz w:val="22"/>
                <w:szCs w:val="22"/>
              </w:rPr>
            </w:pPr>
            <w:r w:rsidRPr="008F3FEF">
              <w:rPr>
                <w:color w:val="000000"/>
                <w:sz w:val="22"/>
                <w:szCs w:val="22"/>
              </w:rPr>
              <w:t>Павличенко И.С.</w:t>
            </w:r>
          </w:p>
        </w:tc>
        <w:tc>
          <w:tcPr>
            <w:tcW w:w="425" w:type="dxa"/>
          </w:tcPr>
          <w:p w14:paraId="2C644106" w14:textId="77777777" w:rsidR="008F3FEF" w:rsidRPr="008F3FEF" w:rsidRDefault="008F3FEF" w:rsidP="008F3FEF">
            <w:pPr>
              <w:rPr>
                <w:color w:val="000000"/>
                <w:sz w:val="22"/>
                <w:szCs w:val="22"/>
              </w:rPr>
            </w:pPr>
          </w:p>
        </w:tc>
      </w:tr>
      <w:tr w:rsidR="008F3FEF" w:rsidRPr="00F91A0E" w14:paraId="1488A1B0" w14:textId="77777777" w:rsidTr="008F3FEF">
        <w:tc>
          <w:tcPr>
            <w:tcW w:w="7230" w:type="dxa"/>
          </w:tcPr>
          <w:p w14:paraId="1801F0B5" w14:textId="77777777" w:rsidR="008F3FEF" w:rsidRPr="008F3FEF" w:rsidRDefault="008F3FEF" w:rsidP="008F3FEF">
            <w:pPr>
              <w:rPr>
                <w:color w:val="000000"/>
                <w:sz w:val="22"/>
                <w:szCs w:val="22"/>
              </w:rPr>
            </w:pPr>
            <w:r w:rsidRPr="008F3FEF">
              <w:rPr>
                <w:color w:val="000000"/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984" w:type="dxa"/>
          </w:tcPr>
          <w:p w14:paraId="1D7C09C0" w14:textId="739CE233" w:rsidR="008F3FEF" w:rsidRPr="008F3FEF" w:rsidRDefault="008F3FEF" w:rsidP="008F3FEF">
            <w:pPr>
              <w:rPr>
                <w:color w:val="000000"/>
                <w:sz w:val="22"/>
                <w:szCs w:val="22"/>
              </w:rPr>
            </w:pPr>
            <w:r w:rsidRPr="008F3FEF">
              <w:rPr>
                <w:color w:val="000000"/>
                <w:sz w:val="22"/>
                <w:szCs w:val="22"/>
              </w:rPr>
              <w:t>Кузьмина И.В.</w:t>
            </w:r>
          </w:p>
        </w:tc>
        <w:tc>
          <w:tcPr>
            <w:tcW w:w="425" w:type="dxa"/>
          </w:tcPr>
          <w:p w14:paraId="3A8ED4DB" w14:textId="77777777" w:rsidR="008F3FEF" w:rsidRPr="008F3FEF" w:rsidRDefault="008F3FEF" w:rsidP="008F3FEF">
            <w:pPr>
              <w:rPr>
                <w:color w:val="000000"/>
                <w:sz w:val="22"/>
                <w:szCs w:val="22"/>
              </w:rPr>
            </w:pPr>
          </w:p>
        </w:tc>
      </w:tr>
      <w:tr w:rsidR="008F3FEF" w:rsidRPr="00F91A0E" w14:paraId="1CEF6A8F" w14:textId="77777777" w:rsidTr="008F3FEF">
        <w:tc>
          <w:tcPr>
            <w:tcW w:w="7230" w:type="dxa"/>
          </w:tcPr>
          <w:p w14:paraId="6568DFF7" w14:textId="77777777" w:rsidR="008F3FEF" w:rsidRPr="008F3FEF" w:rsidRDefault="008F3FEF" w:rsidP="008F3FEF">
            <w:pPr>
              <w:rPr>
                <w:color w:val="000000"/>
                <w:sz w:val="22"/>
                <w:szCs w:val="22"/>
              </w:rPr>
            </w:pPr>
            <w:r w:rsidRPr="008F3FEF">
              <w:rPr>
                <w:color w:val="000000"/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1984" w:type="dxa"/>
          </w:tcPr>
          <w:p w14:paraId="0365037D" w14:textId="04A3B670" w:rsidR="008F3FEF" w:rsidRPr="008F3FEF" w:rsidRDefault="008F3FEF" w:rsidP="008F3FEF">
            <w:pPr>
              <w:rPr>
                <w:color w:val="000000"/>
                <w:sz w:val="22"/>
                <w:szCs w:val="22"/>
              </w:rPr>
            </w:pPr>
            <w:r w:rsidRPr="008F3FEF">
              <w:rPr>
                <w:color w:val="000000"/>
                <w:sz w:val="22"/>
                <w:szCs w:val="22"/>
              </w:rPr>
              <w:t>Якушина</w:t>
            </w:r>
            <w:r w:rsidRPr="00F91A0E">
              <w:rPr>
                <w:color w:val="000000"/>
                <w:sz w:val="22"/>
                <w:szCs w:val="22"/>
              </w:rPr>
              <w:t xml:space="preserve"> </w:t>
            </w:r>
            <w:r w:rsidRPr="008F3FEF">
              <w:rPr>
                <w:color w:val="000000"/>
                <w:sz w:val="22"/>
                <w:szCs w:val="22"/>
              </w:rPr>
              <w:t>Т.В.</w:t>
            </w:r>
          </w:p>
        </w:tc>
        <w:tc>
          <w:tcPr>
            <w:tcW w:w="425" w:type="dxa"/>
          </w:tcPr>
          <w:p w14:paraId="55439672" w14:textId="77777777" w:rsidR="008F3FEF" w:rsidRPr="008F3FEF" w:rsidRDefault="008F3FEF" w:rsidP="008F3FEF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9E527DF" w14:textId="77777777" w:rsidR="008F3FEF" w:rsidRDefault="008F3FEF" w:rsidP="008F3FEF">
      <w:pPr>
        <w:spacing w:line="360" w:lineRule="auto"/>
        <w:rPr>
          <w:b/>
          <w:sz w:val="24"/>
          <w:szCs w:val="24"/>
        </w:rPr>
      </w:pPr>
    </w:p>
    <w:p w14:paraId="18126DD9" w14:textId="48F99565" w:rsidR="008F3FEF" w:rsidRPr="008F3FEF" w:rsidRDefault="008F3FEF" w:rsidP="008F3FEF">
      <w:pPr>
        <w:spacing w:line="360" w:lineRule="auto"/>
        <w:rPr>
          <w:b/>
          <w:sz w:val="24"/>
          <w:szCs w:val="24"/>
        </w:rPr>
      </w:pPr>
      <w:r w:rsidRPr="008F3FEF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167"/>
        <w:gridCol w:w="554"/>
        <w:gridCol w:w="1799"/>
      </w:tblGrid>
      <w:tr w:rsidR="008F3FEF" w:rsidRPr="008F3FEF" w14:paraId="47D37E08" w14:textId="77777777" w:rsidTr="008F3FEF">
        <w:tc>
          <w:tcPr>
            <w:tcW w:w="3764" w:type="pct"/>
            <w:hideMark/>
          </w:tcPr>
          <w:p w14:paraId="160CDE93" w14:textId="77777777" w:rsidR="008F3FEF" w:rsidRPr="008F3FEF" w:rsidRDefault="008F3FEF" w:rsidP="008F3FEF">
            <w:pPr>
              <w:rPr>
                <w:sz w:val="22"/>
                <w:szCs w:val="22"/>
              </w:rPr>
            </w:pPr>
            <w:r w:rsidRPr="008F3FE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91" w:type="pct"/>
            <w:hideMark/>
          </w:tcPr>
          <w:p w14:paraId="06C35E7C" w14:textId="77777777" w:rsidR="008F3FEF" w:rsidRPr="008F3FEF" w:rsidRDefault="008F3FEF" w:rsidP="008F3FEF">
            <w:pPr>
              <w:rPr>
                <w:sz w:val="22"/>
                <w:szCs w:val="22"/>
              </w:rPr>
            </w:pPr>
            <w:r w:rsidRPr="008F3FEF">
              <w:rPr>
                <w:sz w:val="22"/>
                <w:szCs w:val="22"/>
              </w:rPr>
              <w:t>1</w:t>
            </w:r>
          </w:p>
        </w:tc>
        <w:tc>
          <w:tcPr>
            <w:tcW w:w="945" w:type="pct"/>
          </w:tcPr>
          <w:p w14:paraId="100C6D8D" w14:textId="77777777" w:rsidR="008F3FEF" w:rsidRPr="008F3FEF" w:rsidRDefault="008F3FEF" w:rsidP="008F3FEF">
            <w:pPr>
              <w:rPr>
                <w:sz w:val="22"/>
                <w:szCs w:val="22"/>
              </w:rPr>
            </w:pPr>
          </w:p>
        </w:tc>
      </w:tr>
      <w:tr w:rsidR="008F3FEF" w:rsidRPr="008F3FEF" w14:paraId="4A66F153" w14:textId="77777777" w:rsidTr="008F3FEF">
        <w:tc>
          <w:tcPr>
            <w:tcW w:w="3764" w:type="pct"/>
          </w:tcPr>
          <w:p w14:paraId="1796E182" w14:textId="77777777" w:rsidR="008F3FEF" w:rsidRPr="008F3FEF" w:rsidRDefault="008F3FEF" w:rsidP="008F3FEF">
            <w:pPr>
              <w:rPr>
                <w:sz w:val="22"/>
                <w:szCs w:val="22"/>
              </w:rPr>
            </w:pPr>
            <w:r w:rsidRPr="008F3FEF"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91" w:type="pct"/>
          </w:tcPr>
          <w:p w14:paraId="0887844E" w14:textId="77777777" w:rsidR="008F3FEF" w:rsidRPr="008F3FEF" w:rsidRDefault="008F3FEF" w:rsidP="008F3FEF">
            <w:pPr>
              <w:rPr>
                <w:sz w:val="22"/>
                <w:szCs w:val="22"/>
              </w:rPr>
            </w:pPr>
            <w:r w:rsidRPr="008F3FEF">
              <w:rPr>
                <w:sz w:val="22"/>
                <w:szCs w:val="22"/>
              </w:rPr>
              <w:t>1</w:t>
            </w:r>
          </w:p>
        </w:tc>
        <w:tc>
          <w:tcPr>
            <w:tcW w:w="945" w:type="pct"/>
          </w:tcPr>
          <w:p w14:paraId="51EB4946" w14:textId="77777777" w:rsidR="008F3FEF" w:rsidRPr="008F3FEF" w:rsidRDefault="008F3FEF" w:rsidP="008F3FEF">
            <w:pPr>
              <w:rPr>
                <w:sz w:val="22"/>
                <w:szCs w:val="22"/>
              </w:rPr>
            </w:pPr>
          </w:p>
        </w:tc>
      </w:tr>
      <w:tr w:rsidR="008F3FEF" w:rsidRPr="00F91A0E" w14:paraId="2E6934F8" w14:textId="77777777" w:rsidTr="008F3FEF">
        <w:tc>
          <w:tcPr>
            <w:tcW w:w="3764" w:type="pct"/>
          </w:tcPr>
          <w:p w14:paraId="4A34A8AB" w14:textId="4FF68BA8" w:rsidR="008F3FEF" w:rsidRPr="00F91A0E" w:rsidRDefault="008F3FEF" w:rsidP="008F3FEF">
            <w:pPr>
              <w:rPr>
                <w:sz w:val="22"/>
                <w:szCs w:val="22"/>
              </w:rPr>
            </w:pPr>
            <w:r w:rsidRPr="00F91A0E">
              <w:rPr>
                <w:sz w:val="22"/>
                <w:szCs w:val="22"/>
              </w:rPr>
              <w:t>ВСЕГО:</w:t>
            </w:r>
          </w:p>
        </w:tc>
        <w:tc>
          <w:tcPr>
            <w:tcW w:w="291" w:type="pct"/>
          </w:tcPr>
          <w:p w14:paraId="61379271" w14:textId="40589262" w:rsidR="008F3FEF" w:rsidRPr="00F91A0E" w:rsidRDefault="008F3FEF" w:rsidP="008F3FEF">
            <w:pPr>
              <w:rPr>
                <w:sz w:val="22"/>
                <w:szCs w:val="22"/>
              </w:rPr>
            </w:pPr>
            <w:r w:rsidRPr="00F91A0E">
              <w:rPr>
                <w:sz w:val="22"/>
                <w:szCs w:val="22"/>
              </w:rPr>
              <w:t>2</w:t>
            </w:r>
          </w:p>
        </w:tc>
        <w:tc>
          <w:tcPr>
            <w:tcW w:w="945" w:type="pct"/>
          </w:tcPr>
          <w:p w14:paraId="2BF9EF97" w14:textId="77777777" w:rsidR="008F3FEF" w:rsidRPr="00F91A0E" w:rsidRDefault="008F3FEF" w:rsidP="008F3FEF">
            <w:pPr>
              <w:rPr>
                <w:sz w:val="22"/>
                <w:szCs w:val="22"/>
              </w:rPr>
            </w:pPr>
          </w:p>
        </w:tc>
      </w:tr>
    </w:tbl>
    <w:p w14:paraId="6A44D065" w14:textId="77777777" w:rsidR="008F3FEF" w:rsidRPr="008F3FEF" w:rsidRDefault="008F3FEF" w:rsidP="008F3FEF">
      <w:pPr>
        <w:rPr>
          <w:sz w:val="24"/>
          <w:szCs w:val="24"/>
        </w:rPr>
      </w:pPr>
      <w:r w:rsidRPr="008F3FEF">
        <w:rPr>
          <w:sz w:val="24"/>
          <w:szCs w:val="24"/>
        </w:rPr>
        <w:tab/>
      </w:r>
    </w:p>
    <w:p w14:paraId="1124E235" w14:textId="77777777" w:rsidR="008F3FEF" w:rsidRDefault="008F3FEF" w:rsidP="001A2440">
      <w:pPr>
        <w:ind w:right="-1" w:firstLine="709"/>
        <w:rPr>
          <w:sz w:val="22"/>
          <w:szCs w:val="22"/>
        </w:rPr>
      </w:pPr>
    </w:p>
    <w:p w14:paraId="5B2B8842" w14:textId="77777777" w:rsidR="008F3FEF" w:rsidRDefault="008F3FEF" w:rsidP="00D03B00">
      <w:pPr>
        <w:ind w:right="-1"/>
        <w:rPr>
          <w:sz w:val="22"/>
          <w:szCs w:val="22"/>
        </w:rPr>
        <w:sectPr w:rsidR="008F3FEF" w:rsidSect="008F3FEF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bookmarkStart w:id="0" w:name="_GoBack"/>
      <w:bookmarkEnd w:id="0"/>
    </w:p>
    <w:p w14:paraId="4FF117A1" w14:textId="77777777" w:rsidR="008F3FEF" w:rsidRPr="000D2CD8" w:rsidRDefault="008F3FEF" w:rsidP="00D03B00">
      <w:pPr>
        <w:rPr>
          <w:sz w:val="22"/>
          <w:szCs w:val="22"/>
        </w:rPr>
      </w:pPr>
    </w:p>
    <w:sectPr w:rsidR="008F3FEF" w:rsidRPr="000D2CD8" w:rsidSect="008F3FEF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5C0DB" w14:textId="77777777" w:rsidR="00477E80" w:rsidRDefault="00477E80" w:rsidP="008F3FEF">
      <w:r>
        <w:separator/>
      </w:r>
    </w:p>
  </w:endnote>
  <w:endnote w:type="continuationSeparator" w:id="0">
    <w:p w14:paraId="4A2718C4" w14:textId="77777777" w:rsidR="00477E80" w:rsidRDefault="00477E80" w:rsidP="008F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1A66F" w14:textId="77777777" w:rsidR="00477E80" w:rsidRDefault="00477E80" w:rsidP="008F3FEF">
      <w:r>
        <w:separator/>
      </w:r>
    </w:p>
  </w:footnote>
  <w:footnote w:type="continuationSeparator" w:id="0">
    <w:p w14:paraId="081CFD62" w14:textId="77777777" w:rsidR="00477E80" w:rsidRDefault="00477E80" w:rsidP="008F3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E6DCF" w14:textId="36A622FE" w:rsidR="008F3FEF" w:rsidRDefault="008F3FE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03B00">
      <w:rPr>
        <w:noProof/>
      </w:rPr>
      <w:t>1</w:t>
    </w:r>
    <w:r>
      <w:fldChar w:fldCharType="end"/>
    </w:r>
  </w:p>
  <w:p w14:paraId="574E635C" w14:textId="77777777" w:rsidR="008F3FEF" w:rsidRDefault="008F3FE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411B7502"/>
    <w:multiLevelType w:val="hybridMultilevel"/>
    <w:tmpl w:val="208E3472"/>
    <w:lvl w:ilvl="0" w:tplc="65D4F45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813E2"/>
    <w:multiLevelType w:val="hybridMultilevel"/>
    <w:tmpl w:val="7C9CFB12"/>
    <w:lvl w:ilvl="0" w:tplc="F266F248">
      <w:start w:val="1"/>
      <w:numFmt w:val="decimal"/>
      <w:lvlText w:val="%1."/>
      <w:lvlJc w:val="left"/>
      <w:pPr>
        <w:ind w:left="1155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F1A02"/>
    <w:rsid w:val="00137667"/>
    <w:rsid w:val="001464B2"/>
    <w:rsid w:val="00186DEB"/>
    <w:rsid w:val="001A2440"/>
    <w:rsid w:val="001B4F8D"/>
    <w:rsid w:val="001F265D"/>
    <w:rsid w:val="00285D0C"/>
    <w:rsid w:val="002A2B11"/>
    <w:rsid w:val="002F22EB"/>
    <w:rsid w:val="00326996"/>
    <w:rsid w:val="003E569C"/>
    <w:rsid w:val="0043001D"/>
    <w:rsid w:val="00477E80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8F3FEF"/>
    <w:rsid w:val="00931AD0"/>
    <w:rsid w:val="009840BA"/>
    <w:rsid w:val="00A03876"/>
    <w:rsid w:val="00A13C7B"/>
    <w:rsid w:val="00AE1A2A"/>
    <w:rsid w:val="00B52D22"/>
    <w:rsid w:val="00B83D8D"/>
    <w:rsid w:val="00B95FEE"/>
    <w:rsid w:val="00BC5D43"/>
    <w:rsid w:val="00BF2B0B"/>
    <w:rsid w:val="00C24FCE"/>
    <w:rsid w:val="00D03B00"/>
    <w:rsid w:val="00D368DC"/>
    <w:rsid w:val="00D97342"/>
    <w:rsid w:val="00F4320C"/>
    <w:rsid w:val="00F463E9"/>
    <w:rsid w:val="00F71B7A"/>
    <w:rsid w:val="00F91A0E"/>
    <w:rsid w:val="00F9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07D75"/>
  <w15:chartTrackingRefBased/>
  <w15:docId w15:val="{2A8427F1-63DE-41A8-BBD3-152F897F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F3F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3FEF"/>
    <w:rPr>
      <w:sz w:val="28"/>
    </w:rPr>
  </w:style>
  <w:style w:type="paragraph" w:styleId="ab">
    <w:name w:val="footer"/>
    <w:basedOn w:val="a"/>
    <w:link w:val="ac"/>
    <w:rsid w:val="008F3F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F3FE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АДМИНИСТРАЦИЯ  МУНИЦИПАЛЬНОГО  ОБРАЗОВАНИЯ</vt:lpstr>
      <vt:lpstr>1. Продажа права на заключение договора аренды земельного участка с кадастровым </vt:lpstr>
      <vt:lpstr>Срок аренды: 20 лет. </vt:lpstr>
    </vt:vector>
  </TitlesOfParts>
  <Company>ADM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7</cp:revision>
  <cp:lastPrinted>2023-08-23T07:00:00Z</cp:lastPrinted>
  <dcterms:created xsi:type="dcterms:W3CDTF">2023-08-22T05:18:00Z</dcterms:created>
  <dcterms:modified xsi:type="dcterms:W3CDTF">2023-09-07T08:58:00Z</dcterms:modified>
</cp:coreProperties>
</file>