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Pr="00544102" w:rsidRDefault="00B52D22">
      <w:pPr>
        <w:pStyle w:val="4"/>
      </w:pPr>
      <w:proofErr w:type="gramStart"/>
      <w:r w:rsidRPr="00544102">
        <w:t>АДМИНИСТРАЦИЯ  МУНИЦИПАЛЬНОГО</w:t>
      </w:r>
      <w:proofErr w:type="gramEnd"/>
      <w:r w:rsidRPr="00544102">
        <w:t xml:space="preserve">  ОБРАЗОВАНИЯ</w:t>
      </w:r>
    </w:p>
    <w:p w:rsidR="00B52D22" w:rsidRPr="00544102" w:rsidRDefault="00B52D22">
      <w:pPr>
        <w:jc w:val="center"/>
        <w:rPr>
          <w:b/>
          <w:sz w:val="22"/>
        </w:rPr>
      </w:pPr>
      <w:proofErr w:type="gramStart"/>
      <w:r w:rsidRPr="00544102">
        <w:rPr>
          <w:b/>
          <w:sz w:val="22"/>
        </w:rPr>
        <w:t>ТИХВИНСКИЙ  МУНИЦИПАЛЬНЫЙ</w:t>
      </w:r>
      <w:proofErr w:type="gramEnd"/>
      <w:r w:rsidRPr="00544102">
        <w:rPr>
          <w:b/>
          <w:sz w:val="22"/>
        </w:rPr>
        <w:t xml:space="preserve">  РАЙОН </w:t>
      </w:r>
    </w:p>
    <w:p w:rsidR="00B52D22" w:rsidRPr="00544102" w:rsidRDefault="00B52D22">
      <w:pPr>
        <w:jc w:val="center"/>
        <w:rPr>
          <w:b/>
          <w:sz w:val="22"/>
        </w:rPr>
      </w:pPr>
      <w:proofErr w:type="gramStart"/>
      <w:r w:rsidRPr="00544102">
        <w:rPr>
          <w:b/>
          <w:sz w:val="22"/>
        </w:rPr>
        <w:t>ЛЕНИНГРАДСКОЙ  ОБЛАСТИ</w:t>
      </w:r>
      <w:proofErr w:type="gramEnd"/>
    </w:p>
    <w:p w:rsidR="00B52D22" w:rsidRPr="00544102" w:rsidRDefault="00B52D22">
      <w:pPr>
        <w:jc w:val="center"/>
        <w:rPr>
          <w:b/>
          <w:sz w:val="22"/>
        </w:rPr>
      </w:pPr>
      <w:r w:rsidRPr="00544102">
        <w:rPr>
          <w:b/>
          <w:sz w:val="22"/>
        </w:rPr>
        <w:t>(</w:t>
      </w:r>
      <w:proofErr w:type="gramStart"/>
      <w:r w:rsidRPr="00544102">
        <w:rPr>
          <w:b/>
          <w:sz w:val="22"/>
        </w:rPr>
        <w:t>АДМИНИСТРАЦИЯ  ТИХВИНСКОГО</w:t>
      </w:r>
      <w:proofErr w:type="gramEnd"/>
      <w:r w:rsidRPr="00544102">
        <w:rPr>
          <w:b/>
          <w:sz w:val="22"/>
        </w:rPr>
        <w:t xml:space="preserve">  РАЙОНА)</w:t>
      </w:r>
    </w:p>
    <w:p w:rsidR="00B52D22" w:rsidRPr="00544102" w:rsidRDefault="00B52D22">
      <w:pPr>
        <w:jc w:val="center"/>
        <w:rPr>
          <w:b/>
          <w:sz w:val="32"/>
        </w:rPr>
      </w:pPr>
    </w:p>
    <w:p w:rsidR="00B52D22" w:rsidRPr="00544102" w:rsidRDefault="00B52D22">
      <w:pPr>
        <w:jc w:val="center"/>
        <w:rPr>
          <w:sz w:val="10"/>
        </w:rPr>
      </w:pPr>
      <w:r w:rsidRPr="00544102">
        <w:rPr>
          <w:b/>
          <w:sz w:val="32"/>
        </w:rPr>
        <w:t>ПОСТАНОВЛЕНИЕ</w:t>
      </w:r>
    </w:p>
    <w:p w:rsidR="00B52D22" w:rsidRPr="00544102" w:rsidRDefault="00B52D22">
      <w:pPr>
        <w:jc w:val="center"/>
        <w:rPr>
          <w:sz w:val="10"/>
        </w:rPr>
      </w:pPr>
    </w:p>
    <w:p w:rsidR="00B52D22" w:rsidRPr="00544102" w:rsidRDefault="00B52D22">
      <w:pPr>
        <w:jc w:val="center"/>
        <w:rPr>
          <w:sz w:val="10"/>
        </w:rPr>
      </w:pPr>
    </w:p>
    <w:p w:rsidR="00B52D22" w:rsidRPr="00544102" w:rsidRDefault="00B52D22">
      <w:pPr>
        <w:tabs>
          <w:tab w:val="left" w:pos="4962"/>
        </w:tabs>
        <w:rPr>
          <w:sz w:val="16"/>
        </w:rPr>
      </w:pPr>
    </w:p>
    <w:p w:rsidR="00B52D22" w:rsidRPr="00544102" w:rsidRDefault="00B52D22">
      <w:pPr>
        <w:tabs>
          <w:tab w:val="left" w:pos="4962"/>
        </w:tabs>
        <w:jc w:val="center"/>
        <w:rPr>
          <w:sz w:val="16"/>
        </w:rPr>
      </w:pPr>
    </w:p>
    <w:p w:rsidR="00B52D22" w:rsidRPr="0054410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Pr="00544102" w:rsidRDefault="00544102">
      <w:pPr>
        <w:tabs>
          <w:tab w:val="left" w:pos="567"/>
          <w:tab w:val="left" w:pos="3686"/>
        </w:tabs>
      </w:pPr>
      <w:r w:rsidRPr="00544102">
        <w:tab/>
        <w:t>20 июля 2023 г.</w:t>
      </w:r>
      <w:r w:rsidRPr="00544102">
        <w:tab/>
        <w:t>01-1887-а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8D3724" w:rsidTr="008D3724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8D3724" w:rsidRDefault="008D3724" w:rsidP="008D3724">
            <w:pPr>
              <w:suppressAutoHyphens/>
              <w:rPr>
                <w:sz w:val="24"/>
                <w:szCs w:val="24"/>
              </w:rPr>
            </w:pPr>
            <w:r w:rsidRPr="008D3724">
              <w:rPr>
                <w:sz w:val="24"/>
                <w:szCs w:val="24"/>
              </w:rPr>
              <w:t>О проведении аукциона на право заключения договора аренды земельного участка с кадастровым номером 47:13:1202029:505, расположенного по адресу: Российская Федерация, Ленинградская область, Тихвинский муниципальный район, Тихвинское городское поселение, город Тихвин, улица Разъезжая, земельный участок 21, в электронной форме</w:t>
            </w:r>
          </w:p>
        </w:tc>
      </w:tr>
    </w:tbl>
    <w:p w:rsidR="008D3724" w:rsidRPr="008B61C3" w:rsidRDefault="008D3724" w:rsidP="008D3724">
      <w:pPr>
        <w:rPr>
          <w:sz w:val="24"/>
          <w:szCs w:val="24"/>
        </w:rPr>
      </w:pPr>
      <w:r w:rsidRPr="008B61C3">
        <w:rPr>
          <w:sz w:val="24"/>
          <w:szCs w:val="24"/>
        </w:rPr>
        <w:t>21 0800 ДО ИД 21122</w:t>
      </w:r>
    </w:p>
    <w:p w:rsidR="008D3724" w:rsidRPr="008B61C3" w:rsidRDefault="008D3724" w:rsidP="008D3724">
      <w:pPr>
        <w:ind w:firstLine="720"/>
        <w:rPr>
          <w:sz w:val="24"/>
          <w:szCs w:val="24"/>
        </w:rPr>
      </w:pPr>
    </w:p>
    <w:p w:rsidR="008D3724" w:rsidRPr="008D3724" w:rsidRDefault="008D3724" w:rsidP="00D22394">
      <w:pPr>
        <w:suppressAutoHyphens/>
        <w:ind w:firstLine="720"/>
        <w:rPr>
          <w:szCs w:val="28"/>
        </w:rPr>
      </w:pPr>
      <w:r w:rsidRPr="008D3724">
        <w:rPr>
          <w:szCs w:val="28"/>
        </w:rPr>
        <w:t xml:space="preserve">В соответствии со статьями 39.11, 39.12, 39.13 Земельного кодекса Российской Федерации и на основании пункта 2 </w:t>
      </w:r>
      <w:r w:rsidRPr="008D3724">
        <w:rPr>
          <w:color w:val="000000"/>
          <w:szCs w:val="28"/>
        </w:rPr>
        <w:t>статьи 11 Земельного кодекса Российской Федерации,</w:t>
      </w:r>
      <w:r w:rsidRPr="008D3724">
        <w:rPr>
          <w:szCs w:val="28"/>
        </w:rPr>
        <w:t xml:space="preserve"> подпункта 3 пункта 1 ст</w:t>
      </w:r>
      <w:r w:rsidR="00D22394">
        <w:rPr>
          <w:szCs w:val="28"/>
        </w:rPr>
        <w:t xml:space="preserve">атьи 14 Федерального закона от </w:t>
      </w:r>
      <w:r w:rsidRPr="008D3724">
        <w:rPr>
          <w:szCs w:val="28"/>
        </w:rPr>
        <w:t>6 октября 2003 года №</w:t>
      </w:r>
      <w:r w:rsidR="00D22394">
        <w:rPr>
          <w:szCs w:val="28"/>
        </w:rPr>
        <w:t> </w:t>
      </w:r>
      <w:r w:rsidRPr="008D3724">
        <w:rPr>
          <w:szCs w:val="28"/>
        </w:rPr>
        <w:t>131-ФЗ «Об общих принципах организации местного самоуправления в Российской Федерации», части 3 статьи 30 Устава муниципального образования Тихвинский муниципальный район Ленинградской области, администрация Тихвинского района ПОСТАНОВЛЯЕТ:</w:t>
      </w:r>
    </w:p>
    <w:p w:rsidR="008D3724" w:rsidRPr="008D3724" w:rsidRDefault="008D3724" w:rsidP="00D22394">
      <w:pPr>
        <w:suppressAutoHyphens/>
        <w:ind w:firstLine="720"/>
        <w:rPr>
          <w:b/>
          <w:szCs w:val="28"/>
        </w:rPr>
      </w:pPr>
      <w:r w:rsidRPr="008D3724">
        <w:rPr>
          <w:szCs w:val="28"/>
        </w:rPr>
        <w:t>1. Провести аукцион на право заключения договора аренды земельного участка</w:t>
      </w:r>
      <w:r w:rsidRPr="008D3724">
        <w:rPr>
          <w:b/>
          <w:szCs w:val="28"/>
        </w:rPr>
        <w:t xml:space="preserve"> </w:t>
      </w:r>
      <w:r w:rsidRPr="008D3724">
        <w:rPr>
          <w:szCs w:val="28"/>
        </w:rPr>
        <w:t>с</w:t>
      </w:r>
      <w:r w:rsidRPr="008D3724">
        <w:rPr>
          <w:b/>
          <w:szCs w:val="28"/>
        </w:rPr>
        <w:t xml:space="preserve"> </w:t>
      </w:r>
      <w:r w:rsidRPr="008D3724">
        <w:rPr>
          <w:szCs w:val="28"/>
        </w:rPr>
        <w:t>кадастровым номером</w:t>
      </w:r>
      <w:r w:rsidRPr="008D3724">
        <w:rPr>
          <w:b/>
          <w:szCs w:val="28"/>
        </w:rPr>
        <w:t xml:space="preserve"> </w:t>
      </w:r>
      <w:r w:rsidRPr="008D3724">
        <w:rPr>
          <w:szCs w:val="28"/>
        </w:rPr>
        <w:t>47:13:1202029:505, категори</w:t>
      </w:r>
      <w:r w:rsidR="00D22394">
        <w:rPr>
          <w:szCs w:val="28"/>
        </w:rPr>
        <w:t>я</w:t>
      </w:r>
      <w:r w:rsidRPr="008D3724">
        <w:rPr>
          <w:szCs w:val="28"/>
        </w:rPr>
        <w:t xml:space="preserve"> земель: земли населенных пунктов, вид разрешенного использования: обслуж</w:t>
      </w:r>
      <w:r w:rsidR="00D22394">
        <w:rPr>
          <w:szCs w:val="28"/>
        </w:rPr>
        <w:t>ивание автотранспорта, площадью</w:t>
      </w:r>
      <w:r w:rsidRPr="008D3724">
        <w:rPr>
          <w:szCs w:val="28"/>
        </w:rPr>
        <w:t xml:space="preserve"> 1838 квадратных метров, расположенного по адресу: Российская Федерация, Ленинградская область, Тихвинский муниципальный район, Тихвинское городское поселение, город Тихвин, улица Разъезжая, земельный участок 21, в электронной форме (далее – электронный аукцион). </w:t>
      </w:r>
    </w:p>
    <w:p w:rsidR="008D3724" w:rsidRPr="008D3724" w:rsidRDefault="008D3724" w:rsidP="00D22394">
      <w:pPr>
        <w:suppressAutoHyphens/>
        <w:ind w:firstLine="720"/>
        <w:rPr>
          <w:bCs/>
          <w:szCs w:val="28"/>
        </w:rPr>
      </w:pPr>
      <w:r w:rsidRPr="008D3724">
        <w:rPr>
          <w:szCs w:val="28"/>
        </w:rPr>
        <w:t>2. Установить начальный размер ежегодный арендной платы по договору аренды земельного участка в размере 2</w:t>
      </w:r>
      <w:r w:rsidRPr="008D3724">
        <w:rPr>
          <w:b/>
          <w:szCs w:val="28"/>
        </w:rPr>
        <w:t xml:space="preserve"> </w:t>
      </w:r>
      <w:r w:rsidRPr="008D3724">
        <w:rPr>
          <w:bCs/>
          <w:szCs w:val="28"/>
        </w:rPr>
        <w:t xml:space="preserve">процентов кадастровой стоимости земельного участка – </w:t>
      </w:r>
      <w:r w:rsidRPr="008D3724">
        <w:rPr>
          <w:b/>
          <w:bCs/>
          <w:color w:val="000000"/>
          <w:szCs w:val="28"/>
        </w:rPr>
        <w:t>16 523 (Шестнадцать тысяч пятьсот двадцать три)</w:t>
      </w:r>
      <w:r w:rsidRPr="008D3724">
        <w:rPr>
          <w:color w:val="000000"/>
          <w:szCs w:val="28"/>
        </w:rPr>
        <w:t xml:space="preserve"> </w:t>
      </w:r>
      <w:r w:rsidRPr="008D3724">
        <w:rPr>
          <w:b/>
          <w:bCs/>
          <w:color w:val="000000"/>
          <w:szCs w:val="28"/>
        </w:rPr>
        <w:t>рубля 98 копеек</w:t>
      </w:r>
      <w:r w:rsidRPr="008D3724">
        <w:rPr>
          <w:bCs/>
          <w:szCs w:val="28"/>
        </w:rPr>
        <w:t>.</w:t>
      </w:r>
    </w:p>
    <w:p w:rsidR="008D3724" w:rsidRPr="008D3724" w:rsidRDefault="008D3724" w:rsidP="00D22394">
      <w:pPr>
        <w:suppressAutoHyphens/>
        <w:ind w:firstLine="720"/>
        <w:rPr>
          <w:szCs w:val="28"/>
        </w:rPr>
      </w:pPr>
      <w:r w:rsidRPr="008D3724">
        <w:rPr>
          <w:szCs w:val="28"/>
        </w:rPr>
        <w:t xml:space="preserve">3. Установить размер задатка равный 20 процентам начального размера ежегодной арендной платы по договору аренды земельного участка – </w:t>
      </w:r>
      <w:r w:rsidRPr="008D3724">
        <w:rPr>
          <w:b/>
          <w:bCs/>
          <w:color w:val="000000"/>
          <w:szCs w:val="28"/>
        </w:rPr>
        <w:t>3 304 (Три тысячи триста четыре) рубля 79 копеек</w:t>
      </w:r>
      <w:r w:rsidRPr="008D3724">
        <w:rPr>
          <w:szCs w:val="28"/>
        </w:rPr>
        <w:t>.</w:t>
      </w:r>
    </w:p>
    <w:p w:rsidR="008D3724" w:rsidRPr="008D3724" w:rsidRDefault="008D3724" w:rsidP="00D22394">
      <w:pPr>
        <w:suppressAutoHyphens/>
        <w:ind w:firstLine="720"/>
        <w:rPr>
          <w:b/>
          <w:szCs w:val="28"/>
        </w:rPr>
      </w:pPr>
      <w:r w:rsidRPr="008D3724">
        <w:rPr>
          <w:szCs w:val="28"/>
        </w:rPr>
        <w:t xml:space="preserve">4. Установить величину повышения начального размера ежегодной арендной платы по договору аренды земельного участка ("шаг аукциона") в </w:t>
      </w:r>
      <w:r w:rsidRPr="008D3724">
        <w:rPr>
          <w:szCs w:val="28"/>
        </w:rPr>
        <w:lastRenderedPageBreak/>
        <w:t xml:space="preserve">размере трех процентов – </w:t>
      </w:r>
      <w:r w:rsidRPr="008D3724">
        <w:rPr>
          <w:b/>
          <w:bCs/>
          <w:color w:val="000000"/>
          <w:szCs w:val="28"/>
        </w:rPr>
        <w:t>495 (Четыреста девяност</w:t>
      </w:r>
      <w:r w:rsidR="00D22394">
        <w:rPr>
          <w:b/>
          <w:bCs/>
          <w:color w:val="000000"/>
          <w:szCs w:val="28"/>
        </w:rPr>
        <w:t>о</w:t>
      </w:r>
      <w:r w:rsidRPr="008D3724">
        <w:rPr>
          <w:b/>
          <w:bCs/>
          <w:color w:val="000000"/>
          <w:szCs w:val="28"/>
        </w:rPr>
        <w:t xml:space="preserve"> пять) рублей 71 копейка</w:t>
      </w:r>
      <w:r w:rsidRPr="008D3724">
        <w:rPr>
          <w:b/>
          <w:szCs w:val="28"/>
        </w:rPr>
        <w:t>.</w:t>
      </w:r>
    </w:p>
    <w:p w:rsidR="008D3724" w:rsidRPr="008D3724" w:rsidRDefault="008D3724" w:rsidP="00D22394">
      <w:pPr>
        <w:suppressAutoHyphens/>
        <w:ind w:firstLine="720"/>
        <w:rPr>
          <w:szCs w:val="28"/>
        </w:rPr>
      </w:pPr>
      <w:r w:rsidRPr="008D3724">
        <w:rPr>
          <w:szCs w:val="28"/>
        </w:rPr>
        <w:t>5. Утвердить аукционную документацию электронного аукциона (</w:t>
      </w:r>
      <w:r w:rsidR="00D22394">
        <w:rPr>
          <w:szCs w:val="28"/>
        </w:rPr>
        <w:t>п</w:t>
      </w:r>
      <w:r w:rsidRPr="008D3724">
        <w:rPr>
          <w:szCs w:val="28"/>
        </w:rPr>
        <w:t>риложение).</w:t>
      </w:r>
    </w:p>
    <w:p w:rsidR="008D3724" w:rsidRPr="008D3724" w:rsidRDefault="008D3724" w:rsidP="00D22394">
      <w:pPr>
        <w:suppressAutoHyphens/>
        <w:autoSpaceDE w:val="0"/>
        <w:autoSpaceDN w:val="0"/>
        <w:adjustRightInd w:val="0"/>
        <w:ind w:firstLine="709"/>
        <w:rPr>
          <w:szCs w:val="28"/>
        </w:rPr>
      </w:pPr>
      <w:r w:rsidRPr="008D3724">
        <w:rPr>
          <w:szCs w:val="28"/>
        </w:rPr>
        <w:t>6. Отделу земельных отношений комитета по управлению муниципальным имуществом и градостроительству о</w:t>
      </w:r>
      <w:r w:rsidRPr="008D3724">
        <w:rPr>
          <w:color w:val="000000"/>
          <w:szCs w:val="28"/>
        </w:rPr>
        <w:t xml:space="preserve">существить организационно-правовые мероприятия, связанные с проведением </w:t>
      </w:r>
      <w:r w:rsidRPr="008D3724">
        <w:rPr>
          <w:szCs w:val="28"/>
        </w:rPr>
        <w:t>электронного аукциона</w:t>
      </w:r>
      <w:r w:rsidRPr="008D3724">
        <w:rPr>
          <w:color w:val="000000"/>
          <w:szCs w:val="28"/>
        </w:rPr>
        <w:t xml:space="preserve">, в порядке, предусмотренном статьями </w:t>
      </w:r>
      <w:r w:rsidRPr="008D3724">
        <w:rPr>
          <w:szCs w:val="28"/>
        </w:rPr>
        <w:t xml:space="preserve">39.11-39.13 </w:t>
      </w:r>
      <w:r w:rsidRPr="008D3724">
        <w:rPr>
          <w:color w:val="000000"/>
          <w:szCs w:val="28"/>
        </w:rPr>
        <w:t>Земельного кодекса Российской Федерации.</w:t>
      </w:r>
    </w:p>
    <w:p w:rsidR="008D3724" w:rsidRPr="008D3724" w:rsidRDefault="008D3724" w:rsidP="00D22394">
      <w:pPr>
        <w:suppressAutoHyphens/>
        <w:ind w:firstLine="720"/>
        <w:rPr>
          <w:color w:val="000000"/>
          <w:szCs w:val="28"/>
        </w:rPr>
      </w:pPr>
      <w:r w:rsidRPr="008D3724">
        <w:rPr>
          <w:color w:val="000000"/>
          <w:szCs w:val="28"/>
        </w:rPr>
        <w:t xml:space="preserve">7. Контроль за исполнением постановления возложить на заместителя главы администрации – председателя комитета по управлению муниципальным имуществом и градостроительству. </w:t>
      </w:r>
    </w:p>
    <w:p w:rsidR="008D3724" w:rsidRDefault="008D3724" w:rsidP="008D3724">
      <w:pPr>
        <w:rPr>
          <w:color w:val="000000"/>
          <w:szCs w:val="28"/>
        </w:rPr>
      </w:pPr>
    </w:p>
    <w:p w:rsidR="008D3724" w:rsidRPr="008D3724" w:rsidRDefault="008D3724" w:rsidP="008D3724">
      <w:pPr>
        <w:rPr>
          <w:color w:val="000000"/>
          <w:szCs w:val="28"/>
        </w:rPr>
      </w:pPr>
    </w:p>
    <w:p w:rsidR="008D3724" w:rsidRPr="008D3724" w:rsidRDefault="008D3724" w:rsidP="008D3724">
      <w:pPr>
        <w:rPr>
          <w:color w:val="000000"/>
          <w:szCs w:val="28"/>
        </w:rPr>
      </w:pPr>
      <w:proofErr w:type="spellStart"/>
      <w:r w:rsidRPr="008D3724">
        <w:rPr>
          <w:color w:val="000000"/>
          <w:szCs w:val="28"/>
        </w:rPr>
        <w:t>И.о</w:t>
      </w:r>
      <w:proofErr w:type="spellEnd"/>
      <w:r w:rsidRPr="008D3724">
        <w:rPr>
          <w:color w:val="000000"/>
          <w:szCs w:val="28"/>
        </w:rPr>
        <w:t xml:space="preserve">. главы администрации                                                   </w:t>
      </w:r>
      <w:r>
        <w:rPr>
          <w:color w:val="000000"/>
          <w:szCs w:val="28"/>
        </w:rPr>
        <w:t xml:space="preserve">           </w:t>
      </w:r>
      <w:r w:rsidRPr="008D3724">
        <w:rPr>
          <w:color w:val="000000"/>
          <w:szCs w:val="28"/>
        </w:rPr>
        <w:t>Е.Ю. Котова</w:t>
      </w:r>
    </w:p>
    <w:p w:rsidR="008D3724" w:rsidRPr="008D3724" w:rsidRDefault="008D3724" w:rsidP="008D3724">
      <w:pPr>
        <w:rPr>
          <w:b/>
          <w:bCs/>
          <w:color w:val="000000"/>
          <w:sz w:val="24"/>
          <w:szCs w:val="24"/>
        </w:rPr>
      </w:pPr>
    </w:p>
    <w:p w:rsidR="008D3724" w:rsidRPr="008D3724" w:rsidRDefault="008D3724" w:rsidP="008D3724">
      <w:pPr>
        <w:rPr>
          <w:b/>
          <w:bCs/>
          <w:color w:val="000000"/>
          <w:sz w:val="24"/>
          <w:szCs w:val="24"/>
        </w:rPr>
      </w:pPr>
    </w:p>
    <w:p w:rsidR="008D3724" w:rsidRDefault="008D3724" w:rsidP="008D3724">
      <w:pPr>
        <w:rPr>
          <w:bCs/>
          <w:color w:val="000000"/>
          <w:sz w:val="24"/>
          <w:szCs w:val="24"/>
        </w:rPr>
      </w:pPr>
    </w:p>
    <w:p w:rsidR="008D3724" w:rsidRDefault="008D3724" w:rsidP="008D3724">
      <w:pPr>
        <w:rPr>
          <w:bCs/>
          <w:color w:val="000000"/>
          <w:sz w:val="24"/>
          <w:szCs w:val="24"/>
        </w:rPr>
      </w:pPr>
    </w:p>
    <w:p w:rsidR="008D3724" w:rsidRDefault="008D3724" w:rsidP="008D3724">
      <w:pPr>
        <w:rPr>
          <w:bCs/>
          <w:color w:val="000000"/>
          <w:sz w:val="24"/>
          <w:szCs w:val="24"/>
        </w:rPr>
      </w:pPr>
    </w:p>
    <w:p w:rsidR="008D3724" w:rsidRDefault="008D3724" w:rsidP="008D3724">
      <w:pPr>
        <w:rPr>
          <w:bCs/>
          <w:color w:val="000000"/>
          <w:sz w:val="24"/>
          <w:szCs w:val="24"/>
        </w:rPr>
      </w:pPr>
    </w:p>
    <w:p w:rsidR="008D3724" w:rsidRDefault="008D3724" w:rsidP="008D3724">
      <w:pPr>
        <w:rPr>
          <w:bCs/>
          <w:color w:val="000000"/>
          <w:sz w:val="24"/>
          <w:szCs w:val="24"/>
        </w:rPr>
      </w:pPr>
    </w:p>
    <w:p w:rsidR="008D3724" w:rsidRDefault="008D3724" w:rsidP="008D3724">
      <w:pPr>
        <w:rPr>
          <w:bCs/>
          <w:color w:val="000000"/>
          <w:sz w:val="24"/>
          <w:szCs w:val="24"/>
        </w:rPr>
      </w:pPr>
    </w:p>
    <w:p w:rsidR="008D3724" w:rsidRDefault="008D3724" w:rsidP="008D3724">
      <w:pPr>
        <w:rPr>
          <w:bCs/>
          <w:color w:val="000000"/>
          <w:sz w:val="24"/>
          <w:szCs w:val="24"/>
        </w:rPr>
      </w:pPr>
    </w:p>
    <w:p w:rsidR="008D3724" w:rsidRDefault="008D3724" w:rsidP="008D3724">
      <w:pPr>
        <w:rPr>
          <w:bCs/>
          <w:color w:val="000000"/>
          <w:sz w:val="24"/>
          <w:szCs w:val="24"/>
        </w:rPr>
      </w:pPr>
    </w:p>
    <w:p w:rsidR="008D3724" w:rsidRDefault="008D3724" w:rsidP="008D3724">
      <w:pPr>
        <w:rPr>
          <w:bCs/>
          <w:color w:val="000000"/>
          <w:sz w:val="24"/>
          <w:szCs w:val="24"/>
        </w:rPr>
      </w:pPr>
    </w:p>
    <w:p w:rsidR="008D3724" w:rsidRDefault="008D3724" w:rsidP="008D3724">
      <w:pPr>
        <w:rPr>
          <w:bCs/>
          <w:color w:val="000000"/>
          <w:sz w:val="24"/>
          <w:szCs w:val="24"/>
        </w:rPr>
      </w:pPr>
    </w:p>
    <w:p w:rsidR="008D3724" w:rsidRDefault="008D3724" w:rsidP="008D3724">
      <w:pPr>
        <w:rPr>
          <w:bCs/>
          <w:color w:val="000000"/>
          <w:sz w:val="24"/>
          <w:szCs w:val="24"/>
        </w:rPr>
      </w:pPr>
    </w:p>
    <w:p w:rsidR="008D3724" w:rsidRDefault="008D3724" w:rsidP="008D3724">
      <w:pPr>
        <w:rPr>
          <w:bCs/>
          <w:color w:val="000000"/>
          <w:sz w:val="24"/>
          <w:szCs w:val="24"/>
        </w:rPr>
      </w:pPr>
    </w:p>
    <w:p w:rsidR="008D3724" w:rsidRDefault="008D3724" w:rsidP="008D3724">
      <w:pPr>
        <w:rPr>
          <w:bCs/>
          <w:color w:val="000000"/>
          <w:sz w:val="24"/>
          <w:szCs w:val="24"/>
        </w:rPr>
      </w:pPr>
    </w:p>
    <w:p w:rsidR="008D3724" w:rsidRDefault="008D3724" w:rsidP="008D3724">
      <w:pPr>
        <w:rPr>
          <w:bCs/>
          <w:color w:val="000000"/>
          <w:sz w:val="24"/>
          <w:szCs w:val="24"/>
        </w:rPr>
      </w:pPr>
    </w:p>
    <w:p w:rsidR="008D3724" w:rsidRDefault="008D3724" w:rsidP="008D3724">
      <w:pPr>
        <w:rPr>
          <w:bCs/>
          <w:color w:val="000000"/>
          <w:sz w:val="24"/>
          <w:szCs w:val="24"/>
        </w:rPr>
      </w:pPr>
    </w:p>
    <w:p w:rsidR="008D3724" w:rsidRDefault="008D3724" w:rsidP="008D3724">
      <w:pPr>
        <w:rPr>
          <w:bCs/>
          <w:color w:val="000000"/>
          <w:sz w:val="24"/>
          <w:szCs w:val="24"/>
        </w:rPr>
      </w:pPr>
    </w:p>
    <w:p w:rsidR="008D3724" w:rsidRDefault="008D3724" w:rsidP="008D3724">
      <w:pPr>
        <w:rPr>
          <w:bCs/>
          <w:color w:val="000000"/>
          <w:sz w:val="24"/>
          <w:szCs w:val="24"/>
        </w:rPr>
      </w:pPr>
    </w:p>
    <w:p w:rsidR="008D3724" w:rsidRDefault="008D3724" w:rsidP="008D3724">
      <w:pPr>
        <w:rPr>
          <w:bCs/>
          <w:color w:val="000000"/>
          <w:sz w:val="24"/>
          <w:szCs w:val="24"/>
        </w:rPr>
      </w:pPr>
    </w:p>
    <w:p w:rsidR="008D3724" w:rsidRDefault="008D3724" w:rsidP="008D3724">
      <w:pPr>
        <w:rPr>
          <w:bCs/>
          <w:color w:val="000000"/>
          <w:sz w:val="24"/>
          <w:szCs w:val="24"/>
        </w:rPr>
      </w:pPr>
    </w:p>
    <w:p w:rsidR="008D3724" w:rsidRDefault="008D3724" w:rsidP="008D3724">
      <w:pPr>
        <w:rPr>
          <w:bCs/>
          <w:color w:val="000000"/>
          <w:sz w:val="24"/>
          <w:szCs w:val="24"/>
        </w:rPr>
      </w:pPr>
    </w:p>
    <w:p w:rsidR="008D3724" w:rsidRDefault="008D3724" w:rsidP="008D3724">
      <w:pPr>
        <w:rPr>
          <w:bCs/>
          <w:color w:val="000000"/>
          <w:sz w:val="24"/>
          <w:szCs w:val="24"/>
        </w:rPr>
      </w:pPr>
    </w:p>
    <w:p w:rsidR="008D3724" w:rsidRDefault="008D3724" w:rsidP="008D3724">
      <w:pPr>
        <w:rPr>
          <w:bCs/>
          <w:color w:val="000000"/>
          <w:sz w:val="24"/>
          <w:szCs w:val="24"/>
        </w:rPr>
      </w:pPr>
    </w:p>
    <w:p w:rsidR="008D3724" w:rsidRDefault="008D3724" w:rsidP="008D3724">
      <w:pPr>
        <w:rPr>
          <w:bCs/>
          <w:color w:val="000000"/>
          <w:sz w:val="24"/>
          <w:szCs w:val="24"/>
        </w:rPr>
      </w:pPr>
    </w:p>
    <w:p w:rsidR="008D3724" w:rsidRDefault="008D3724" w:rsidP="008D3724">
      <w:pPr>
        <w:rPr>
          <w:bCs/>
          <w:color w:val="000000"/>
          <w:sz w:val="24"/>
          <w:szCs w:val="24"/>
        </w:rPr>
      </w:pPr>
    </w:p>
    <w:p w:rsidR="008D3724" w:rsidRDefault="008D3724" w:rsidP="008D3724">
      <w:pPr>
        <w:rPr>
          <w:bCs/>
          <w:color w:val="000000"/>
          <w:sz w:val="24"/>
          <w:szCs w:val="24"/>
        </w:rPr>
      </w:pPr>
    </w:p>
    <w:p w:rsidR="008D3724" w:rsidRDefault="008D3724" w:rsidP="008D3724">
      <w:pPr>
        <w:rPr>
          <w:bCs/>
          <w:color w:val="000000"/>
          <w:sz w:val="24"/>
          <w:szCs w:val="24"/>
        </w:rPr>
      </w:pPr>
    </w:p>
    <w:p w:rsidR="008D3724" w:rsidRDefault="008D3724" w:rsidP="008D3724">
      <w:pPr>
        <w:rPr>
          <w:bCs/>
          <w:color w:val="000000"/>
          <w:sz w:val="24"/>
          <w:szCs w:val="24"/>
        </w:rPr>
      </w:pPr>
    </w:p>
    <w:p w:rsidR="008D3724" w:rsidRDefault="008D3724" w:rsidP="008D3724">
      <w:pPr>
        <w:rPr>
          <w:bCs/>
          <w:color w:val="000000"/>
          <w:sz w:val="24"/>
          <w:szCs w:val="24"/>
        </w:rPr>
      </w:pPr>
    </w:p>
    <w:p w:rsidR="008D3724" w:rsidRDefault="008D3724" w:rsidP="008D3724">
      <w:pPr>
        <w:rPr>
          <w:bCs/>
          <w:color w:val="000000"/>
          <w:sz w:val="24"/>
          <w:szCs w:val="24"/>
        </w:rPr>
      </w:pPr>
    </w:p>
    <w:p w:rsidR="008D3724" w:rsidRDefault="008D3724" w:rsidP="008D3724">
      <w:pPr>
        <w:rPr>
          <w:bCs/>
          <w:color w:val="000000"/>
          <w:sz w:val="24"/>
          <w:szCs w:val="24"/>
        </w:rPr>
      </w:pPr>
    </w:p>
    <w:p w:rsidR="008D3724" w:rsidRPr="008D3724" w:rsidRDefault="008D3724" w:rsidP="008D3724">
      <w:pPr>
        <w:rPr>
          <w:bCs/>
          <w:color w:val="000000"/>
          <w:sz w:val="24"/>
          <w:szCs w:val="24"/>
        </w:rPr>
      </w:pPr>
      <w:r w:rsidRPr="008D3724">
        <w:rPr>
          <w:bCs/>
          <w:color w:val="000000"/>
          <w:sz w:val="24"/>
          <w:szCs w:val="24"/>
        </w:rPr>
        <w:t>Криницкая Елена Юрьевна,</w:t>
      </w:r>
    </w:p>
    <w:p w:rsidR="008D3724" w:rsidRPr="008D3724" w:rsidRDefault="008D3724" w:rsidP="008D3724">
      <w:pPr>
        <w:rPr>
          <w:bCs/>
          <w:color w:val="000000"/>
          <w:sz w:val="24"/>
          <w:szCs w:val="24"/>
        </w:rPr>
      </w:pPr>
      <w:r w:rsidRPr="008D3724">
        <w:rPr>
          <w:bCs/>
          <w:color w:val="000000"/>
          <w:sz w:val="24"/>
          <w:szCs w:val="24"/>
        </w:rPr>
        <w:t>72-138</w:t>
      </w:r>
    </w:p>
    <w:p w:rsidR="00B565F3" w:rsidRDefault="00B565F3" w:rsidP="00B565F3">
      <w:pPr>
        <w:rPr>
          <w:sz w:val="22"/>
          <w:szCs w:val="22"/>
        </w:rPr>
      </w:pPr>
    </w:p>
    <w:p w:rsidR="00B565F3" w:rsidRPr="004A4FCA" w:rsidRDefault="00B565F3" w:rsidP="00B565F3">
      <w:pPr>
        <w:rPr>
          <w:sz w:val="22"/>
          <w:szCs w:val="22"/>
        </w:rPr>
      </w:pPr>
      <w:r w:rsidRPr="004A4FCA">
        <w:rPr>
          <w:sz w:val="22"/>
          <w:szCs w:val="22"/>
        </w:rPr>
        <w:lastRenderedPageBreak/>
        <w:t>СОГЛАСОВАНО:</w:t>
      </w: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6771"/>
        <w:gridCol w:w="283"/>
        <w:gridCol w:w="2268"/>
      </w:tblGrid>
      <w:tr w:rsidR="00B565F3" w:rsidRPr="004A4FCA" w:rsidTr="00B565F3">
        <w:trPr>
          <w:trHeight w:val="247"/>
        </w:trPr>
        <w:tc>
          <w:tcPr>
            <w:tcW w:w="6771" w:type="dxa"/>
            <w:vAlign w:val="center"/>
            <w:hideMark/>
          </w:tcPr>
          <w:p w:rsidR="00B565F3" w:rsidRPr="004A4FCA" w:rsidRDefault="00B565F3" w:rsidP="00B565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4A4FCA">
              <w:rPr>
                <w:sz w:val="22"/>
                <w:szCs w:val="22"/>
              </w:rPr>
              <w:t>аместител</w:t>
            </w:r>
            <w:r>
              <w:rPr>
                <w:sz w:val="22"/>
                <w:szCs w:val="22"/>
              </w:rPr>
              <w:t>ь</w:t>
            </w:r>
            <w:r w:rsidRPr="004A4FCA">
              <w:rPr>
                <w:sz w:val="22"/>
                <w:szCs w:val="22"/>
              </w:rPr>
              <w:t xml:space="preserve"> главы администрации - председател</w:t>
            </w:r>
            <w:r>
              <w:rPr>
                <w:sz w:val="22"/>
                <w:szCs w:val="22"/>
              </w:rPr>
              <w:t>ь</w:t>
            </w:r>
            <w:r w:rsidRPr="004A4FCA">
              <w:rPr>
                <w:sz w:val="22"/>
                <w:szCs w:val="22"/>
              </w:rPr>
              <w:t xml:space="preserve"> комитета по управлению муниципальным имуществом и градостроительству</w:t>
            </w:r>
          </w:p>
        </w:tc>
        <w:tc>
          <w:tcPr>
            <w:tcW w:w="283" w:type="dxa"/>
          </w:tcPr>
          <w:p w:rsidR="00B565F3" w:rsidRPr="004A4FCA" w:rsidRDefault="00B565F3" w:rsidP="00831D8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  <w:hideMark/>
          </w:tcPr>
          <w:p w:rsidR="00B565F3" w:rsidRPr="004A4FCA" w:rsidRDefault="00B565F3" w:rsidP="00B565F3">
            <w:pPr>
              <w:rPr>
                <w:sz w:val="22"/>
                <w:szCs w:val="22"/>
              </w:rPr>
            </w:pPr>
            <w:r w:rsidRPr="008D3724">
              <w:rPr>
                <w:color w:val="000000"/>
                <w:sz w:val="24"/>
                <w:szCs w:val="24"/>
              </w:rPr>
              <w:t>Катышевский</w:t>
            </w:r>
            <w:r>
              <w:t xml:space="preserve"> </w:t>
            </w:r>
            <w:r>
              <w:rPr>
                <w:sz w:val="22"/>
                <w:szCs w:val="22"/>
              </w:rPr>
              <w:t>Ю</w:t>
            </w:r>
            <w:r w:rsidRPr="004A4FCA">
              <w:rPr>
                <w:sz w:val="22"/>
                <w:szCs w:val="22"/>
              </w:rPr>
              <w:t>.В.</w:t>
            </w:r>
          </w:p>
        </w:tc>
      </w:tr>
      <w:tr w:rsidR="00B565F3" w:rsidRPr="004A4FCA" w:rsidTr="00B565F3">
        <w:trPr>
          <w:trHeight w:val="70"/>
        </w:trPr>
        <w:tc>
          <w:tcPr>
            <w:tcW w:w="6771" w:type="dxa"/>
            <w:vAlign w:val="center"/>
            <w:hideMark/>
          </w:tcPr>
          <w:p w:rsidR="00B565F3" w:rsidRPr="004A4FCA" w:rsidRDefault="00B565F3" w:rsidP="00831D83">
            <w:pPr>
              <w:rPr>
                <w:sz w:val="22"/>
                <w:szCs w:val="22"/>
              </w:rPr>
            </w:pPr>
            <w:r w:rsidRPr="004A4FCA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283" w:type="dxa"/>
          </w:tcPr>
          <w:p w:rsidR="00B565F3" w:rsidRPr="004A4FCA" w:rsidRDefault="00B565F3" w:rsidP="00831D8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  <w:hideMark/>
          </w:tcPr>
          <w:p w:rsidR="00B565F3" w:rsidRPr="004A4FCA" w:rsidRDefault="00B565F3" w:rsidP="00831D83">
            <w:pPr>
              <w:rPr>
                <w:sz w:val="22"/>
                <w:szCs w:val="22"/>
              </w:rPr>
            </w:pPr>
            <w:proofErr w:type="spellStart"/>
            <w:r w:rsidRPr="004A4FCA">
              <w:rPr>
                <w:sz w:val="22"/>
                <w:szCs w:val="22"/>
              </w:rPr>
              <w:t>Савранская</w:t>
            </w:r>
            <w:proofErr w:type="spellEnd"/>
            <w:r w:rsidRPr="004A4FCA">
              <w:rPr>
                <w:sz w:val="22"/>
                <w:szCs w:val="22"/>
              </w:rPr>
              <w:t xml:space="preserve"> И.Г.</w:t>
            </w:r>
          </w:p>
        </w:tc>
      </w:tr>
      <w:tr w:rsidR="00B565F3" w:rsidRPr="004A4FCA" w:rsidTr="00B565F3">
        <w:trPr>
          <w:trHeight w:val="70"/>
        </w:trPr>
        <w:tc>
          <w:tcPr>
            <w:tcW w:w="6771" w:type="dxa"/>
            <w:vAlign w:val="center"/>
            <w:hideMark/>
          </w:tcPr>
          <w:p w:rsidR="00B565F3" w:rsidRPr="004A4FCA" w:rsidRDefault="00B565F3" w:rsidP="00831D83">
            <w:pPr>
              <w:rPr>
                <w:sz w:val="22"/>
                <w:szCs w:val="22"/>
              </w:rPr>
            </w:pPr>
            <w:proofErr w:type="spellStart"/>
            <w:r w:rsidRPr="004A4FCA">
              <w:rPr>
                <w:sz w:val="22"/>
                <w:szCs w:val="22"/>
              </w:rPr>
              <w:t>И.о</w:t>
            </w:r>
            <w:proofErr w:type="spellEnd"/>
            <w:r w:rsidRPr="004A4FCA">
              <w:rPr>
                <w:sz w:val="22"/>
                <w:szCs w:val="22"/>
              </w:rPr>
              <w:t>. заведующего юридическим отделом</w:t>
            </w:r>
          </w:p>
        </w:tc>
        <w:tc>
          <w:tcPr>
            <w:tcW w:w="283" w:type="dxa"/>
          </w:tcPr>
          <w:p w:rsidR="00B565F3" w:rsidRPr="004A4FCA" w:rsidRDefault="00B565F3" w:rsidP="00831D8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  <w:hideMark/>
          </w:tcPr>
          <w:p w:rsidR="00B565F3" w:rsidRPr="004A4FCA" w:rsidRDefault="00B565F3" w:rsidP="00831D83">
            <w:pPr>
              <w:rPr>
                <w:sz w:val="22"/>
                <w:szCs w:val="22"/>
              </w:rPr>
            </w:pPr>
            <w:r w:rsidRPr="004A4FCA">
              <w:rPr>
                <w:sz w:val="22"/>
                <w:szCs w:val="22"/>
              </w:rPr>
              <w:t>Бердникова А.В.</w:t>
            </w:r>
          </w:p>
        </w:tc>
      </w:tr>
      <w:tr w:rsidR="00B565F3" w:rsidRPr="004A4FCA" w:rsidTr="00B565F3">
        <w:trPr>
          <w:trHeight w:val="70"/>
        </w:trPr>
        <w:tc>
          <w:tcPr>
            <w:tcW w:w="6771" w:type="dxa"/>
            <w:vAlign w:val="center"/>
          </w:tcPr>
          <w:p w:rsidR="00B565F3" w:rsidRPr="004A4FCA" w:rsidRDefault="00B565F3" w:rsidP="00831D83">
            <w:pPr>
              <w:rPr>
                <w:sz w:val="22"/>
                <w:szCs w:val="22"/>
              </w:rPr>
            </w:pPr>
            <w:r w:rsidRPr="004A4FCA">
              <w:rPr>
                <w:sz w:val="22"/>
                <w:szCs w:val="22"/>
              </w:rPr>
              <w:t>Заведующий отделом архитектуры и градостроительства комитета по управлению муниципальным имуществом и градостроительству</w:t>
            </w:r>
          </w:p>
        </w:tc>
        <w:tc>
          <w:tcPr>
            <w:tcW w:w="283" w:type="dxa"/>
          </w:tcPr>
          <w:p w:rsidR="00B565F3" w:rsidRPr="004A4FCA" w:rsidRDefault="00B565F3" w:rsidP="00831D8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B565F3" w:rsidRPr="004A4FCA" w:rsidRDefault="00B565F3" w:rsidP="00831D83">
            <w:pPr>
              <w:rPr>
                <w:sz w:val="22"/>
                <w:szCs w:val="22"/>
              </w:rPr>
            </w:pPr>
            <w:r w:rsidRPr="004A4FCA">
              <w:rPr>
                <w:sz w:val="22"/>
                <w:szCs w:val="22"/>
              </w:rPr>
              <w:t>Кузьмина И.В.</w:t>
            </w:r>
          </w:p>
        </w:tc>
      </w:tr>
      <w:tr w:rsidR="00B565F3" w:rsidRPr="004A4FCA" w:rsidTr="00B565F3">
        <w:trPr>
          <w:trHeight w:val="70"/>
        </w:trPr>
        <w:tc>
          <w:tcPr>
            <w:tcW w:w="6771" w:type="dxa"/>
            <w:vAlign w:val="center"/>
            <w:hideMark/>
          </w:tcPr>
          <w:p w:rsidR="00B565F3" w:rsidRPr="004A4FCA" w:rsidRDefault="00B565F3" w:rsidP="00831D83">
            <w:pPr>
              <w:rPr>
                <w:sz w:val="22"/>
                <w:szCs w:val="22"/>
              </w:rPr>
            </w:pPr>
            <w:r w:rsidRPr="004A4FCA">
              <w:rPr>
                <w:sz w:val="22"/>
                <w:szCs w:val="22"/>
              </w:rPr>
              <w:t>Заведующий отделом земельных отношений комитета по управлению муниципальным имуществом и градостроительству</w:t>
            </w:r>
          </w:p>
        </w:tc>
        <w:tc>
          <w:tcPr>
            <w:tcW w:w="283" w:type="dxa"/>
          </w:tcPr>
          <w:p w:rsidR="00B565F3" w:rsidRPr="004A4FCA" w:rsidRDefault="00B565F3" w:rsidP="00831D8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  <w:hideMark/>
          </w:tcPr>
          <w:p w:rsidR="00B565F3" w:rsidRPr="004A4FCA" w:rsidRDefault="00B565F3" w:rsidP="00831D83">
            <w:pPr>
              <w:rPr>
                <w:sz w:val="22"/>
                <w:szCs w:val="22"/>
              </w:rPr>
            </w:pPr>
            <w:r w:rsidRPr="004A4FCA">
              <w:rPr>
                <w:sz w:val="22"/>
                <w:szCs w:val="22"/>
              </w:rPr>
              <w:t>Якушина Т.В.</w:t>
            </w:r>
          </w:p>
        </w:tc>
      </w:tr>
    </w:tbl>
    <w:p w:rsidR="00B565F3" w:rsidRPr="004A4FCA" w:rsidRDefault="00B565F3" w:rsidP="00B565F3">
      <w:pPr>
        <w:ind w:right="22"/>
        <w:jc w:val="left"/>
        <w:rPr>
          <w:sz w:val="22"/>
          <w:szCs w:val="22"/>
        </w:rPr>
      </w:pPr>
    </w:p>
    <w:p w:rsidR="00B565F3" w:rsidRPr="004A4FCA" w:rsidRDefault="00B565F3" w:rsidP="00B565F3">
      <w:pPr>
        <w:ind w:left="153" w:right="22" w:hanging="11"/>
        <w:jc w:val="left"/>
        <w:rPr>
          <w:sz w:val="22"/>
          <w:szCs w:val="22"/>
        </w:rPr>
      </w:pPr>
    </w:p>
    <w:p w:rsidR="00B565F3" w:rsidRPr="004A4FCA" w:rsidRDefault="00B565F3" w:rsidP="00B565F3">
      <w:pPr>
        <w:ind w:right="22"/>
        <w:jc w:val="left"/>
        <w:rPr>
          <w:sz w:val="22"/>
          <w:szCs w:val="22"/>
        </w:rPr>
      </w:pPr>
      <w:r w:rsidRPr="004A4FCA">
        <w:rPr>
          <w:sz w:val="22"/>
          <w:szCs w:val="22"/>
        </w:rPr>
        <w:t xml:space="preserve">РАССЫЛКА: </w:t>
      </w:r>
      <w:r w:rsidRPr="004A4FCA">
        <w:rPr>
          <w:sz w:val="22"/>
          <w:szCs w:val="22"/>
        </w:rPr>
        <w:tab/>
      </w:r>
    </w:p>
    <w:tbl>
      <w:tblPr>
        <w:tblW w:w="0" w:type="auto"/>
        <w:tblLayout w:type="fixed"/>
        <w:tblCellMar>
          <w:left w:w="84" w:type="dxa"/>
          <w:right w:w="84" w:type="dxa"/>
        </w:tblCellMar>
        <w:tblLook w:val="04A0" w:firstRow="1" w:lastRow="0" w:firstColumn="1" w:lastColumn="0" w:noHBand="0" w:noVBand="1"/>
      </w:tblPr>
      <w:tblGrid>
        <w:gridCol w:w="7597"/>
        <w:gridCol w:w="1559"/>
      </w:tblGrid>
      <w:tr w:rsidR="00B565F3" w:rsidRPr="004A4FCA" w:rsidTr="00831D83">
        <w:tc>
          <w:tcPr>
            <w:tcW w:w="7597" w:type="dxa"/>
            <w:hideMark/>
          </w:tcPr>
          <w:p w:rsidR="00B565F3" w:rsidRPr="004A4FCA" w:rsidRDefault="00B565F3" w:rsidP="00831D83">
            <w:pPr>
              <w:rPr>
                <w:color w:val="000000"/>
                <w:sz w:val="22"/>
                <w:szCs w:val="22"/>
              </w:rPr>
            </w:pPr>
            <w:r w:rsidRPr="004A4FCA">
              <w:rPr>
                <w:color w:val="000000"/>
                <w:sz w:val="22"/>
                <w:szCs w:val="22"/>
              </w:rPr>
              <w:t xml:space="preserve">Дело </w:t>
            </w:r>
          </w:p>
        </w:tc>
        <w:tc>
          <w:tcPr>
            <w:tcW w:w="1559" w:type="dxa"/>
            <w:hideMark/>
          </w:tcPr>
          <w:p w:rsidR="00B565F3" w:rsidRPr="004A4FCA" w:rsidRDefault="00B565F3" w:rsidP="00831D83">
            <w:pPr>
              <w:jc w:val="left"/>
              <w:rPr>
                <w:color w:val="000000"/>
                <w:sz w:val="22"/>
                <w:szCs w:val="22"/>
              </w:rPr>
            </w:pPr>
            <w:r w:rsidRPr="004A4FCA">
              <w:rPr>
                <w:color w:val="000000"/>
                <w:sz w:val="22"/>
                <w:szCs w:val="22"/>
              </w:rPr>
              <w:t xml:space="preserve">-1 экз. </w:t>
            </w:r>
          </w:p>
        </w:tc>
      </w:tr>
      <w:tr w:rsidR="00B565F3" w:rsidRPr="004A4FCA" w:rsidTr="00831D83">
        <w:tc>
          <w:tcPr>
            <w:tcW w:w="7597" w:type="dxa"/>
            <w:hideMark/>
          </w:tcPr>
          <w:p w:rsidR="00B565F3" w:rsidRPr="004A4FCA" w:rsidRDefault="00B565F3" w:rsidP="00831D83">
            <w:pPr>
              <w:rPr>
                <w:color w:val="000000"/>
                <w:sz w:val="22"/>
                <w:szCs w:val="22"/>
              </w:rPr>
            </w:pPr>
            <w:r w:rsidRPr="004A4FCA">
              <w:rPr>
                <w:color w:val="000000"/>
                <w:sz w:val="22"/>
                <w:szCs w:val="22"/>
              </w:rPr>
              <w:t>Комитет по управлению муниципальным имуществом и градостроительству</w:t>
            </w:r>
          </w:p>
        </w:tc>
        <w:tc>
          <w:tcPr>
            <w:tcW w:w="1559" w:type="dxa"/>
            <w:hideMark/>
          </w:tcPr>
          <w:p w:rsidR="00B565F3" w:rsidRPr="004A4FCA" w:rsidRDefault="00B565F3" w:rsidP="00831D83">
            <w:pPr>
              <w:jc w:val="left"/>
              <w:rPr>
                <w:color w:val="000000"/>
                <w:sz w:val="22"/>
                <w:szCs w:val="22"/>
              </w:rPr>
            </w:pPr>
            <w:r w:rsidRPr="004A4FCA">
              <w:rPr>
                <w:color w:val="000000"/>
                <w:sz w:val="22"/>
                <w:szCs w:val="22"/>
              </w:rPr>
              <w:t xml:space="preserve">-2 экз. </w:t>
            </w:r>
          </w:p>
        </w:tc>
      </w:tr>
      <w:tr w:rsidR="00B565F3" w:rsidRPr="004A4FCA" w:rsidTr="00831D83">
        <w:tc>
          <w:tcPr>
            <w:tcW w:w="7597" w:type="dxa"/>
            <w:hideMark/>
          </w:tcPr>
          <w:p w:rsidR="00B565F3" w:rsidRPr="004A4FCA" w:rsidRDefault="00B565F3" w:rsidP="00831D83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4A4FCA">
              <w:rPr>
                <w:bCs/>
                <w:color w:val="000000"/>
                <w:sz w:val="22"/>
                <w:szCs w:val="22"/>
              </w:rPr>
              <w:t xml:space="preserve">ВСЕГО: </w:t>
            </w:r>
          </w:p>
        </w:tc>
        <w:tc>
          <w:tcPr>
            <w:tcW w:w="1559" w:type="dxa"/>
            <w:hideMark/>
          </w:tcPr>
          <w:p w:rsidR="00B565F3" w:rsidRPr="004A4FCA" w:rsidRDefault="00B565F3" w:rsidP="00831D83">
            <w:pPr>
              <w:autoSpaceDE w:val="0"/>
              <w:autoSpaceDN w:val="0"/>
              <w:adjustRightInd w:val="0"/>
              <w:jc w:val="lef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</w:t>
            </w:r>
          </w:p>
        </w:tc>
      </w:tr>
    </w:tbl>
    <w:p w:rsidR="00554BEC" w:rsidRDefault="00554BEC" w:rsidP="00B565F3">
      <w:pPr>
        <w:rPr>
          <w:sz w:val="22"/>
          <w:szCs w:val="22"/>
        </w:rPr>
      </w:pPr>
    </w:p>
    <w:p w:rsidR="00B565F3" w:rsidRDefault="00B565F3" w:rsidP="00B565F3">
      <w:pPr>
        <w:rPr>
          <w:sz w:val="22"/>
          <w:szCs w:val="22"/>
        </w:rPr>
      </w:pPr>
    </w:p>
    <w:p w:rsidR="00B565F3" w:rsidRDefault="00B565F3" w:rsidP="00B565F3">
      <w:pPr>
        <w:rPr>
          <w:sz w:val="22"/>
          <w:szCs w:val="22"/>
        </w:rPr>
      </w:pPr>
    </w:p>
    <w:p w:rsidR="00B565F3" w:rsidRDefault="00B565F3" w:rsidP="00B565F3">
      <w:pPr>
        <w:rPr>
          <w:sz w:val="22"/>
          <w:szCs w:val="22"/>
        </w:rPr>
      </w:pPr>
    </w:p>
    <w:p w:rsidR="00B565F3" w:rsidRDefault="00B565F3" w:rsidP="00B565F3">
      <w:pPr>
        <w:rPr>
          <w:sz w:val="22"/>
          <w:szCs w:val="22"/>
        </w:rPr>
      </w:pPr>
    </w:p>
    <w:p w:rsidR="00B565F3" w:rsidRDefault="00B565F3" w:rsidP="00B565F3">
      <w:pPr>
        <w:rPr>
          <w:sz w:val="22"/>
          <w:szCs w:val="22"/>
        </w:rPr>
      </w:pPr>
    </w:p>
    <w:p w:rsidR="00B565F3" w:rsidRDefault="00B565F3" w:rsidP="00B565F3">
      <w:pPr>
        <w:rPr>
          <w:sz w:val="22"/>
          <w:szCs w:val="22"/>
        </w:rPr>
      </w:pPr>
    </w:p>
    <w:p w:rsidR="00B565F3" w:rsidRDefault="00B565F3" w:rsidP="00B565F3">
      <w:pPr>
        <w:rPr>
          <w:sz w:val="22"/>
          <w:szCs w:val="22"/>
        </w:rPr>
      </w:pPr>
    </w:p>
    <w:p w:rsidR="00B565F3" w:rsidRDefault="00B565F3" w:rsidP="00B565F3">
      <w:pPr>
        <w:rPr>
          <w:sz w:val="22"/>
          <w:szCs w:val="22"/>
        </w:rPr>
      </w:pPr>
    </w:p>
    <w:p w:rsidR="00B565F3" w:rsidRDefault="00B565F3" w:rsidP="00B565F3">
      <w:pPr>
        <w:rPr>
          <w:sz w:val="22"/>
          <w:szCs w:val="22"/>
        </w:rPr>
      </w:pPr>
    </w:p>
    <w:p w:rsidR="00B565F3" w:rsidRDefault="00B565F3" w:rsidP="00B565F3">
      <w:pPr>
        <w:rPr>
          <w:sz w:val="22"/>
          <w:szCs w:val="22"/>
        </w:rPr>
      </w:pPr>
    </w:p>
    <w:p w:rsidR="00B565F3" w:rsidRDefault="00B565F3" w:rsidP="00B565F3">
      <w:pPr>
        <w:rPr>
          <w:sz w:val="22"/>
          <w:szCs w:val="22"/>
        </w:rPr>
      </w:pPr>
    </w:p>
    <w:p w:rsidR="00B565F3" w:rsidRDefault="00B565F3" w:rsidP="00B565F3">
      <w:pPr>
        <w:rPr>
          <w:sz w:val="22"/>
          <w:szCs w:val="22"/>
        </w:rPr>
      </w:pPr>
    </w:p>
    <w:p w:rsidR="00B565F3" w:rsidRDefault="00B565F3" w:rsidP="00B565F3">
      <w:pPr>
        <w:rPr>
          <w:sz w:val="22"/>
          <w:szCs w:val="22"/>
        </w:rPr>
      </w:pPr>
    </w:p>
    <w:p w:rsidR="00B565F3" w:rsidRDefault="00B565F3" w:rsidP="00B565F3">
      <w:pPr>
        <w:rPr>
          <w:sz w:val="22"/>
          <w:szCs w:val="22"/>
        </w:rPr>
      </w:pPr>
    </w:p>
    <w:p w:rsidR="00B565F3" w:rsidRDefault="00B565F3" w:rsidP="00B565F3">
      <w:pPr>
        <w:rPr>
          <w:sz w:val="22"/>
          <w:szCs w:val="22"/>
        </w:rPr>
      </w:pPr>
    </w:p>
    <w:p w:rsidR="00B565F3" w:rsidRDefault="00B565F3" w:rsidP="00B565F3">
      <w:pPr>
        <w:rPr>
          <w:sz w:val="22"/>
          <w:szCs w:val="22"/>
        </w:rPr>
      </w:pPr>
    </w:p>
    <w:p w:rsidR="00B565F3" w:rsidRDefault="00B565F3" w:rsidP="00B565F3">
      <w:pPr>
        <w:rPr>
          <w:sz w:val="22"/>
          <w:szCs w:val="22"/>
        </w:rPr>
      </w:pPr>
    </w:p>
    <w:p w:rsidR="00B565F3" w:rsidRDefault="00B565F3" w:rsidP="00B565F3">
      <w:pPr>
        <w:rPr>
          <w:sz w:val="22"/>
          <w:szCs w:val="22"/>
        </w:rPr>
      </w:pPr>
    </w:p>
    <w:p w:rsidR="00B565F3" w:rsidRDefault="00B565F3" w:rsidP="00B565F3">
      <w:pPr>
        <w:rPr>
          <w:sz w:val="22"/>
          <w:szCs w:val="22"/>
        </w:rPr>
      </w:pPr>
    </w:p>
    <w:p w:rsidR="00B565F3" w:rsidRDefault="00B565F3" w:rsidP="00B565F3">
      <w:pPr>
        <w:rPr>
          <w:sz w:val="22"/>
          <w:szCs w:val="22"/>
        </w:rPr>
      </w:pPr>
    </w:p>
    <w:p w:rsidR="00B565F3" w:rsidRDefault="00B565F3" w:rsidP="00B565F3">
      <w:pPr>
        <w:rPr>
          <w:sz w:val="22"/>
          <w:szCs w:val="22"/>
        </w:rPr>
      </w:pPr>
    </w:p>
    <w:p w:rsidR="00B565F3" w:rsidRDefault="00B565F3" w:rsidP="00B565F3">
      <w:pPr>
        <w:rPr>
          <w:sz w:val="22"/>
          <w:szCs w:val="22"/>
        </w:rPr>
      </w:pPr>
    </w:p>
    <w:p w:rsidR="00B565F3" w:rsidRDefault="00B565F3" w:rsidP="00B565F3">
      <w:pPr>
        <w:rPr>
          <w:sz w:val="22"/>
          <w:szCs w:val="22"/>
        </w:rPr>
      </w:pPr>
    </w:p>
    <w:p w:rsidR="00B565F3" w:rsidRDefault="00B565F3" w:rsidP="00B565F3">
      <w:pPr>
        <w:rPr>
          <w:sz w:val="22"/>
          <w:szCs w:val="22"/>
        </w:rPr>
      </w:pPr>
    </w:p>
    <w:p w:rsidR="00B565F3" w:rsidRDefault="00B565F3" w:rsidP="00B565F3">
      <w:pPr>
        <w:rPr>
          <w:sz w:val="22"/>
          <w:szCs w:val="22"/>
        </w:rPr>
      </w:pPr>
    </w:p>
    <w:p w:rsidR="00B565F3" w:rsidRDefault="00B565F3" w:rsidP="00B565F3">
      <w:pPr>
        <w:rPr>
          <w:sz w:val="22"/>
          <w:szCs w:val="22"/>
        </w:rPr>
      </w:pPr>
    </w:p>
    <w:p w:rsidR="00B565F3" w:rsidRDefault="00B565F3" w:rsidP="00B565F3">
      <w:pPr>
        <w:rPr>
          <w:sz w:val="22"/>
          <w:szCs w:val="22"/>
        </w:rPr>
      </w:pPr>
    </w:p>
    <w:p w:rsidR="00B565F3" w:rsidRDefault="00B565F3" w:rsidP="00B565F3">
      <w:pPr>
        <w:rPr>
          <w:sz w:val="22"/>
          <w:szCs w:val="22"/>
        </w:rPr>
      </w:pPr>
    </w:p>
    <w:p w:rsidR="00B565F3" w:rsidRDefault="00B565F3" w:rsidP="00B565F3">
      <w:pPr>
        <w:rPr>
          <w:sz w:val="22"/>
          <w:szCs w:val="22"/>
        </w:rPr>
      </w:pPr>
    </w:p>
    <w:p w:rsidR="00B565F3" w:rsidRDefault="00B565F3" w:rsidP="00B565F3">
      <w:pPr>
        <w:rPr>
          <w:sz w:val="22"/>
          <w:szCs w:val="22"/>
        </w:rPr>
      </w:pPr>
    </w:p>
    <w:p w:rsidR="00B565F3" w:rsidRDefault="00B565F3" w:rsidP="00B565F3">
      <w:pPr>
        <w:rPr>
          <w:sz w:val="22"/>
          <w:szCs w:val="22"/>
        </w:rPr>
      </w:pPr>
    </w:p>
    <w:p w:rsidR="00B565F3" w:rsidRDefault="00B565F3" w:rsidP="00B565F3">
      <w:pPr>
        <w:rPr>
          <w:sz w:val="22"/>
          <w:szCs w:val="22"/>
        </w:rPr>
      </w:pPr>
    </w:p>
    <w:p w:rsidR="00B565F3" w:rsidRDefault="00B565F3" w:rsidP="00B565F3">
      <w:pPr>
        <w:rPr>
          <w:sz w:val="22"/>
          <w:szCs w:val="22"/>
        </w:rPr>
        <w:sectPr w:rsidR="00B565F3" w:rsidSect="008D3724">
          <w:headerReference w:type="default" r:id="rId8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B565F3" w:rsidRDefault="00B565F3" w:rsidP="00B565F3">
      <w:pPr>
        <w:rPr>
          <w:sz w:val="22"/>
          <w:szCs w:val="22"/>
        </w:rPr>
      </w:pPr>
    </w:p>
    <w:p w:rsidR="00B565F3" w:rsidRDefault="00B565F3" w:rsidP="00B565F3">
      <w:pPr>
        <w:rPr>
          <w:sz w:val="22"/>
          <w:szCs w:val="22"/>
        </w:rPr>
      </w:pPr>
    </w:p>
    <w:p w:rsidR="00B565F3" w:rsidRDefault="00B565F3" w:rsidP="00B565F3">
      <w:pPr>
        <w:rPr>
          <w:sz w:val="22"/>
          <w:szCs w:val="22"/>
        </w:rPr>
      </w:pPr>
    </w:p>
    <w:p w:rsidR="00B565F3" w:rsidRDefault="00B565F3" w:rsidP="00B565F3">
      <w:pPr>
        <w:rPr>
          <w:sz w:val="22"/>
          <w:szCs w:val="22"/>
        </w:rPr>
      </w:pPr>
    </w:p>
    <w:p w:rsidR="00B565F3" w:rsidRDefault="00B565F3" w:rsidP="00B565F3">
      <w:pPr>
        <w:rPr>
          <w:sz w:val="22"/>
          <w:szCs w:val="22"/>
        </w:rPr>
      </w:pPr>
    </w:p>
    <w:p w:rsidR="00B565F3" w:rsidRDefault="00B565F3" w:rsidP="00B565F3">
      <w:pPr>
        <w:rPr>
          <w:sz w:val="22"/>
          <w:szCs w:val="22"/>
        </w:rPr>
      </w:pPr>
    </w:p>
    <w:p w:rsidR="00B565F3" w:rsidRDefault="00B565F3" w:rsidP="00B565F3">
      <w:pPr>
        <w:rPr>
          <w:sz w:val="22"/>
          <w:szCs w:val="22"/>
        </w:rPr>
      </w:pPr>
    </w:p>
    <w:p w:rsidR="00B565F3" w:rsidRDefault="00B565F3" w:rsidP="00B565F3">
      <w:pPr>
        <w:rPr>
          <w:sz w:val="22"/>
          <w:szCs w:val="22"/>
        </w:rPr>
      </w:pPr>
    </w:p>
    <w:p w:rsidR="00B565F3" w:rsidRDefault="00B565F3" w:rsidP="00B565F3">
      <w:pPr>
        <w:rPr>
          <w:sz w:val="22"/>
          <w:szCs w:val="22"/>
        </w:rPr>
      </w:pPr>
      <w:bookmarkStart w:id="0" w:name="_GoBack"/>
      <w:bookmarkEnd w:id="0"/>
    </w:p>
    <w:sectPr w:rsidR="00B565F3" w:rsidSect="00B565F3">
      <w:type w:val="continuous"/>
      <w:pgSz w:w="11907" w:h="16840"/>
      <w:pgMar w:top="851" w:right="1134" w:bottom="992" w:left="1701" w:header="720" w:footer="720" w:gutter="0"/>
      <w:pgNumType w:start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634E" w:rsidRDefault="00E3634E" w:rsidP="008D3724">
      <w:r>
        <w:separator/>
      </w:r>
    </w:p>
  </w:endnote>
  <w:endnote w:type="continuationSeparator" w:id="0">
    <w:p w:rsidR="00E3634E" w:rsidRDefault="00E3634E" w:rsidP="008D3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634E" w:rsidRDefault="00E3634E" w:rsidP="008D3724">
      <w:r>
        <w:separator/>
      </w:r>
    </w:p>
  </w:footnote>
  <w:footnote w:type="continuationSeparator" w:id="0">
    <w:p w:rsidR="00E3634E" w:rsidRDefault="00E3634E" w:rsidP="008D37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D83" w:rsidRDefault="00831D83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B135EB">
      <w:rPr>
        <w:noProof/>
      </w:rPr>
      <w:t>3</w:t>
    </w:r>
    <w:r>
      <w:fldChar w:fldCharType="end"/>
    </w:r>
  </w:p>
  <w:p w:rsidR="00831D83" w:rsidRDefault="00831D83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F750B"/>
    <w:multiLevelType w:val="hybridMultilevel"/>
    <w:tmpl w:val="D0A84302"/>
    <w:lvl w:ilvl="0" w:tplc="F1CA5928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28C6ADFA">
      <w:start w:val="1"/>
      <w:numFmt w:val="bullet"/>
      <w:pStyle w:val="a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b w:val="0"/>
        <w:i w:val="0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AE5215"/>
    <w:multiLevelType w:val="singleLevel"/>
    <w:tmpl w:val="B40E1A2C"/>
    <w:name w:val="WW8Num26"/>
    <w:lvl w:ilvl="0">
      <w:start w:val="1"/>
      <w:numFmt w:val="bullet"/>
      <w:lvlText w:val="-"/>
      <w:lvlJc w:val="left"/>
      <w:pPr>
        <w:tabs>
          <w:tab w:val="num" w:pos="1380"/>
        </w:tabs>
        <w:ind w:left="1380" w:hanging="408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E5C673C"/>
    <w:multiLevelType w:val="hybridMultilevel"/>
    <w:tmpl w:val="08785F12"/>
    <w:lvl w:ilvl="0" w:tplc="574455C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4B625D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972A54"/>
    <w:multiLevelType w:val="hybridMultilevel"/>
    <w:tmpl w:val="A60EE096"/>
    <w:lvl w:ilvl="0" w:tplc="FFFFFFFF">
      <w:start w:val="1"/>
      <w:numFmt w:val="bullet"/>
      <w:lvlText w:val=""/>
      <w:lvlJc w:val="left"/>
      <w:pPr>
        <w:tabs>
          <w:tab w:val="num" w:pos="615"/>
        </w:tabs>
        <w:ind w:left="615" w:hanging="255"/>
      </w:pPr>
      <w:rPr>
        <w:rFonts w:ascii="Wingdings" w:hAnsi="Wingdings" w:hint="default"/>
        <w:sz w:val="16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</w:num>
  <w:num w:numId="5">
    <w:abstractNumId w:val="1"/>
  </w:num>
  <w:num w:numId="6">
    <w:abstractNumId w:val="1"/>
  </w:num>
  <w:num w:numId="7">
    <w:abstractNumId w:val="2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284DAA"/>
    <w:rsid w:val="00285D0C"/>
    <w:rsid w:val="002A2B11"/>
    <w:rsid w:val="002F22EB"/>
    <w:rsid w:val="00326996"/>
    <w:rsid w:val="0043001D"/>
    <w:rsid w:val="004914DD"/>
    <w:rsid w:val="00511A2B"/>
    <w:rsid w:val="00544102"/>
    <w:rsid w:val="00554BEC"/>
    <w:rsid w:val="00595F6F"/>
    <w:rsid w:val="005C0140"/>
    <w:rsid w:val="005C1CA1"/>
    <w:rsid w:val="006415B0"/>
    <w:rsid w:val="006463D8"/>
    <w:rsid w:val="00711921"/>
    <w:rsid w:val="00796BD1"/>
    <w:rsid w:val="00831D83"/>
    <w:rsid w:val="00896951"/>
    <w:rsid w:val="008A3858"/>
    <w:rsid w:val="008B61C3"/>
    <w:rsid w:val="008D3724"/>
    <w:rsid w:val="00917EAD"/>
    <w:rsid w:val="009840BA"/>
    <w:rsid w:val="00A03876"/>
    <w:rsid w:val="00A13C7B"/>
    <w:rsid w:val="00AE1A2A"/>
    <w:rsid w:val="00B135EB"/>
    <w:rsid w:val="00B52D22"/>
    <w:rsid w:val="00B565F3"/>
    <w:rsid w:val="00B83D8D"/>
    <w:rsid w:val="00B941DD"/>
    <w:rsid w:val="00B95FEE"/>
    <w:rsid w:val="00B96972"/>
    <w:rsid w:val="00BF2B0B"/>
    <w:rsid w:val="00CA4DA0"/>
    <w:rsid w:val="00D22394"/>
    <w:rsid w:val="00D33344"/>
    <w:rsid w:val="00D368DC"/>
    <w:rsid w:val="00D8611F"/>
    <w:rsid w:val="00D97342"/>
    <w:rsid w:val="00E3634E"/>
    <w:rsid w:val="00E76135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10748F-E0A2-4174-A3DD-3A5C4B248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head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jc w:val="both"/>
    </w:pPr>
    <w:rPr>
      <w:sz w:val="28"/>
    </w:rPr>
  </w:style>
  <w:style w:type="paragraph" w:styleId="1">
    <w:name w:val="heading 1"/>
    <w:basedOn w:val="a0"/>
    <w:next w:val="a0"/>
    <w:link w:val="10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0"/>
    <w:next w:val="a0"/>
    <w:link w:val="20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0"/>
    <w:next w:val="a0"/>
    <w:link w:val="40"/>
    <w:qFormat/>
    <w:pPr>
      <w:keepNext/>
      <w:jc w:val="center"/>
      <w:outlineLvl w:val="3"/>
    </w:pPr>
    <w:rPr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5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6">
    <w:name w:val="Body Text"/>
    <w:basedOn w:val="a0"/>
    <w:link w:val="a7"/>
    <w:uiPriority w:val="1"/>
    <w:qFormat/>
    <w:rPr>
      <w:sz w:val="24"/>
    </w:rPr>
  </w:style>
  <w:style w:type="paragraph" w:styleId="3">
    <w:name w:val="Body Text 3"/>
    <w:basedOn w:val="a0"/>
    <w:pPr>
      <w:ind w:right="850"/>
    </w:pPr>
    <w:rPr>
      <w:sz w:val="24"/>
    </w:rPr>
  </w:style>
  <w:style w:type="paragraph" w:styleId="21">
    <w:name w:val="Body Text 2"/>
    <w:basedOn w:val="a0"/>
    <w:pPr>
      <w:numPr>
        <w:ilvl w:val="12"/>
      </w:numPr>
    </w:pPr>
    <w:rPr>
      <w:sz w:val="24"/>
    </w:rPr>
  </w:style>
  <w:style w:type="paragraph" w:styleId="a8">
    <w:name w:val="Body Text Indent"/>
    <w:basedOn w:val="a0"/>
    <w:link w:val="a9"/>
    <w:pPr>
      <w:ind w:hanging="142"/>
    </w:pPr>
    <w:rPr>
      <w:sz w:val="24"/>
    </w:rPr>
  </w:style>
  <w:style w:type="paragraph" w:styleId="22">
    <w:name w:val="Body Text Indent 2"/>
    <w:basedOn w:val="a0"/>
    <w:pPr>
      <w:ind w:firstLine="720"/>
    </w:pPr>
    <w:rPr>
      <w:sz w:val="24"/>
    </w:rPr>
  </w:style>
  <w:style w:type="table" w:styleId="aa">
    <w:name w:val="Table Grid"/>
    <w:basedOn w:val="a2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0"/>
    <w:link w:val="ac"/>
    <w:semiHidden/>
    <w:rsid w:val="000478EB"/>
    <w:rPr>
      <w:rFonts w:ascii="Tahoma" w:hAnsi="Tahoma" w:cs="Tahoma"/>
      <w:sz w:val="16"/>
      <w:szCs w:val="16"/>
    </w:rPr>
  </w:style>
  <w:style w:type="paragraph" w:styleId="ad">
    <w:name w:val="header"/>
    <w:basedOn w:val="a0"/>
    <w:link w:val="ae"/>
    <w:uiPriority w:val="99"/>
    <w:rsid w:val="008D372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8D3724"/>
    <w:rPr>
      <w:sz w:val="28"/>
    </w:rPr>
  </w:style>
  <w:style w:type="paragraph" w:styleId="af">
    <w:name w:val="footer"/>
    <w:basedOn w:val="a0"/>
    <w:link w:val="af0"/>
    <w:rsid w:val="008D372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8D3724"/>
    <w:rPr>
      <w:sz w:val="28"/>
    </w:rPr>
  </w:style>
  <w:style w:type="character" w:customStyle="1" w:styleId="10">
    <w:name w:val="Заголовок 1 Знак"/>
    <w:link w:val="1"/>
    <w:rsid w:val="00B565F3"/>
    <w:rPr>
      <w:b/>
      <w:sz w:val="24"/>
    </w:rPr>
  </w:style>
  <w:style w:type="character" w:customStyle="1" w:styleId="20">
    <w:name w:val="Заголовок 2 Знак"/>
    <w:link w:val="2"/>
    <w:rsid w:val="00B565F3"/>
    <w:rPr>
      <w:rFonts w:ascii="Tahoma" w:hAnsi="Tahoma"/>
      <w:b/>
      <w:sz w:val="26"/>
    </w:rPr>
  </w:style>
  <w:style w:type="character" w:customStyle="1" w:styleId="40">
    <w:name w:val="Заголовок 4 Знак"/>
    <w:link w:val="4"/>
    <w:rsid w:val="00B565F3"/>
    <w:rPr>
      <w:b/>
      <w:sz w:val="22"/>
    </w:rPr>
  </w:style>
  <w:style w:type="character" w:customStyle="1" w:styleId="11">
    <w:name w:val="Гиперссылка1"/>
    <w:uiPriority w:val="99"/>
    <w:semiHidden/>
    <w:unhideWhenUsed/>
    <w:rsid w:val="00B565F3"/>
    <w:rPr>
      <w:color w:val="0563C1"/>
      <w:u w:val="single"/>
    </w:rPr>
  </w:style>
  <w:style w:type="character" w:customStyle="1" w:styleId="12">
    <w:name w:val="Просмотренная гиперссылка1"/>
    <w:uiPriority w:val="99"/>
    <w:semiHidden/>
    <w:unhideWhenUsed/>
    <w:rsid w:val="00B565F3"/>
    <w:rPr>
      <w:color w:val="954F72"/>
      <w:u w:val="single"/>
    </w:rPr>
  </w:style>
  <w:style w:type="paragraph" w:customStyle="1" w:styleId="msonormal0">
    <w:name w:val="msonormal"/>
    <w:basedOn w:val="a0"/>
    <w:rsid w:val="00B565F3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13">
    <w:name w:val="toc 1"/>
    <w:basedOn w:val="a0"/>
    <w:next w:val="a0"/>
    <w:autoRedefine/>
    <w:uiPriority w:val="39"/>
    <w:unhideWhenUsed/>
    <w:rsid w:val="00B565F3"/>
    <w:pPr>
      <w:spacing w:after="100"/>
    </w:pPr>
  </w:style>
  <w:style w:type="character" w:customStyle="1" w:styleId="a7">
    <w:name w:val="Основной текст Знак"/>
    <w:link w:val="a6"/>
    <w:uiPriority w:val="1"/>
    <w:rsid w:val="00B565F3"/>
    <w:rPr>
      <w:sz w:val="24"/>
    </w:rPr>
  </w:style>
  <w:style w:type="character" w:customStyle="1" w:styleId="a9">
    <w:name w:val="Основной текст с отступом Знак"/>
    <w:link w:val="a8"/>
    <w:rsid w:val="00B565F3"/>
    <w:rPr>
      <w:sz w:val="24"/>
    </w:rPr>
  </w:style>
  <w:style w:type="character" w:customStyle="1" w:styleId="ac">
    <w:name w:val="Текст выноски Знак"/>
    <w:link w:val="ab"/>
    <w:semiHidden/>
    <w:rsid w:val="00B565F3"/>
    <w:rPr>
      <w:rFonts w:ascii="Tahoma" w:hAnsi="Tahoma" w:cs="Tahoma"/>
      <w:sz w:val="16"/>
      <w:szCs w:val="16"/>
    </w:rPr>
  </w:style>
  <w:style w:type="character" w:customStyle="1" w:styleId="af1">
    <w:name w:val="Абзац списка Знак"/>
    <w:link w:val="af2"/>
    <w:uiPriority w:val="1"/>
    <w:locked/>
    <w:rsid w:val="00B565F3"/>
    <w:rPr>
      <w:sz w:val="28"/>
    </w:rPr>
  </w:style>
  <w:style w:type="paragraph" w:styleId="af2">
    <w:name w:val="List Paragraph"/>
    <w:basedOn w:val="a0"/>
    <w:link w:val="af1"/>
    <w:uiPriority w:val="1"/>
    <w:qFormat/>
    <w:rsid w:val="00B565F3"/>
    <w:pPr>
      <w:ind w:left="720"/>
      <w:contextualSpacing/>
    </w:pPr>
  </w:style>
  <w:style w:type="paragraph" w:customStyle="1" w:styleId="a">
    <w:name w:val="Список маркированный"/>
    <w:basedOn w:val="a0"/>
    <w:rsid w:val="00B565F3"/>
    <w:pPr>
      <w:numPr>
        <w:ilvl w:val="1"/>
        <w:numId w:val="1"/>
      </w:numPr>
    </w:pPr>
  </w:style>
  <w:style w:type="paragraph" w:customStyle="1" w:styleId="Heading">
    <w:name w:val="Heading"/>
    <w:rsid w:val="00B565F3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rsid w:val="00B565F3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customStyle="1" w:styleId="14">
    <w:name w:val="Заголовок №1_"/>
    <w:link w:val="15"/>
    <w:uiPriority w:val="99"/>
    <w:locked/>
    <w:rsid w:val="00B565F3"/>
    <w:rPr>
      <w:b/>
      <w:bCs/>
      <w:sz w:val="27"/>
      <w:szCs w:val="27"/>
      <w:shd w:val="clear" w:color="auto" w:fill="FFFFFF"/>
    </w:rPr>
  </w:style>
  <w:style w:type="paragraph" w:customStyle="1" w:styleId="15">
    <w:name w:val="Заголовок №1"/>
    <w:basedOn w:val="a0"/>
    <w:link w:val="14"/>
    <w:uiPriority w:val="99"/>
    <w:rsid w:val="00B565F3"/>
    <w:pPr>
      <w:shd w:val="clear" w:color="auto" w:fill="FFFFFF"/>
      <w:spacing w:before="420" w:line="317" w:lineRule="exact"/>
      <w:jc w:val="center"/>
      <w:outlineLvl w:val="0"/>
    </w:pPr>
    <w:rPr>
      <w:b/>
      <w:bCs/>
      <w:sz w:val="27"/>
      <w:szCs w:val="27"/>
    </w:rPr>
  </w:style>
  <w:style w:type="character" w:customStyle="1" w:styleId="af3">
    <w:name w:val="Оглавление_"/>
    <w:link w:val="af4"/>
    <w:uiPriority w:val="99"/>
    <w:locked/>
    <w:rsid w:val="00B565F3"/>
    <w:rPr>
      <w:sz w:val="27"/>
      <w:szCs w:val="27"/>
      <w:shd w:val="clear" w:color="auto" w:fill="FFFFFF"/>
    </w:rPr>
  </w:style>
  <w:style w:type="paragraph" w:customStyle="1" w:styleId="af4">
    <w:name w:val="Оглавление"/>
    <w:basedOn w:val="a0"/>
    <w:link w:val="af3"/>
    <w:uiPriority w:val="99"/>
    <w:rsid w:val="00B565F3"/>
    <w:pPr>
      <w:shd w:val="clear" w:color="auto" w:fill="FFFFFF"/>
      <w:spacing w:line="317" w:lineRule="exact"/>
    </w:pPr>
    <w:rPr>
      <w:sz w:val="27"/>
      <w:szCs w:val="27"/>
    </w:rPr>
  </w:style>
  <w:style w:type="character" w:customStyle="1" w:styleId="fontstyle01">
    <w:name w:val="fontstyle01"/>
    <w:rsid w:val="00B565F3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  <w:style w:type="character" w:customStyle="1" w:styleId="af5">
    <w:name w:val="Основной текст + Полужирный"/>
    <w:uiPriority w:val="99"/>
    <w:rsid w:val="00B565F3"/>
    <w:rPr>
      <w:rFonts w:ascii="Times New Roman" w:hAnsi="Times New Roman" w:cs="Times New Roman" w:hint="default"/>
      <w:b/>
      <w:bCs/>
      <w:spacing w:val="0"/>
      <w:sz w:val="27"/>
      <w:szCs w:val="27"/>
    </w:rPr>
  </w:style>
  <w:style w:type="character" w:customStyle="1" w:styleId="16">
    <w:name w:val="Неразрешенное упоминание1"/>
    <w:uiPriority w:val="99"/>
    <w:semiHidden/>
    <w:rsid w:val="00B565F3"/>
    <w:rPr>
      <w:color w:val="605E5C"/>
      <w:shd w:val="clear" w:color="auto" w:fill="E1DFDD"/>
    </w:rPr>
  </w:style>
  <w:style w:type="character" w:customStyle="1" w:styleId="af6">
    <w:name w:val="Основной текст + Курсив"/>
    <w:uiPriority w:val="99"/>
    <w:rsid w:val="00B565F3"/>
    <w:rPr>
      <w:rFonts w:ascii="Times New Roman" w:hAnsi="Times New Roman" w:cs="Times New Roman" w:hint="default"/>
      <w:i/>
      <w:iCs/>
      <w:spacing w:val="0"/>
      <w:sz w:val="27"/>
      <w:szCs w:val="27"/>
    </w:rPr>
  </w:style>
  <w:style w:type="character" w:customStyle="1" w:styleId="41">
    <w:name w:val="Основной текст + Полужирный4"/>
    <w:uiPriority w:val="99"/>
    <w:rsid w:val="00B565F3"/>
    <w:rPr>
      <w:rFonts w:ascii="Times New Roman" w:hAnsi="Times New Roman" w:cs="Times New Roman" w:hint="default"/>
      <w:b/>
      <w:bCs/>
      <w:spacing w:val="0"/>
      <w:sz w:val="27"/>
      <w:szCs w:val="27"/>
    </w:rPr>
  </w:style>
  <w:style w:type="character" w:customStyle="1" w:styleId="30">
    <w:name w:val="Основной текст + Полужирный3"/>
    <w:uiPriority w:val="99"/>
    <w:rsid w:val="00B565F3"/>
    <w:rPr>
      <w:rFonts w:ascii="Times New Roman" w:hAnsi="Times New Roman" w:cs="Times New Roman" w:hint="default"/>
      <w:b/>
      <w:bCs/>
      <w:spacing w:val="0"/>
      <w:sz w:val="27"/>
      <w:szCs w:val="27"/>
    </w:rPr>
  </w:style>
  <w:style w:type="character" w:customStyle="1" w:styleId="12pt">
    <w:name w:val="Основной текст + 12 pt"/>
    <w:uiPriority w:val="99"/>
    <w:rsid w:val="00B565F3"/>
    <w:rPr>
      <w:rFonts w:ascii="Times New Roman" w:hAnsi="Times New Roman" w:cs="Times New Roman" w:hint="default"/>
      <w:spacing w:val="0"/>
      <w:sz w:val="24"/>
      <w:szCs w:val="24"/>
    </w:rPr>
  </w:style>
  <w:style w:type="character" w:customStyle="1" w:styleId="23">
    <w:name w:val="Основной текст + Полужирный2"/>
    <w:uiPriority w:val="99"/>
    <w:rsid w:val="00B565F3"/>
    <w:rPr>
      <w:rFonts w:ascii="Times New Roman" w:hAnsi="Times New Roman" w:cs="Times New Roman" w:hint="default"/>
      <w:b/>
      <w:bCs/>
      <w:spacing w:val="0"/>
      <w:sz w:val="27"/>
      <w:szCs w:val="27"/>
    </w:rPr>
  </w:style>
  <w:style w:type="character" w:customStyle="1" w:styleId="17">
    <w:name w:val="Заголовок №1 + Не полужирный"/>
    <w:uiPriority w:val="99"/>
    <w:rsid w:val="00B565F3"/>
    <w:rPr>
      <w:rFonts w:ascii="Times New Roman" w:hAnsi="Times New Roman" w:cs="Times New Roman" w:hint="default"/>
      <w:b w:val="0"/>
      <w:bCs w:val="0"/>
      <w:spacing w:val="0"/>
      <w:sz w:val="27"/>
      <w:szCs w:val="27"/>
    </w:rPr>
  </w:style>
  <w:style w:type="character" w:customStyle="1" w:styleId="18">
    <w:name w:val="Основной текст + Полужирный1"/>
    <w:uiPriority w:val="99"/>
    <w:rsid w:val="00B565F3"/>
    <w:rPr>
      <w:rFonts w:ascii="Times New Roman" w:hAnsi="Times New Roman" w:cs="Times New Roman" w:hint="default"/>
      <w:b/>
      <w:bCs/>
      <w:spacing w:val="0"/>
      <w:sz w:val="27"/>
      <w:szCs w:val="27"/>
    </w:rPr>
  </w:style>
  <w:style w:type="character" w:styleId="af7">
    <w:name w:val="page number"/>
    <w:unhideWhenUsed/>
    <w:rsid w:val="00B565F3"/>
  </w:style>
  <w:style w:type="character" w:styleId="af8">
    <w:name w:val="Hyperlink"/>
    <w:rsid w:val="00B565F3"/>
    <w:rPr>
      <w:color w:val="0563C1"/>
      <w:u w:val="single"/>
    </w:rPr>
  </w:style>
  <w:style w:type="character" w:styleId="af9">
    <w:name w:val="FollowedHyperlink"/>
    <w:rsid w:val="00B565F3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36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FCAEA7-108D-49B1-BBEA-C8C6A958F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Баранова Ксения Дмитриевна</dc:creator>
  <cp:keywords/>
  <cp:lastModifiedBy>Кабанова Ульяна Николаевна</cp:lastModifiedBy>
  <cp:revision>4</cp:revision>
  <cp:lastPrinted>2023-07-20T07:43:00Z</cp:lastPrinted>
  <dcterms:created xsi:type="dcterms:W3CDTF">2023-08-17T09:05:00Z</dcterms:created>
  <dcterms:modified xsi:type="dcterms:W3CDTF">2023-08-17T09:36:00Z</dcterms:modified>
</cp:coreProperties>
</file>