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C2" w:rsidRPr="0033775C" w:rsidRDefault="00C73EC2" w:rsidP="00C73EC2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775C">
        <w:rPr>
          <w:rFonts w:ascii="Times New Roman" w:hAnsi="Times New Roman" w:cs="Times New Roman"/>
          <w:sz w:val="24"/>
          <w:szCs w:val="24"/>
        </w:rPr>
        <w:t>УТВЕРЖДЕНА</w:t>
      </w:r>
    </w:p>
    <w:p w:rsidR="00C73EC2" w:rsidRPr="0033775C" w:rsidRDefault="00C73EC2" w:rsidP="00C73EC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3775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73EC2" w:rsidRPr="0033775C" w:rsidRDefault="00C73EC2" w:rsidP="00C73EC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3775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73EC2" w:rsidRPr="0033775C" w:rsidRDefault="00C73EC2" w:rsidP="00C73EC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3775C">
        <w:rPr>
          <w:rFonts w:ascii="Times New Roman" w:hAnsi="Times New Roman" w:cs="Times New Roman"/>
          <w:sz w:val="24"/>
          <w:szCs w:val="24"/>
        </w:rPr>
        <w:t xml:space="preserve">от </w:t>
      </w:r>
      <w:r w:rsidR="0033775C">
        <w:rPr>
          <w:rFonts w:ascii="Times New Roman" w:hAnsi="Times New Roman" w:cs="Times New Roman"/>
          <w:sz w:val="24"/>
          <w:szCs w:val="24"/>
        </w:rPr>
        <w:t xml:space="preserve">27 </w:t>
      </w:r>
      <w:r w:rsidRPr="0033775C">
        <w:rPr>
          <w:rFonts w:ascii="Times New Roman" w:hAnsi="Times New Roman" w:cs="Times New Roman"/>
          <w:sz w:val="24"/>
          <w:szCs w:val="24"/>
        </w:rPr>
        <w:t>июня 2023 г. №01-</w:t>
      </w:r>
      <w:r w:rsidR="0033775C">
        <w:rPr>
          <w:rFonts w:ascii="Times New Roman" w:hAnsi="Times New Roman" w:cs="Times New Roman"/>
          <w:sz w:val="24"/>
          <w:szCs w:val="24"/>
        </w:rPr>
        <w:t>1621</w:t>
      </w:r>
      <w:r w:rsidRPr="0033775C">
        <w:rPr>
          <w:rFonts w:ascii="Times New Roman" w:hAnsi="Times New Roman" w:cs="Times New Roman"/>
          <w:sz w:val="24"/>
          <w:szCs w:val="24"/>
        </w:rPr>
        <w:t>-а</w:t>
      </w:r>
    </w:p>
    <w:p w:rsidR="00C73EC2" w:rsidRPr="0033775C" w:rsidRDefault="00C73EC2" w:rsidP="00C73EC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3775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BE7488" w:rsidRDefault="00BE7488" w:rsidP="00C73E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3EC2" w:rsidRPr="00BE7488" w:rsidRDefault="00C73EC2" w:rsidP="00BE74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88">
        <w:rPr>
          <w:rFonts w:ascii="Times New Roman" w:hAnsi="Times New Roman" w:cs="Times New Roman"/>
          <w:b/>
          <w:sz w:val="24"/>
          <w:szCs w:val="24"/>
        </w:rPr>
        <w:t>Аукционная документация электронного аукциона</w:t>
      </w:r>
    </w:p>
    <w:p w:rsidR="00C73EC2" w:rsidRPr="00BE7488" w:rsidRDefault="00C73EC2" w:rsidP="00C73EC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73EC2" w:rsidRPr="00BE7488" w:rsidRDefault="00C73EC2" w:rsidP="00D10ADF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7488">
        <w:rPr>
          <w:rFonts w:ascii="Times New Roman" w:hAnsi="Times New Roman" w:cs="Times New Roman"/>
          <w:b/>
          <w:sz w:val="24"/>
          <w:szCs w:val="24"/>
        </w:rPr>
        <w:t>1. Понятия и термины</w:t>
      </w:r>
    </w:p>
    <w:p w:rsidR="00C73EC2" w:rsidRPr="00C73EC2" w:rsidRDefault="00C73EC2" w:rsidP="00C73E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Организатор аукциона - администрация Тихвинского района.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Предмет аукциона - продажа земельного участка, находящегося в государственной собственности.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Открытый аукцион в электронной форме - аукцион по продаже земельного участка (для целей, не связанных со строительством),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https://www.rts-tender.ru/ (далее - аукцион).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Начальная цена предмета аукциона – цена, определенная на тридцать процентов ниже начальной цены предмета предыдущего аукциона в соответствии с п. 17 ст. 39.11 Земельного кодекса Российской Федерации.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Заявка на участие в аукционе - полный комплект документов, предоставляемый заявителем организатору торгов для участия в аукционе (далее - заявка).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Заявитель - лицо, имеющее электронную подпись, оформленную в соответствии с требованиями действующего законодательства удостоверяющим центром (далее – ЭП) и подающее заявку.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Претендент - лицо, чья заявка принята организатором торгов.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Участник аукциона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D10ADF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DF">
        <w:rPr>
          <w:rFonts w:ascii="Times New Roman" w:hAnsi="Times New Roman" w:cs="Times New Roman"/>
          <w:b/>
          <w:sz w:val="24"/>
          <w:szCs w:val="24"/>
        </w:rPr>
        <w:t>2. Сведения об объекте (лоте) аукциона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2.1. Наименование и характеристика объекта (лота) аукциона: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земельный участок, находящийся в государственной собственности;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- кадастровый номер: 47:13:1202031:620;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- категория земель: земли населенных пунктов;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адрес: 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разрешенное использование: обслуживание автотранспорта;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площадь: 1427 кв. м.;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lastRenderedPageBreak/>
        <w:t>- строения на земельном участке: свободный от застройки;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Начальная (минимальная) цена предмета аукциона, размер задатка (20% от начальной цены аукциона), шаг аукциона (3% от начальной цены аукциона):</w:t>
      </w:r>
    </w:p>
    <w:p w:rsidR="00D10ADF" w:rsidRDefault="00D10ADF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2268"/>
      </w:tblGrid>
      <w:tr w:rsidR="00D10ADF" w:rsidRPr="00D10ADF" w:rsidTr="00D10ADF">
        <w:trPr>
          <w:trHeight w:val="562"/>
        </w:trPr>
        <w:tc>
          <w:tcPr>
            <w:tcW w:w="2518" w:type="dxa"/>
          </w:tcPr>
          <w:p w:rsidR="00D10ADF" w:rsidRPr="00D10ADF" w:rsidRDefault="00D10ADF" w:rsidP="00D10ADF">
            <w:pPr>
              <w:jc w:val="center"/>
              <w:rPr>
                <w:sz w:val="22"/>
                <w:szCs w:val="22"/>
              </w:rPr>
            </w:pPr>
            <w:r w:rsidRPr="00D10ADF">
              <w:rPr>
                <w:sz w:val="22"/>
                <w:szCs w:val="22"/>
              </w:rPr>
              <w:t>Начальная цена, руб.</w:t>
            </w:r>
          </w:p>
          <w:p w:rsidR="00D10ADF" w:rsidRPr="00D10ADF" w:rsidRDefault="00D10ADF" w:rsidP="00D10AD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10ADF" w:rsidRPr="00D10ADF" w:rsidRDefault="00D10ADF" w:rsidP="00D10ADF">
            <w:pPr>
              <w:jc w:val="center"/>
              <w:rPr>
                <w:sz w:val="22"/>
                <w:szCs w:val="22"/>
              </w:rPr>
            </w:pPr>
            <w:r w:rsidRPr="00D10ADF">
              <w:rPr>
                <w:sz w:val="22"/>
                <w:szCs w:val="22"/>
              </w:rPr>
              <w:t>Задаток, руб.</w:t>
            </w:r>
          </w:p>
        </w:tc>
        <w:tc>
          <w:tcPr>
            <w:tcW w:w="2268" w:type="dxa"/>
          </w:tcPr>
          <w:p w:rsidR="00D10ADF" w:rsidRPr="00D10ADF" w:rsidRDefault="00D10ADF" w:rsidP="00D10ADF">
            <w:pPr>
              <w:jc w:val="center"/>
              <w:rPr>
                <w:sz w:val="22"/>
                <w:szCs w:val="22"/>
              </w:rPr>
            </w:pPr>
            <w:r w:rsidRPr="00D10ADF">
              <w:rPr>
                <w:sz w:val="22"/>
                <w:szCs w:val="22"/>
              </w:rPr>
              <w:t>Шаг аукциона, руб.</w:t>
            </w:r>
          </w:p>
        </w:tc>
      </w:tr>
      <w:tr w:rsidR="00D10ADF" w:rsidRPr="00D10ADF" w:rsidTr="00D10ADF">
        <w:trPr>
          <w:trHeight w:val="20"/>
        </w:trPr>
        <w:tc>
          <w:tcPr>
            <w:tcW w:w="2518" w:type="dxa"/>
            <w:vAlign w:val="center"/>
          </w:tcPr>
          <w:p w:rsidR="00D10ADF" w:rsidRPr="00D10ADF" w:rsidRDefault="00D10ADF" w:rsidP="00D10ADF">
            <w:pPr>
              <w:jc w:val="center"/>
              <w:rPr>
                <w:sz w:val="22"/>
                <w:szCs w:val="22"/>
              </w:rPr>
            </w:pPr>
            <w:r w:rsidRPr="00D10ADF">
              <w:rPr>
                <w:sz w:val="22"/>
                <w:szCs w:val="22"/>
              </w:rPr>
              <w:t>483 167,93</w:t>
            </w:r>
          </w:p>
        </w:tc>
        <w:tc>
          <w:tcPr>
            <w:tcW w:w="1701" w:type="dxa"/>
            <w:vAlign w:val="center"/>
          </w:tcPr>
          <w:p w:rsidR="00D10ADF" w:rsidRPr="00D10ADF" w:rsidRDefault="00D10ADF" w:rsidP="00D10ADF">
            <w:pPr>
              <w:jc w:val="center"/>
              <w:rPr>
                <w:sz w:val="22"/>
                <w:szCs w:val="22"/>
              </w:rPr>
            </w:pPr>
            <w:r w:rsidRPr="00D10ADF">
              <w:rPr>
                <w:sz w:val="22"/>
                <w:szCs w:val="22"/>
              </w:rPr>
              <w:t>96 633,58</w:t>
            </w:r>
          </w:p>
        </w:tc>
        <w:tc>
          <w:tcPr>
            <w:tcW w:w="2268" w:type="dxa"/>
            <w:vAlign w:val="center"/>
          </w:tcPr>
          <w:p w:rsidR="00D10ADF" w:rsidRPr="00D10ADF" w:rsidRDefault="00D10ADF" w:rsidP="00D10ADF">
            <w:pPr>
              <w:jc w:val="center"/>
              <w:rPr>
                <w:sz w:val="22"/>
                <w:szCs w:val="22"/>
              </w:rPr>
            </w:pPr>
            <w:r w:rsidRPr="00D10ADF">
              <w:rPr>
                <w:sz w:val="22"/>
                <w:szCs w:val="22"/>
              </w:rPr>
              <w:t>14 495,03</w:t>
            </w:r>
          </w:p>
        </w:tc>
      </w:tr>
    </w:tbl>
    <w:p w:rsidR="00C73EC2" w:rsidRPr="00C73EC2" w:rsidRDefault="00C73EC2" w:rsidP="00D10A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2.2. 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производственно-коммунальных объектов IV-V классов опасности – П-3.</w:t>
      </w:r>
    </w:p>
    <w:p w:rsidR="00F24BFA" w:rsidRPr="00C73EC2" w:rsidRDefault="00F24BFA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Основные виды: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799"/>
      </w:tblGrid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Тяжелая промышленность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Легкая промышленность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Текстильные производства и производства легкой промышленности</w:t>
            </w:r>
          </w:p>
        </w:tc>
      </w:tr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Пищевая промышленность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Обработка животных продуктов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Микробиологическая промышленность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Обработка пищевых продуктов и вкусовых веществ</w:t>
            </w:r>
          </w:p>
        </w:tc>
      </w:tr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</w:tr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Заготовка древесины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Лесная и деревообрабатывающая промышленность</w:t>
            </w:r>
          </w:p>
        </w:tc>
      </w:tr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Склады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складского назначения IV-V классов опасности</w:t>
            </w:r>
          </w:p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Оптовые базы и склады</w:t>
            </w:r>
          </w:p>
        </w:tc>
      </w:tr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Деловое управление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Офисы</w:t>
            </w:r>
          </w:p>
        </w:tc>
      </w:tr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jc w:val="left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Гаражи боксового типа</w:t>
            </w:r>
          </w:p>
        </w:tc>
      </w:tr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Предприятия автосервиса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АЗС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 xml:space="preserve">Авторемонтные и </w:t>
            </w:r>
            <w:proofErr w:type="spellStart"/>
            <w:r w:rsidRPr="00F24BFA">
              <w:rPr>
                <w:bCs/>
                <w:sz w:val="22"/>
                <w:szCs w:val="22"/>
              </w:rPr>
              <w:t>автосервисные</w:t>
            </w:r>
            <w:proofErr w:type="spellEnd"/>
            <w:r w:rsidRPr="00F24BFA">
              <w:rPr>
                <w:bCs/>
                <w:sz w:val="22"/>
                <w:szCs w:val="22"/>
              </w:rPr>
              <w:t xml:space="preserve"> предприятия, мастерские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Мойки</w:t>
            </w:r>
          </w:p>
        </w:tc>
      </w:tr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 xml:space="preserve">Магазины 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Магазины общей площадью до 5000 кв.м.</w:t>
            </w:r>
          </w:p>
        </w:tc>
      </w:tr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Ветлечебницы с содержанием несельскохозяйственных животных</w:t>
            </w:r>
          </w:p>
        </w:tc>
      </w:tr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jc w:val="left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 xml:space="preserve">Здания РОВД, ГИБДД, военные комиссариаты </w:t>
            </w:r>
          </w:p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Отделения, участковые пункты полиции</w:t>
            </w:r>
          </w:p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158"/>
              </w:tabs>
              <w:ind w:hanging="598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Пожарные части</w:t>
            </w:r>
          </w:p>
        </w:tc>
      </w:tr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lastRenderedPageBreak/>
              <w:t>Обслуживание автотранспорта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F24BFA" w:rsidRPr="00F24BFA" w:rsidTr="00F24BFA">
        <w:tc>
          <w:tcPr>
            <w:tcW w:w="324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579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F24BFA">
                <w:rPr>
                  <w:bCs/>
                  <w:sz w:val="22"/>
                  <w:szCs w:val="22"/>
                </w:rPr>
                <w:t xml:space="preserve">300 </w:t>
              </w:r>
              <w:proofErr w:type="spellStart"/>
              <w:r w:rsidRPr="00F24BFA">
                <w:rPr>
                  <w:bCs/>
                  <w:sz w:val="22"/>
                  <w:szCs w:val="22"/>
                </w:rPr>
                <w:t>м</w:t>
              </w:r>
            </w:smartTag>
            <w:r w:rsidRPr="00F24BFA">
              <w:rPr>
                <w:bCs/>
                <w:sz w:val="22"/>
                <w:szCs w:val="22"/>
              </w:rPr>
              <w:t>.кв</w:t>
            </w:r>
            <w:proofErr w:type="spellEnd"/>
            <w:r w:rsidRPr="00F24BFA">
              <w:rPr>
                <w:bCs/>
                <w:sz w:val="22"/>
                <w:szCs w:val="22"/>
              </w:rPr>
              <w:t>.: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clear" w:pos="1380"/>
                <w:tab w:val="num" w:pos="1009"/>
              </w:tabs>
              <w:ind w:hanging="65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Рестораны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clear" w:pos="1380"/>
                <w:tab w:val="num" w:pos="1009"/>
              </w:tabs>
              <w:ind w:hanging="65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 xml:space="preserve">Столовые 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clear" w:pos="1380"/>
                <w:tab w:val="num" w:pos="1009"/>
              </w:tabs>
              <w:ind w:hanging="65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Кафе</w:t>
            </w:r>
          </w:p>
        </w:tc>
      </w:tr>
    </w:tbl>
    <w:p w:rsid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BFA" w:rsidRDefault="00F24BFA" w:rsidP="00F24BF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Вспомогательные виды:</w:t>
      </w:r>
    </w:p>
    <w:p w:rsidR="00F24BFA" w:rsidRDefault="00F24BFA" w:rsidP="00F24BFA">
      <w:pPr>
        <w:ind w:firstLine="709"/>
        <w:rPr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979"/>
      </w:tblGrid>
      <w:tr w:rsidR="00F24BFA" w:rsidRPr="00F24BFA" w:rsidTr="00F24BFA">
        <w:trPr>
          <w:hidden/>
        </w:trPr>
        <w:tc>
          <w:tcPr>
            <w:tcW w:w="3060" w:type="dxa"/>
          </w:tcPr>
          <w:p w:rsidR="00F24BFA" w:rsidRPr="00F24BFA" w:rsidRDefault="00F24BFA" w:rsidP="00F24BFA">
            <w:pPr>
              <w:rPr>
                <w:bCs/>
                <w:vanish/>
                <w:sz w:val="22"/>
                <w:szCs w:val="22"/>
              </w:rPr>
            </w:pPr>
            <w:r w:rsidRPr="00F24BFA">
              <w:rPr>
                <w:bCs/>
                <w:vanish/>
                <w:sz w:val="22"/>
                <w:szCs w:val="22"/>
              </w:rPr>
              <w:t>Общественное питание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F24BFA">
                <w:rPr>
                  <w:bCs/>
                  <w:sz w:val="22"/>
                  <w:szCs w:val="22"/>
                </w:rPr>
                <w:t xml:space="preserve">400 </w:t>
              </w:r>
              <w:proofErr w:type="spellStart"/>
              <w:r w:rsidRPr="00F24BFA">
                <w:rPr>
                  <w:bCs/>
                  <w:sz w:val="22"/>
                  <w:szCs w:val="22"/>
                </w:rPr>
                <w:t>м</w:t>
              </w:r>
            </w:smartTag>
            <w:r w:rsidRPr="00F24BFA">
              <w:rPr>
                <w:bCs/>
                <w:sz w:val="22"/>
                <w:szCs w:val="22"/>
              </w:rPr>
              <w:t>.кв</w:t>
            </w:r>
            <w:proofErr w:type="spellEnd"/>
            <w:r w:rsidRPr="00F24BFA">
              <w:rPr>
                <w:bCs/>
                <w:sz w:val="22"/>
                <w:szCs w:val="22"/>
              </w:rPr>
              <w:t>.: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Рестораны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 xml:space="preserve">Столовые 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Кафе</w:t>
            </w:r>
          </w:p>
        </w:tc>
      </w:tr>
      <w:tr w:rsidR="00F24BFA" w:rsidRPr="00F24BFA" w:rsidTr="00F24BFA">
        <w:trPr>
          <w:hidden/>
        </w:trPr>
        <w:tc>
          <w:tcPr>
            <w:tcW w:w="3060" w:type="dxa"/>
          </w:tcPr>
          <w:p w:rsidR="00F24BFA" w:rsidRPr="00F24BFA" w:rsidRDefault="00F24BFA" w:rsidP="00F24BFA">
            <w:pPr>
              <w:rPr>
                <w:bCs/>
                <w:vanish/>
                <w:sz w:val="22"/>
                <w:szCs w:val="22"/>
              </w:rPr>
            </w:pPr>
            <w:r w:rsidRPr="00F24BFA">
              <w:rPr>
                <w:bCs/>
                <w:vanish/>
                <w:sz w:val="22"/>
                <w:szCs w:val="22"/>
              </w:rPr>
              <w:t>Спорт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Спортивно-оздоровительные сооружения для работников предприятий</w:t>
            </w:r>
          </w:p>
        </w:tc>
      </w:tr>
      <w:tr w:rsidR="00F24BFA" w:rsidRPr="00F24BFA" w:rsidTr="00F24BFA">
        <w:trPr>
          <w:hidden/>
        </w:trPr>
        <w:tc>
          <w:tcPr>
            <w:tcW w:w="3060" w:type="dxa"/>
          </w:tcPr>
          <w:p w:rsidR="00F24BFA" w:rsidRPr="00F24BFA" w:rsidRDefault="00F24BFA" w:rsidP="00F24BFA">
            <w:pPr>
              <w:rPr>
                <w:bCs/>
                <w:vanish/>
                <w:sz w:val="22"/>
                <w:szCs w:val="22"/>
              </w:rPr>
            </w:pPr>
            <w:r w:rsidRPr="00F24BFA">
              <w:rPr>
                <w:bCs/>
                <w:vanish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Гостиницы</w:t>
            </w:r>
          </w:p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Общежития, связанные с производством и образованием</w:t>
            </w:r>
          </w:p>
        </w:tc>
      </w:tr>
      <w:tr w:rsidR="00F24BFA" w:rsidRPr="00F24BFA" w:rsidTr="00F24BFA">
        <w:trPr>
          <w:hidden/>
        </w:trPr>
        <w:tc>
          <w:tcPr>
            <w:tcW w:w="3060" w:type="dxa"/>
          </w:tcPr>
          <w:p w:rsidR="00F24BFA" w:rsidRPr="00F24BFA" w:rsidRDefault="00F24BFA" w:rsidP="00F24BFA">
            <w:pPr>
              <w:rPr>
                <w:bCs/>
                <w:vanish/>
                <w:sz w:val="22"/>
                <w:szCs w:val="22"/>
              </w:rPr>
            </w:pPr>
            <w:r w:rsidRPr="00F24BFA">
              <w:rPr>
                <w:bCs/>
                <w:vanish/>
                <w:sz w:val="22"/>
                <w:szCs w:val="22"/>
              </w:rPr>
              <w:t>Деловое управление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F24BFA" w:rsidRPr="00F24BFA" w:rsidTr="00F24BFA">
        <w:trPr>
          <w:hidden/>
        </w:trPr>
        <w:tc>
          <w:tcPr>
            <w:tcW w:w="3060" w:type="dxa"/>
          </w:tcPr>
          <w:p w:rsidR="00F24BFA" w:rsidRPr="00F24BFA" w:rsidRDefault="00F24BFA" w:rsidP="00F24BFA">
            <w:pPr>
              <w:rPr>
                <w:bCs/>
                <w:vanish/>
                <w:sz w:val="22"/>
                <w:szCs w:val="22"/>
              </w:rPr>
            </w:pPr>
            <w:r w:rsidRPr="00F24BFA">
              <w:rPr>
                <w:bCs/>
                <w:vanish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3"/>
              </w:numPr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общественные туалеты;</w:t>
            </w:r>
          </w:p>
          <w:p w:rsidR="00F24BFA" w:rsidRPr="00F24BFA" w:rsidRDefault="00F24BFA" w:rsidP="00F24BFA">
            <w:pPr>
              <w:numPr>
                <w:ilvl w:val="0"/>
                <w:numId w:val="3"/>
              </w:numPr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организованные площадки для сбора мусора;</w:t>
            </w:r>
          </w:p>
        </w:tc>
      </w:tr>
      <w:tr w:rsidR="00F24BFA" w:rsidRPr="00F24BFA" w:rsidTr="00F24BFA">
        <w:trPr>
          <w:hidden/>
        </w:trPr>
        <w:tc>
          <w:tcPr>
            <w:tcW w:w="3060" w:type="dxa"/>
          </w:tcPr>
          <w:p w:rsidR="00F24BFA" w:rsidRPr="00F24BFA" w:rsidRDefault="00F24BFA" w:rsidP="00F24BFA">
            <w:pPr>
              <w:rPr>
                <w:bCs/>
                <w:vanish/>
                <w:sz w:val="22"/>
                <w:szCs w:val="22"/>
              </w:rPr>
            </w:pPr>
            <w:r w:rsidRPr="00F24BFA">
              <w:rPr>
                <w:bCs/>
                <w:vanish/>
                <w:sz w:val="22"/>
                <w:szCs w:val="22"/>
              </w:rPr>
              <w:t>Обеспечение научной деятельности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 xml:space="preserve">Проектные, научно-исследовательские и изыскательские организации, </w:t>
            </w:r>
          </w:p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Научно-производственные центры</w:t>
            </w:r>
          </w:p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proofErr w:type="spellStart"/>
            <w:r w:rsidRPr="00F24BFA">
              <w:rPr>
                <w:bCs/>
                <w:sz w:val="22"/>
                <w:szCs w:val="22"/>
              </w:rPr>
              <w:t>Инновационно</w:t>
            </w:r>
            <w:proofErr w:type="spellEnd"/>
            <w:r w:rsidRPr="00F24BFA">
              <w:rPr>
                <w:bCs/>
                <w:sz w:val="22"/>
                <w:szCs w:val="22"/>
              </w:rPr>
              <w:t>-научные, учебно-тренировочные комплексы</w:t>
            </w:r>
          </w:p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Опытные производства не требующие создания санитарно-защитной зоны</w:t>
            </w:r>
          </w:p>
        </w:tc>
      </w:tr>
      <w:tr w:rsidR="00F24BFA" w:rsidRPr="00F24BFA" w:rsidTr="00F24BFA">
        <w:trPr>
          <w:hidden/>
        </w:trPr>
        <w:tc>
          <w:tcPr>
            <w:tcW w:w="3060" w:type="dxa"/>
          </w:tcPr>
          <w:p w:rsidR="00F24BFA" w:rsidRPr="00F24BFA" w:rsidRDefault="00F24BFA" w:rsidP="00F24BFA">
            <w:pPr>
              <w:rPr>
                <w:bCs/>
                <w:vanish/>
                <w:sz w:val="22"/>
                <w:szCs w:val="22"/>
              </w:rPr>
            </w:pPr>
            <w:r w:rsidRPr="00F24BFA">
              <w:rPr>
                <w:bCs/>
                <w:vanish/>
                <w:sz w:val="22"/>
                <w:szCs w:val="22"/>
              </w:rPr>
              <w:t>Здравоохранение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Амбулаторно-поликлинические учреждения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Поликлиники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Стоматологические кабинеты</w:t>
            </w:r>
          </w:p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Пункты оказания первой медицинской помощи</w:t>
            </w:r>
          </w:p>
        </w:tc>
      </w:tr>
      <w:tr w:rsidR="00F24BFA" w:rsidRPr="00F24BFA" w:rsidTr="00F24BFA">
        <w:trPr>
          <w:hidden/>
        </w:trPr>
        <w:tc>
          <w:tcPr>
            <w:tcW w:w="3060" w:type="dxa"/>
          </w:tcPr>
          <w:p w:rsidR="00F24BFA" w:rsidRPr="00F24BFA" w:rsidRDefault="00F24BFA" w:rsidP="00F24BFA">
            <w:pPr>
              <w:rPr>
                <w:bCs/>
                <w:vanish/>
                <w:sz w:val="22"/>
                <w:szCs w:val="22"/>
              </w:rPr>
            </w:pPr>
            <w:r w:rsidRPr="00F24BFA">
              <w:rPr>
                <w:bCs/>
                <w:vanish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Сооружения инженерной инфраструктуры</w:t>
            </w:r>
          </w:p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капитального строительства инженерной инфраструктуры</w:t>
            </w:r>
          </w:p>
        </w:tc>
      </w:tr>
      <w:tr w:rsidR="00F24BFA" w:rsidRPr="00F24BFA" w:rsidTr="00F24BFA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FA" w:rsidRPr="00F24BFA" w:rsidRDefault="00F24BFA" w:rsidP="00F24BFA">
            <w:pPr>
              <w:rPr>
                <w:bCs/>
                <w:vanish/>
                <w:sz w:val="22"/>
                <w:szCs w:val="22"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Железнодорожные пути</w:t>
            </w:r>
          </w:p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60"/>
              </w:tabs>
              <w:ind w:left="483"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Здания, сооружения и коммуникации железнодорожного транспорта</w:t>
            </w:r>
          </w:p>
        </w:tc>
      </w:tr>
    </w:tbl>
    <w:p w:rsidR="00F24BFA" w:rsidRDefault="00F24BFA" w:rsidP="00F24BFA">
      <w:pPr>
        <w:ind w:firstLine="709"/>
        <w:rPr>
          <w:sz w:val="24"/>
          <w:szCs w:val="24"/>
        </w:rPr>
      </w:pPr>
    </w:p>
    <w:p w:rsidR="00F24BFA" w:rsidRPr="00761396" w:rsidRDefault="00F24BFA" w:rsidP="00F24BFA">
      <w:pPr>
        <w:ind w:firstLine="709"/>
        <w:rPr>
          <w:sz w:val="24"/>
          <w:szCs w:val="24"/>
        </w:rPr>
      </w:pPr>
      <w:r w:rsidRPr="00761396">
        <w:rPr>
          <w:sz w:val="24"/>
          <w:szCs w:val="24"/>
        </w:rPr>
        <w:t>Условно разрешенные виды:</w:t>
      </w:r>
    </w:p>
    <w:p w:rsidR="00F24BFA" w:rsidRDefault="00F24BFA" w:rsidP="00F24BFA">
      <w:pPr>
        <w:rPr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979"/>
      </w:tblGrid>
      <w:tr w:rsidR="00F24BFA" w:rsidRPr="00F24BFA" w:rsidTr="00F24BFA">
        <w:tc>
          <w:tcPr>
            <w:tcW w:w="306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Тяжелая промышленность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41"/>
              </w:tabs>
              <w:ind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341"/>
              </w:tabs>
              <w:ind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F24BFA" w:rsidRPr="00F24BFA" w:rsidTr="00F24BFA">
        <w:tc>
          <w:tcPr>
            <w:tcW w:w="306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Легкая промышленность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41"/>
              </w:tabs>
              <w:ind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341"/>
              </w:tabs>
              <w:ind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Текстильные производства и производства легкой промышленности</w:t>
            </w:r>
          </w:p>
        </w:tc>
      </w:tr>
      <w:tr w:rsidR="00F24BFA" w:rsidRPr="00F24BFA" w:rsidTr="00F24BFA">
        <w:tc>
          <w:tcPr>
            <w:tcW w:w="306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Пищевая промышленность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41"/>
              </w:tabs>
              <w:ind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341"/>
              </w:tabs>
              <w:ind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lastRenderedPageBreak/>
              <w:t>Обработка животных продуктов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341"/>
              </w:tabs>
              <w:ind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Микробиологическая промышленность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341"/>
              </w:tabs>
              <w:ind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Обработка пищевых продуктов и вкусовых веществ</w:t>
            </w:r>
          </w:p>
        </w:tc>
      </w:tr>
      <w:tr w:rsidR="00F24BFA" w:rsidRPr="00F24BFA" w:rsidTr="00F24BFA">
        <w:tc>
          <w:tcPr>
            <w:tcW w:w="306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lastRenderedPageBreak/>
              <w:t>Строительная промышленность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tabs>
                <w:tab w:val="clear" w:pos="615"/>
                <w:tab w:val="num" w:pos="341"/>
              </w:tabs>
              <w:ind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tabs>
                <w:tab w:val="num" w:pos="341"/>
              </w:tabs>
              <w:ind w:hanging="415"/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Строительная промышленность</w:t>
            </w:r>
          </w:p>
        </w:tc>
      </w:tr>
      <w:tr w:rsidR="00F24BFA" w:rsidRPr="00F24BFA" w:rsidTr="00F24BFA">
        <w:tc>
          <w:tcPr>
            <w:tcW w:w="306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Заготовка древесины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F24BFA" w:rsidRPr="00F24BFA" w:rsidRDefault="00F24BFA" w:rsidP="00F24BFA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Лесная и деревообрабатывающая промышленность</w:t>
            </w:r>
          </w:p>
        </w:tc>
      </w:tr>
      <w:tr w:rsidR="00F24BFA" w:rsidRPr="00F24BFA" w:rsidTr="00F24BFA">
        <w:tc>
          <w:tcPr>
            <w:tcW w:w="3060" w:type="dxa"/>
          </w:tcPr>
          <w:p w:rsidR="00F24BFA" w:rsidRPr="00F24BFA" w:rsidRDefault="00F24BFA" w:rsidP="00873454">
            <w:p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Склады</w:t>
            </w:r>
          </w:p>
        </w:tc>
        <w:tc>
          <w:tcPr>
            <w:tcW w:w="5979" w:type="dxa"/>
          </w:tcPr>
          <w:p w:rsidR="00F24BFA" w:rsidRPr="00F24BFA" w:rsidRDefault="00F24BFA" w:rsidP="00F24BFA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F24BFA">
              <w:rPr>
                <w:bCs/>
                <w:sz w:val="22"/>
                <w:szCs w:val="22"/>
              </w:rPr>
              <w:t>Объекты складского назначения III класса опасности</w:t>
            </w:r>
          </w:p>
        </w:tc>
      </w:tr>
    </w:tbl>
    <w:p w:rsidR="00F24BFA" w:rsidRPr="00C73EC2" w:rsidRDefault="00F24BFA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F24BFA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FA">
        <w:rPr>
          <w:rFonts w:ascii="Times New Roman" w:hAnsi="Times New Roman" w:cs="Times New Roman"/>
          <w:b/>
          <w:sz w:val="24"/>
          <w:szCs w:val="24"/>
        </w:rPr>
        <w:t>3. Требования к составу заявки на участие в аукционе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3.1. Заявка на участие в аукционе должна содержать:</w:t>
      </w:r>
      <w:r w:rsidRPr="00C73EC2">
        <w:rPr>
          <w:rFonts w:ascii="Times New Roman" w:hAnsi="Times New Roman" w:cs="Times New Roman"/>
          <w:sz w:val="24"/>
          <w:szCs w:val="24"/>
        </w:rPr>
        <w:tab/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3.2. К заявке прикладываются: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3.2.1. Копии документов, удостоверяющих личность Заявителя (для граждан);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3.2.3. Документы, подтверждающие внесение задатка.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F24BFA" w:rsidRPr="00C73EC2" w:rsidRDefault="00C73EC2" w:rsidP="00F24B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Документы, приложенные к заявке, должны быть оформлены</w:t>
      </w:r>
      <w:r w:rsidR="00F24BFA">
        <w:rPr>
          <w:rFonts w:ascii="Times New Roman" w:hAnsi="Times New Roman" w:cs="Times New Roman"/>
          <w:sz w:val="24"/>
          <w:szCs w:val="24"/>
        </w:rPr>
        <w:t xml:space="preserve"> с учетом следующих требований: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документы, прилагаемые в копиях, должны быть подписаны уполномоченным лицом и заверены печатью Заявителя;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BE7488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488">
        <w:rPr>
          <w:rFonts w:ascii="Times New Roman" w:hAnsi="Times New Roman" w:cs="Times New Roman"/>
          <w:b/>
          <w:sz w:val="24"/>
          <w:szCs w:val="24"/>
        </w:rPr>
        <w:t>4. Требования к участникам аукциона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BE7488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488">
        <w:rPr>
          <w:rFonts w:ascii="Times New Roman" w:hAnsi="Times New Roman" w:cs="Times New Roman"/>
          <w:b/>
          <w:sz w:val="24"/>
          <w:szCs w:val="24"/>
        </w:rPr>
        <w:lastRenderedPageBreak/>
        <w:t>5. Порядок регистрации Заявителей на электронной площадке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https://www.rts-tender.ru/.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BE7488" w:rsidRPr="00C73EC2" w:rsidRDefault="00BE7488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BE7488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488">
        <w:rPr>
          <w:rFonts w:ascii="Times New Roman" w:hAnsi="Times New Roman" w:cs="Times New Roman"/>
          <w:b/>
          <w:sz w:val="24"/>
          <w:szCs w:val="24"/>
        </w:rPr>
        <w:t xml:space="preserve">6. Порядок получения разъяснений аукционной документации, ознакомления с </w:t>
      </w:r>
      <w:r w:rsidR="00BE7488" w:rsidRPr="00BE7488">
        <w:rPr>
          <w:rFonts w:ascii="Times New Roman" w:hAnsi="Times New Roman" w:cs="Times New Roman"/>
          <w:b/>
          <w:sz w:val="24"/>
          <w:szCs w:val="24"/>
        </w:rPr>
        <w:t>условиями договора купли-продажи</w:t>
      </w:r>
    </w:p>
    <w:p w:rsidR="00BE7488" w:rsidRPr="00C73EC2" w:rsidRDefault="00BE7488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</w:t>
      </w:r>
      <w:r w:rsidR="006265FC">
        <w:rPr>
          <w:rFonts w:ascii="Times New Roman" w:hAnsi="Times New Roman" w:cs="Times New Roman"/>
          <w:sz w:val="24"/>
          <w:szCs w:val="24"/>
        </w:rPr>
        <w:t>адки https://www.rts-tender.ru/.</w:t>
      </w:r>
    </w:p>
    <w:p w:rsidR="00C73EC2" w:rsidRPr="00C73EC2" w:rsidRDefault="00C73EC2" w:rsidP="00BE74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BE7488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488">
        <w:rPr>
          <w:rFonts w:ascii="Times New Roman" w:hAnsi="Times New Roman" w:cs="Times New Roman"/>
          <w:b/>
          <w:sz w:val="24"/>
          <w:szCs w:val="24"/>
        </w:rPr>
        <w:t>7. Порядок оформления и подачи заявки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 (далее – Извещение).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В соответствии с Регламентом Оператор электронной площадки возвращает заявку   Заявителю в случае: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предоставления заявки, подписанной ЭП лица, не уполномоченного действовать от имени Заявителя;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подачи одним Заявителем двух и более заявок при условии, что поданные ранее заявки не отозваны;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получения заявки после установленной в Извещении даты и времени завершения приема заявок.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Возврат заявок по иным основаниям не допускается.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Одновременно с возвратом заявки Оператор электронной площадки уве</w:t>
      </w:r>
      <w:r w:rsidR="00BE7488">
        <w:rPr>
          <w:rFonts w:ascii="Times New Roman" w:hAnsi="Times New Roman" w:cs="Times New Roman"/>
          <w:sz w:val="24"/>
          <w:szCs w:val="24"/>
        </w:rPr>
        <w:t>домляет Заявителя об основаниях</w:t>
      </w:r>
      <w:r w:rsidRPr="00C73EC2">
        <w:rPr>
          <w:rFonts w:ascii="Times New Roman" w:hAnsi="Times New Roman" w:cs="Times New Roman"/>
          <w:sz w:val="24"/>
          <w:szCs w:val="24"/>
        </w:rPr>
        <w:t xml:space="preserve"> ее возврата.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lastRenderedPageBreak/>
        <w:t>В случае отсутствия у Оператора электронной площадки оснований возврата заявки Заявителю, Оператор электронной площадки регистрирует заявку и направляет Заявителю уведомление о поступлении заявки в соответствии с Регламентом.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https://www.rts-tender.ru/.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</w:t>
      </w:r>
      <w:r w:rsidR="00BE7488">
        <w:rPr>
          <w:rFonts w:ascii="Times New Roman" w:hAnsi="Times New Roman" w:cs="Times New Roman"/>
          <w:sz w:val="24"/>
          <w:szCs w:val="24"/>
        </w:rPr>
        <w:t xml:space="preserve">приложенных к ней документов </w:t>
      </w:r>
      <w:r w:rsidRPr="00C73EC2">
        <w:rPr>
          <w:rFonts w:ascii="Times New Roman" w:hAnsi="Times New Roman" w:cs="Times New Roman"/>
          <w:sz w:val="24"/>
          <w:szCs w:val="24"/>
        </w:rPr>
        <w:t>несет Заявитель.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средств в дату и время завершения приема заявок, указанные в Извещении.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После завершения приема Заявок Оператор электронной площадки направляет Заявки Организатору аукциона в соответствии с Регламентом.</w:t>
      </w:r>
    </w:p>
    <w:p w:rsidR="00C73EC2" w:rsidRPr="00C73EC2" w:rsidRDefault="00C73EC2" w:rsidP="00BE74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BE7488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488">
        <w:rPr>
          <w:rFonts w:ascii="Times New Roman" w:hAnsi="Times New Roman" w:cs="Times New Roman"/>
          <w:b/>
          <w:sz w:val="24"/>
          <w:szCs w:val="24"/>
        </w:rPr>
        <w:t>8. Порядок и срок отзыва заявок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https://www.rts-tender.ru/.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BE7488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488">
        <w:rPr>
          <w:rFonts w:ascii="Times New Roman" w:hAnsi="Times New Roman" w:cs="Times New Roman"/>
          <w:b/>
          <w:sz w:val="24"/>
          <w:szCs w:val="24"/>
        </w:rPr>
        <w:t>9. Порядок рассмотрения заявок на участие в аукционе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Прием заявок осуществляется через Оператора электронной площадки https://www.rts-tender.ru/.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 в дату и время, указанные в Извещении.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в электронной форме документов или представление недостоверных сведений;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непоступление задатка на дату и время рассмотрения заявок на участие в аукционе в электронной форме;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По результатам рассмотрения Комиссией заявок Оператор электронной площадки в соответствии с Регламентом: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направляет Заявителям, допущенным к участию в аукционе и признанным Участниками аукциона и Заявителям, не допущенным к участию в аукционе, уведомления о принятых в их отношении решениях, не позднее установленных в Извещении даты и времени начала аукциона;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размещает Протокол рассмотрения заявок на участие в аукционе на электронной площадке.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Ор</w:t>
      </w:r>
      <w:r w:rsidR="00BE7488">
        <w:rPr>
          <w:rFonts w:ascii="Times New Roman" w:hAnsi="Times New Roman" w:cs="Times New Roman"/>
          <w:sz w:val="24"/>
          <w:szCs w:val="24"/>
        </w:rPr>
        <w:t>ганизатор аукциона размещает</w:t>
      </w:r>
      <w:r w:rsidRPr="00C73EC2">
        <w:rPr>
          <w:rFonts w:ascii="Times New Roman" w:hAnsi="Times New Roman" w:cs="Times New Roman"/>
          <w:sz w:val="24"/>
          <w:szCs w:val="24"/>
        </w:rPr>
        <w:t xml:space="preserve"> Протокол рассмотрения заявок на участие в аукционе на официальном сайте торгов (http://www.torgi.gov.ru),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Заявитель, признанный в соответствии с полученным им уведомлением о признании его Участником аукциона, в соответствии с Регламентом считается участвующим в аукционе с даты и времени начала проведения аукциона</w:t>
      </w:r>
      <w:r w:rsidR="00BE7488">
        <w:rPr>
          <w:rFonts w:ascii="Times New Roman" w:hAnsi="Times New Roman" w:cs="Times New Roman"/>
          <w:sz w:val="24"/>
          <w:szCs w:val="24"/>
        </w:rPr>
        <w:t>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BE7488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488">
        <w:rPr>
          <w:rFonts w:ascii="Times New Roman" w:hAnsi="Times New Roman" w:cs="Times New Roman"/>
          <w:b/>
          <w:sz w:val="24"/>
          <w:szCs w:val="24"/>
        </w:rPr>
        <w:t xml:space="preserve">10. Порядок внесения задатка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Заявители обеспечивают поступление задатков в порядке и в сроки, указанные в настоящей документации; в размере, указанном в Извещении.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Перечисление денежных средств на счёт Оператора электронной площадки производится по следующим реквизитам: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Получатель платежа: ООО «РТС-тендер»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Банковские реквизиты: Филиал «Корпоративный» ПАО «</w:t>
      </w:r>
      <w:proofErr w:type="spellStart"/>
      <w:r w:rsidRPr="00C73EC2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C73EC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БИК 044525360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Расчётный счёт: 40702810512030016362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Корр. счёт 30101810445250000360 </w:t>
      </w:r>
    </w:p>
    <w:p w:rsidR="00C73EC2" w:rsidRPr="00C73EC2" w:rsidRDefault="00BE7488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7710357167</w:t>
      </w:r>
      <w:r w:rsidR="00C73EC2" w:rsidRPr="00C73EC2">
        <w:rPr>
          <w:rFonts w:ascii="Times New Roman" w:hAnsi="Times New Roman" w:cs="Times New Roman"/>
          <w:sz w:val="24"/>
          <w:szCs w:val="24"/>
        </w:rPr>
        <w:t xml:space="preserve"> КПП 773001001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Операции по перечислению денежных средств на счете Оператора электронной площадки в соответствии Регламентом учитываются на аналитическом счете Заявителя, организованном   Оператором электронной площадки.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lastRenderedPageBreak/>
        <w:t>Денежные средства в размере, равном задатку блокируются Оператором электронной площадки на аналитическом счете Заявителя в соответствии с Регламентом.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Прекращение блокирования денежных средств на счете Заявителя в соответствии с Регламентом производится Оператором электронной площадки в следующем порядке: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для Заявителя, отозвавшего Заявку до окончания срока приема Заявок, установленного извещением – в течение 3 (трех) рабочих дней со дня поступления уведомления об отзыве Заявки в соответствии с Регламентом;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для Заявителя, не допущенного к участию в аукционе в электронной форме, – в течение 3 (трех) рабочих дней со дня оформления Протокола рассмотрения заявок на участие в аукционе в электронной форме в соответствии с Регламентом;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- для участников аукциона в электронной форме (далее - Участник), участвовавших в аукционе в электронной форме, но не победивших в нем, – в течение 3 (трех) рабочих дней со дня </w:t>
      </w:r>
      <w:r w:rsidR="00BE7488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Pr="00C73EC2">
        <w:rPr>
          <w:rFonts w:ascii="Times New Roman" w:hAnsi="Times New Roman" w:cs="Times New Roman"/>
          <w:sz w:val="24"/>
          <w:szCs w:val="24"/>
        </w:rPr>
        <w:t>о результатах аукциона в электронной форме в соответствии с Регламентом.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выкупной цены за Земельный участок. Перечисление задатка Продавцу в счет выкупной цены за земельный участок осуществляется Оператором электронной площадки в соответствии с Регламентом.</w:t>
      </w:r>
    </w:p>
    <w:p w:rsid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Задатки, внесенные указанными в настоящем пункте лицами, не заключившими в установленном 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BE7488" w:rsidRPr="00C73EC2" w:rsidRDefault="00BE7488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BE7488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488">
        <w:rPr>
          <w:rFonts w:ascii="Times New Roman" w:hAnsi="Times New Roman" w:cs="Times New Roman"/>
          <w:b/>
          <w:sz w:val="24"/>
          <w:szCs w:val="24"/>
        </w:rPr>
        <w:t xml:space="preserve">9. Порядок проведения аукциона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Аукцион проводится в день и время, указанные в Извещении по московскому времени на электронной площадке, находящейся в сети интернет по адресу https://www.rts-tender.ru/, в соответствии со ст. 447-449.1 ГК РФ, со ст. 39.11, 39.12 Земельного кодекса Российской Федерации, приказом Федеральной</w:t>
      </w:r>
      <w:r w:rsidR="00BE7488">
        <w:rPr>
          <w:rFonts w:ascii="Times New Roman" w:hAnsi="Times New Roman" w:cs="Times New Roman"/>
          <w:sz w:val="24"/>
          <w:szCs w:val="24"/>
        </w:rPr>
        <w:t xml:space="preserve"> антимонопольной службы от 10 февраля 2010 года</w:t>
      </w:r>
      <w:r w:rsidRPr="00C73EC2">
        <w:rPr>
          <w:rFonts w:ascii="Times New Roman" w:hAnsi="Times New Roman" w:cs="Times New Roman"/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https://www.rts-tender.ru/.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Проведение аукциона в соответствии с Регламентом обеспечивается Оператором электронной площадки.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Если в течение 1 (одного) часа со времени начала проведения процедуры аукци</w:t>
      </w:r>
      <w:r w:rsidRPr="00C73EC2">
        <w:rPr>
          <w:rFonts w:ascii="Times New Roman" w:hAnsi="Times New Roman" w:cs="Times New Roman"/>
          <w:sz w:val="24"/>
          <w:szCs w:val="24"/>
        </w:rPr>
        <w:lastRenderedPageBreak/>
        <w:t>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</w:t>
      </w:r>
      <w:r w:rsidR="00BE7488">
        <w:rPr>
          <w:rFonts w:ascii="Times New Roman" w:hAnsi="Times New Roman" w:cs="Times New Roman"/>
          <w:sz w:val="24"/>
          <w:szCs w:val="24"/>
        </w:rPr>
        <w:t xml:space="preserve">ечение 1 (одного) часа со </w:t>
      </w:r>
      <w:r w:rsidRPr="00C73EC2">
        <w:rPr>
          <w:rFonts w:ascii="Times New Roman" w:hAnsi="Times New Roman" w:cs="Times New Roman"/>
          <w:sz w:val="24"/>
          <w:szCs w:val="24"/>
        </w:rPr>
        <w:t>времени завершения аукциона для подведения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в соответствии с Регламентом.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Организатор аукциона размещает Протокол о результатах аукциона на официальном сайте торгов (http://www.torgi.gov.ru), в течение одного рабочего дня со дня его подписания.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по окончании срока подачи заявок была подана только одна заявка;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по окончании срока подачи заявок не подано ни одной заявки;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 принято решение об</w:t>
      </w:r>
      <w:r w:rsidR="00BE7488">
        <w:rPr>
          <w:rFonts w:ascii="Times New Roman" w:hAnsi="Times New Roman" w:cs="Times New Roman"/>
          <w:sz w:val="24"/>
          <w:szCs w:val="24"/>
        </w:rPr>
        <w:t xml:space="preserve"> отказе в допуске к участию в </w:t>
      </w:r>
      <w:r w:rsidRPr="00C73EC2">
        <w:rPr>
          <w:rFonts w:ascii="Times New Roman" w:hAnsi="Times New Roman" w:cs="Times New Roman"/>
          <w:sz w:val="24"/>
          <w:szCs w:val="24"/>
        </w:rPr>
        <w:t>аукционе всех Заявителей;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 принято решение о допуске к участию в аукционе и признании Участником аукциона только одного Заявителя;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купли-продажи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официальном сайте торгов (http://www.torgi.gov.ru). Размер выкупной цены за земельный участок устанавливается в размере, равном начальной цене Предмета аукциона.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купли-продажи направляется организатором аукциона в течение пяти дней со дня со дня размещения протокола о результатах аукциона на официальном сайте торгов (http://www.torgi.gov.ru). Размер выкупной цены земельного участка, определяется в размере, предложенном победителем аукциона, или в случае заключения указанного договора с единственным принявшим </w:t>
      </w:r>
      <w:r w:rsidRPr="00C73EC2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аукционе его участником устанавливается в размере, равном начальной цене Предмета аукциона.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Не допускается заключение указанных договоров ранее чем через десять дней со дня размещения информации о результатах аукциона на сайтах: www.torgi.gov.ru, https://www.rts-tender.ru/, https://tikhvin.org/.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купли-продажи, не подписал и не представил Организатору аукциона договор. При этом условия повторного аукциона могут быть изменены.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Если договор купли-продажи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BE7488" w:rsidRDefault="00BE7488" w:rsidP="00BE7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48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73EC2" w:rsidRPr="00BE7488">
        <w:rPr>
          <w:rFonts w:ascii="Times New Roman" w:hAnsi="Times New Roman" w:cs="Times New Roman"/>
          <w:b/>
          <w:sz w:val="24"/>
          <w:szCs w:val="24"/>
        </w:rPr>
        <w:t>Порядок заключения договора купли-продажи</w:t>
      </w:r>
      <w:r w:rsidRPr="00BE7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EC2" w:rsidRPr="00BE7488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Заключение договора купли-продажи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Проект договора купли-продажи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купли-продажи, прилагаемый к настоящей документации.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купли-продажи,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купли-продажи.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При заключении и исполнении договора купли-продажи изменение условий договора купли-продажи,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Цена приобретаемого в собственность Объекта (лота) аукциона вносится в порядке, предусмотренном договором купли-продажи.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При заключении и исполнении договора купли-продажи цена такого договора купли-продажи не может быть ниже начальной (минимальной) цены договора (цены лота), указанной в Извещении.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 купли-продажи, Организатор аукциона обязан отказаться от заключения договора купли-продажи с Победителем аукциона либо с иным лицом, с которым заключается такой договор купли-продажи в случае установления факта: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lastRenderedPageBreak/>
        <w:t>-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В случае отказа от заключения договора купли-продажи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купли-продажи, составляется Протокол об отказе от заключения договора купли-продажи, который подписывается Комиссией в день его составления. Протокол об отказе от заключения договора купли-продажи составляется в двух экземплярах, один из которых хранится у Организатора аукциона. Указанный протокол размещается официальном сайте www.torgi.gov.ru, 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купли-продажи передает (направляет) один экземпляр протокола лицу, с которым отказывается заключить договор купли-продажи.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EC2">
        <w:rPr>
          <w:rFonts w:ascii="Times New Roman" w:hAnsi="Times New Roman" w:cs="Times New Roman"/>
          <w:sz w:val="24"/>
          <w:szCs w:val="24"/>
        </w:rPr>
        <w:t>К настоящей документации об аукционе прилагается и является ее неотъемлемой частью проект договора купли-продажи земельного участка.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Pr="00BE7488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488">
        <w:rPr>
          <w:rFonts w:ascii="Times New Roman" w:hAnsi="Times New Roman" w:cs="Times New Roman"/>
          <w:b/>
          <w:sz w:val="24"/>
          <w:szCs w:val="24"/>
        </w:rPr>
        <w:t>9. Общие положени</w:t>
      </w:r>
      <w:r w:rsidR="00BE7488">
        <w:rPr>
          <w:rFonts w:ascii="Times New Roman" w:hAnsi="Times New Roman" w:cs="Times New Roman"/>
          <w:b/>
          <w:sz w:val="24"/>
          <w:szCs w:val="24"/>
        </w:rPr>
        <w:t>я</w:t>
      </w:r>
    </w:p>
    <w:p w:rsidR="00C73EC2" w:rsidRP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EC2" w:rsidRDefault="00C73EC2" w:rsidP="00BE7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73EC2" w:rsidSect="00D10ADF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C73EC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www.torgi.gov.ru, https://www.rts-tender.ru/, https://tikhvin.org/, ознакомиться с документацией о предмете аукциона можно по адресу местонахождения Организатора аукциона и по телефону 8(81367)72-138.</w:t>
      </w:r>
    </w:p>
    <w:p w:rsidR="00C73EC2" w:rsidRDefault="00C73EC2" w:rsidP="00C73EC2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№1</w:t>
      </w:r>
    </w:p>
    <w:p w:rsidR="00C73EC2" w:rsidRPr="0084085D" w:rsidRDefault="00C73EC2" w:rsidP="00C73EC2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C73EC2" w:rsidRPr="00B3323A" w:rsidRDefault="00C73EC2" w:rsidP="00C73EC2">
      <w:pPr>
        <w:jc w:val="right"/>
        <w:rPr>
          <w:color w:val="000000"/>
          <w:sz w:val="10"/>
          <w:szCs w:val="10"/>
        </w:rPr>
      </w:pPr>
    </w:p>
    <w:p w:rsidR="00C73EC2" w:rsidRPr="0084085D" w:rsidRDefault="00C73EC2" w:rsidP="00C73EC2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C73EC2" w:rsidRDefault="00C73EC2" w:rsidP="00C73EC2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C73EC2" w:rsidRPr="00A171E5" w:rsidRDefault="00C73EC2" w:rsidP="00C73EC2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C73EC2" w:rsidRPr="00CA08AA" w:rsidRDefault="00C73EC2" w:rsidP="00C73EC2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  <w:r w:rsidRPr="00CA08AA">
        <w:rPr>
          <w:b/>
          <w:color w:val="000000"/>
          <w:sz w:val="24"/>
          <w:szCs w:val="24"/>
        </w:rPr>
        <w:t>НА УЧАСТИЕ В АУКЦИОНЕ</w:t>
      </w:r>
    </w:p>
    <w:p w:rsidR="00C73EC2" w:rsidRDefault="00C73EC2" w:rsidP="00C73EC2">
      <w:pPr>
        <w:pStyle w:val="a5"/>
        <w:spacing w:line="288" w:lineRule="auto"/>
        <w:ind w:firstLine="720"/>
      </w:pPr>
    </w:p>
    <w:p w:rsidR="00C73EC2" w:rsidRDefault="00C73EC2" w:rsidP="00C73EC2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 xml:space="preserve">Извещением </w:t>
      </w:r>
      <w:r w:rsidRPr="004A76BB">
        <w:rPr>
          <w:sz w:val="24"/>
          <w:szCs w:val="24"/>
        </w:rPr>
        <w:t xml:space="preserve">и аукционной документацией о проведении </w:t>
      </w:r>
      <w:r>
        <w:rPr>
          <w:sz w:val="24"/>
          <w:szCs w:val="24"/>
        </w:rPr>
        <w:t>аукциона по продаже</w:t>
      </w:r>
      <w:r w:rsidRPr="004A76BB">
        <w:rPr>
          <w:sz w:val="24"/>
          <w:szCs w:val="24"/>
        </w:rPr>
        <w:t xml:space="preserve">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4A76BB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опубликованными на официальном сайте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torgi</w:t>
      </w:r>
      <w:proofErr w:type="spellEnd"/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gov</w:t>
      </w:r>
      <w:proofErr w:type="spellEnd"/>
      <w:r w:rsidRPr="00780B3A">
        <w:rPr>
          <w:sz w:val="24"/>
          <w:szCs w:val="24"/>
          <w:lang w:eastAsia="en-US"/>
        </w:rPr>
        <w:t>.</w:t>
      </w:r>
      <w:proofErr w:type="spellStart"/>
      <w:r w:rsidRPr="00780B3A">
        <w:rPr>
          <w:sz w:val="24"/>
          <w:szCs w:val="24"/>
          <w:lang w:val="en-US" w:eastAsia="en-US"/>
        </w:rPr>
        <w:t>ru</w:t>
      </w:r>
      <w:proofErr w:type="spellEnd"/>
      <w:r w:rsidRPr="00780B3A">
        <w:rPr>
          <w:sz w:val="24"/>
          <w:szCs w:val="24"/>
          <w:lang w:eastAsia="en-US"/>
        </w:rPr>
        <w:t xml:space="preserve">, </w:t>
      </w:r>
      <w:r w:rsidRPr="00F24BFA">
        <w:rPr>
          <w:rStyle w:val="ab"/>
          <w:bCs/>
          <w:color w:val="auto"/>
          <w:sz w:val="24"/>
          <w:szCs w:val="24"/>
          <w:u w:val="none"/>
        </w:rPr>
        <w:t xml:space="preserve">https://www.rts-tender.ru/, </w:t>
      </w:r>
      <w:r w:rsidRPr="00780B3A">
        <w:rPr>
          <w:sz w:val="24"/>
          <w:szCs w:val="24"/>
        </w:rPr>
        <w:t>https://tikhvin.org/</w:t>
      </w:r>
      <w:r w:rsidRPr="004A76BB">
        <w:rPr>
          <w:sz w:val="24"/>
          <w:szCs w:val="24"/>
        </w:rPr>
        <w:t xml:space="preserve"> от «_</w:t>
      </w:r>
      <w:r>
        <w:rPr>
          <w:sz w:val="24"/>
          <w:szCs w:val="24"/>
        </w:rPr>
        <w:t>____»</w:t>
      </w:r>
      <w:r w:rsidRPr="004A76BB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Pr="004A76BB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г., № ____________</w:t>
      </w:r>
      <w:r>
        <w:rPr>
          <w:sz w:val="24"/>
          <w:szCs w:val="24"/>
        </w:rPr>
        <w:t>_________</w:t>
      </w:r>
      <w:r w:rsidRPr="004A76BB">
        <w:rPr>
          <w:sz w:val="24"/>
          <w:szCs w:val="24"/>
        </w:rPr>
        <w:t xml:space="preserve">____ изучив предмет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– _______________________</w:t>
      </w:r>
    </w:p>
    <w:p w:rsidR="00C73EC2" w:rsidRDefault="00C73EC2" w:rsidP="00C73E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4A76BB">
        <w:rPr>
          <w:sz w:val="24"/>
          <w:szCs w:val="24"/>
        </w:rPr>
        <w:t>, начальная цена 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 руб., сумма задатка 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 xml:space="preserve">_____ руб., </w:t>
      </w:r>
      <w:r>
        <w:rPr>
          <w:sz w:val="24"/>
          <w:szCs w:val="24"/>
        </w:rPr>
        <w:t>отчуждаемого</w:t>
      </w:r>
      <w:r w:rsidRPr="004A76BB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 xml:space="preserve">постановления администрации Тихвинского района </w:t>
      </w:r>
      <w:r w:rsidRPr="004A76BB">
        <w:rPr>
          <w:sz w:val="24"/>
          <w:szCs w:val="24"/>
        </w:rPr>
        <w:t>от 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>_____ № ____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_____ «</w:t>
      </w:r>
      <w:r w:rsidRPr="004B312C">
        <w:rPr>
          <w:sz w:val="24"/>
          <w:szCs w:val="24"/>
        </w:rPr>
        <w:t xml:space="preserve">О проведении аукциона </w:t>
      </w:r>
      <w:r>
        <w:rPr>
          <w:sz w:val="24"/>
          <w:szCs w:val="24"/>
        </w:rPr>
        <w:t xml:space="preserve">по продаже </w:t>
      </w:r>
      <w:r w:rsidRPr="004B312C">
        <w:rPr>
          <w:sz w:val="24"/>
          <w:szCs w:val="24"/>
        </w:rPr>
        <w:t>земельного участка с кадастровым номером 47:13:</w:t>
      </w:r>
      <w:r>
        <w:rPr>
          <w:sz w:val="24"/>
          <w:szCs w:val="24"/>
        </w:rPr>
        <w:t>1202031:620</w:t>
      </w:r>
      <w:r w:rsidRPr="004B312C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 xml:space="preserve">Российская Федерация, </w:t>
      </w:r>
      <w:r w:rsidRPr="004B312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4B312C">
        <w:rPr>
          <w:sz w:val="24"/>
          <w:szCs w:val="24"/>
        </w:rPr>
        <w:t xml:space="preserve"> поселение, </w:t>
      </w:r>
      <w:r>
        <w:rPr>
          <w:sz w:val="24"/>
          <w:szCs w:val="24"/>
        </w:rPr>
        <w:t>город Тихвин</w:t>
      </w:r>
      <w:r w:rsidRPr="004B312C">
        <w:rPr>
          <w:sz w:val="24"/>
          <w:szCs w:val="24"/>
        </w:rPr>
        <w:t xml:space="preserve">, </w:t>
      </w:r>
      <w:r>
        <w:rPr>
          <w:sz w:val="24"/>
          <w:szCs w:val="24"/>
        </w:rPr>
        <w:t>улица Мебельная,</w:t>
      </w:r>
      <w:r w:rsidRPr="004B31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земельный </w:t>
      </w:r>
      <w:r w:rsidRPr="004B312C">
        <w:rPr>
          <w:sz w:val="24"/>
          <w:szCs w:val="24"/>
        </w:rPr>
        <w:t xml:space="preserve">участок </w:t>
      </w:r>
      <w:r>
        <w:rPr>
          <w:sz w:val="24"/>
          <w:szCs w:val="24"/>
        </w:rPr>
        <w:t>25, в электронной форме</w:t>
      </w:r>
      <w:r w:rsidRPr="004A76BB">
        <w:rPr>
          <w:sz w:val="24"/>
          <w:szCs w:val="24"/>
        </w:rPr>
        <w:t>»</w:t>
      </w:r>
    </w:p>
    <w:p w:rsidR="00C73EC2" w:rsidRDefault="00C73EC2" w:rsidP="00C73EC2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</w:t>
      </w:r>
      <w:r w:rsidRPr="004A76BB">
        <w:rPr>
          <w:sz w:val="24"/>
          <w:szCs w:val="24"/>
        </w:rPr>
        <w:t>________________</w:t>
      </w:r>
    </w:p>
    <w:p w:rsidR="00C73EC2" w:rsidRPr="00162C8F" w:rsidRDefault="00C73EC2" w:rsidP="00C73EC2">
      <w:pPr>
        <w:jc w:val="center"/>
        <w:rPr>
          <w:sz w:val="20"/>
        </w:rPr>
      </w:pPr>
      <w:r w:rsidRPr="00162C8F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C73EC2" w:rsidRPr="004A76BB" w:rsidRDefault="00C73EC2" w:rsidP="00C73EC2">
      <w:pPr>
        <w:rPr>
          <w:sz w:val="24"/>
          <w:szCs w:val="24"/>
        </w:rPr>
      </w:pPr>
      <w:r w:rsidRPr="004A76BB">
        <w:rPr>
          <w:sz w:val="24"/>
          <w:szCs w:val="24"/>
        </w:rPr>
        <w:t>действующий на основании ______________________________________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 xml:space="preserve">___, просит принять настоящую Заявку на участие в аукционе, проводимого </w:t>
      </w:r>
      <w:r>
        <w:rPr>
          <w:sz w:val="24"/>
          <w:szCs w:val="24"/>
        </w:rPr>
        <w:t xml:space="preserve">администрацией Тихвинского района </w:t>
      </w:r>
      <w:r w:rsidRPr="004A76BB">
        <w:rPr>
          <w:sz w:val="24"/>
          <w:szCs w:val="24"/>
        </w:rPr>
        <w:t>(далее - Заявитель) «___»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 в ___:____ на электронной торговой площадке, находящейся в сети интернет по адресу </w:t>
      </w:r>
      <w:r w:rsidRPr="00F24BFA">
        <w:rPr>
          <w:rStyle w:val="ab"/>
          <w:bCs/>
          <w:color w:val="auto"/>
          <w:sz w:val="24"/>
          <w:szCs w:val="24"/>
          <w:u w:val="none"/>
        </w:rPr>
        <w:t>https://www.rts-tender.ru/</w:t>
      </w:r>
      <w:r w:rsidRPr="004A76BB">
        <w:rPr>
          <w:sz w:val="24"/>
          <w:szCs w:val="24"/>
        </w:rPr>
        <w:t>.</w:t>
      </w:r>
    </w:p>
    <w:p w:rsidR="00C73EC2" w:rsidRPr="004A76BB" w:rsidRDefault="00C73EC2" w:rsidP="00C73EC2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2. Подавая настоящую заявку на участие в аукционе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Заявитель обязуется соблюдать условия проведения</w:t>
      </w:r>
      <w:r>
        <w:rPr>
          <w:sz w:val="24"/>
          <w:szCs w:val="24"/>
        </w:rPr>
        <w:t xml:space="preserve"> аукциона</w:t>
      </w:r>
      <w:r w:rsidRPr="004A76BB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</w:t>
      </w:r>
      <w:r w:rsidRPr="004A76BB">
        <w:rPr>
          <w:sz w:val="24"/>
          <w:szCs w:val="24"/>
        </w:rPr>
        <w:t>звещении и аукционной документации.</w:t>
      </w:r>
    </w:p>
    <w:p w:rsidR="00C73EC2" w:rsidRPr="004A76BB" w:rsidRDefault="00C73EC2" w:rsidP="00C73EC2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C73EC2" w:rsidRPr="004A76BB" w:rsidRDefault="00C73EC2" w:rsidP="00C73EC2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C73EC2" w:rsidRPr="009F6850" w:rsidRDefault="00C73EC2" w:rsidP="00C73EC2">
      <w:pPr>
        <w:ind w:firstLine="709"/>
        <w:rPr>
          <w:sz w:val="24"/>
          <w:szCs w:val="24"/>
        </w:rPr>
      </w:pPr>
      <w:r w:rsidRPr="009F6850">
        <w:rPr>
          <w:sz w:val="24"/>
          <w:szCs w:val="24"/>
        </w:rPr>
        <w:t xml:space="preserve">5. В случае признания победителем аукциона Заявитель обязуется заключить с Организатором аукциона договор </w:t>
      </w:r>
      <w:r>
        <w:rPr>
          <w:sz w:val="24"/>
          <w:szCs w:val="24"/>
        </w:rPr>
        <w:t>купли-продажи</w:t>
      </w:r>
      <w:r w:rsidRPr="009F6850">
        <w:rPr>
          <w:sz w:val="24"/>
          <w:szCs w:val="24"/>
        </w:rPr>
        <w:t xml:space="preserve"> земельного участка, в сроки, определенные аукционной документацией и оплатить </w:t>
      </w:r>
      <w:r>
        <w:rPr>
          <w:sz w:val="24"/>
          <w:szCs w:val="24"/>
        </w:rPr>
        <w:t>цену земельного участка</w:t>
      </w:r>
      <w:r w:rsidRPr="009F6850">
        <w:rPr>
          <w:sz w:val="24"/>
          <w:szCs w:val="24"/>
        </w:rPr>
        <w:t xml:space="preserve"> в размере и в сроки, определенные договором </w:t>
      </w:r>
      <w:r w:rsidRPr="008C142D">
        <w:rPr>
          <w:sz w:val="24"/>
          <w:szCs w:val="24"/>
        </w:rPr>
        <w:t>купли-продажи.</w:t>
      </w:r>
    </w:p>
    <w:p w:rsidR="00C73EC2" w:rsidRPr="004A76BB" w:rsidRDefault="00C73EC2" w:rsidP="00C73EC2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6. Заявитель осведомлен о том, что он вправе отозвать настоящую заявку до момента приобретения им статуса участника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C73EC2" w:rsidRPr="004A76BB" w:rsidRDefault="00C73EC2" w:rsidP="00C73EC2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7. В соответствии</w:t>
      </w:r>
      <w:r w:rsidR="00F24BFA">
        <w:rPr>
          <w:sz w:val="24"/>
          <w:szCs w:val="24"/>
        </w:rPr>
        <w:t xml:space="preserve"> с Федеральным законом от 27 июля 2006 года</w:t>
      </w:r>
      <w:r w:rsidRPr="004A76BB">
        <w:rPr>
          <w:sz w:val="24"/>
          <w:szCs w:val="24"/>
        </w:rPr>
        <w:t xml:space="preserve">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C73EC2" w:rsidRPr="004A76BB" w:rsidRDefault="00C73EC2" w:rsidP="00C73EC2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 1. Я подтверждаю, что ознакомлен (а)</w:t>
      </w:r>
      <w:r>
        <w:rPr>
          <w:sz w:val="24"/>
          <w:szCs w:val="24"/>
        </w:rPr>
        <w:t xml:space="preserve"> о том</w:t>
      </w:r>
      <w:r w:rsidRPr="004A76BB">
        <w:rPr>
          <w:sz w:val="24"/>
          <w:szCs w:val="24"/>
        </w:rPr>
        <w:t xml:space="preserve">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C73EC2" w:rsidRPr="004A76BB" w:rsidRDefault="00C73EC2" w:rsidP="00C73EC2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lastRenderedPageBreak/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C73EC2" w:rsidRPr="004A76BB" w:rsidRDefault="00C73EC2" w:rsidP="00C73EC2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Подтверждаю, что ознакомлен (а) с положениями Федерального закона от 27</w:t>
      </w:r>
      <w:r w:rsidR="00F24BFA">
        <w:rPr>
          <w:sz w:val="24"/>
          <w:szCs w:val="24"/>
        </w:rPr>
        <w:t xml:space="preserve"> июля </w:t>
      </w:r>
      <w:r w:rsidRPr="004A76BB">
        <w:rPr>
          <w:sz w:val="24"/>
          <w:szCs w:val="24"/>
        </w:rPr>
        <w:t>2006</w:t>
      </w:r>
      <w:r w:rsidR="00F24BFA">
        <w:rPr>
          <w:sz w:val="24"/>
          <w:szCs w:val="24"/>
        </w:rPr>
        <w:t xml:space="preserve"> года</w:t>
      </w:r>
      <w:r w:rsidRPr="004A76BB">
        <w:rPr>
          <w:sz w:val="24"/>
          <w:szCs w:val="24"/>
        </w:rPr>
        <w:t xml:space="preserve"> № 152-ФЗ «О персональных данных», права и обязанности в области защиты персональных данных мне разъяснены.  </w:t>
      </w:r>
    </w:p>
    <w:p w:rsidR="00C73EC2" w:rsidRDefault="00C73EC2" w:rsidP="00C73EC2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8. Место нахождения и банковские реквизиты Заявителя</w:t>
      </w:r>
      <w:r>
        <w:rPr>
          <w:sz w:val="24"/>
          <w:szCs w:val="24"/>
        </w:rPr>
        <w:t>:</w:t>
      </w:r>
    </w:p>
    <w:p w:rsidR="00C73EC2" w:rsidRDefault="00C73EC2" w:rsidP="00C73E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73EC2" w:rsidRDefault="00C73EC2" w:rsidP="00C73E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73EC2" w:rsidRDefault="00C73EC2" w:rsidP="00C73E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73EC2" w:rsidRDefault="00C73EC2" w:rsidP="00C73E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73EC2" w:rsidRPr="004A76BB" w:rsidRDefault="00C73EC2" w:rsidP="00C73E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4A76BB">
        <w:rPr>
          <w:sz w:val="24"/>
          <w:szCs w:val="24"/>
        </w:rPr>
        <w:t xml:space="preserve"> </w:t>
      </w:r>
    </w:p>
    <w:p w:rsidR="00C73EC2" w:rsidRPr="009F6850" w:rsidRDefault="00C73EC2" w:rsidP="00C73EC2">
      <w:pPr>
        <w:ind w:firstLine="709"/>
        <w:jc w:val="center"/>
        <w:rPr>
          <w:sz w:val="20"/>
        </w:rPr>
      </w:pPr>
      <w:r>
        <w:rPr>
          <w:sz w:val="20"/>
        </w:rPr>
        <w:t>(</w:t>
      </w:r>
      <w:r w:rsidRPr="009F6850">
        <w:rPr>
          <w:sz w:val="20"/>
        </w:rPr>
        <w:t>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C73EC2" w:rsidRPr="004A76BB" w:rsidRDefault="00C73EC2" w:rsidP="00C73EC2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К заявке указанной формы прилагаются следующие документы:</w:t>
      </w:r>
    </w:p>
    <w:p w:rsidR="00C73EC2" w:rsidRDefault="00C73EC2" w:rsidP="00C73EC2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__________</w:t>
      </w:r>
    </w:p>
    <w:p w:rsidR="00C73EC2" w:rsidRPr="004A76BB" w:rsidRDefault="00C73EC2" w:rsidP="00C73E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73EC2" w:rsidRPr="004A76BB" w:rsidRDefault="00C73EC2" w:rsidP="00C73EC2">
      <w:pPr>
        <w:rPr>
          <w:sz w:val="24"/>
          <w:szCs w:val="24"/>
        </w:rPr>
      </w:pPr>
    </w:p>
    <w:p w:rsidR="00C73EC2" w:rsidRPr="00616AFF" w:rsidRDefault="00C73EC2" w:rsidP="00C73EC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16AFF">
        <w:rPr>
          <w:rFonts w:ascii="Times New Roman" w:hAnsi="Times New Roman" w:cs="Times New Roman"/>
          <w:sz w:val="24"/>
          <w:szCs w:val="24"/>
        </w:rPr>
        <w:t>Подпись Заявителя___________________</w:t>
      </w:r>
      <w:r w:rsidR="00616AF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6AFF">
        <w:rPr>
          <w:rFonts w:ascii="Times New Roman" w:hAnsi="Times New Roman" w:cs="Times New Roman"/>
          <w:sz w:val="24"/>
          <w:szCs w:val="24"/>
        </w:rPr>
        <w:t>____«_____» ______________ 20____ г.</w:t>
      </w:r>
    </w:p>
    <w:p w:rsidR="00C73EC2" w:rsidRDefault="00C73EC2" w:rsidP="00C73EC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73EC2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C73EC2" w:rsidRPr="006560CE" w:rsidRDefault="00C73EC2" w:rsidP="00C73EC2">
      <w:pPr>
        <w:ind w:left="5812"/>
        <w:rPr>
          <w:color w:val="000000"/>
          <w:sz w:val="24"/>
          <w:szCs w:val="24"/>
        </w:rPr>
      </w:pPr>
      <w:r w:rsidRPr="006560CE">
        <w:rPr>
          <w:color w:val="000000"/>
          <w:sz w:val="24"/>
          <w:szCs w:val="24"/>
        </w:rPr>
        <w:lastRenderedPageBreak/>
        <w:t xml:space="preserve">Приложение № 2 </w:t>
      </w:r>
    </w:p>
    <w:p w:rsidR="00C73EC2" w:rsidRPr="006560CE" w:rsidRDefault="00C73EC2" w:rsidP="00C73EC2">
      <w:pPr>
        <w:ind w:left="5812"/>
        <w:rPr>
          <w:color w:val="000000"/>
          <w:sz w:val="24"/>
          <w:szCs w:val="24"/>
        </w:rPr>
      </w:pPr>
      <w:r w:rsidRPr="006560CE">
        <w:rPr>
          <w:color w:val="000000"/>
          <w:sz w:val="24"/>
          <w:szCs w:val="24"/>
        </w:rPr>
        <w:t>к аукционной документации</w:t>
      </w:r>
    </w:p>
    <w:p w:rsidR="00C73EC2" w:rsidRPr="006560CE" w:rsidRDefault="00C73EC2" w:rsidP="00C73EC2">
      <w:pPr>
        <w:ind w:right="-1"/>
        <w:jc w:val="right"/>
        <w:rPr>
          <w:b/>
          <w:color w:val="000000"/>
          <w:sz w:val="16"/>
          <w:szCs w:val="16"/>
        </w:rPr>
      </w:pPr>
    </w:p>
    <w:p w:rsidR="00C73EC2" w:rsidRPr="006560CE" w:rsidRDefault="00C73EC2" w:rsidP="00C73EC2">
      <w:pPr>
        <w:ind w:right="-1"/>
        <w:jc w:val="right"/>
        <w:rPr>
          <w:b/>
          <w:color w:val="000000"/>
          <w:sz w:val="24"/>
        </w:rPr>
      </w:pPr>
      <w:r w:rsidRPr="006560CE">
        <w:rPr>
          <w:b/>
          <w:color w:val="000000"/>
          <w:sz w:val="24"/>
        </w:rPr>
        <w:t>ПРОЕКТ</w:t>
      </w:r>
    </w:p>
    <w:p w:rsidR="00C73EC2" w:rsidRPr="006560CE" w:rsidRDefault="00C73EC2" w:rsidP="00C73EC2">
      <w:pPr>
        <w:jc w:val="center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ДОГОВОР</w:t>
      </w:r>
    </w:p>
    <w:p w:rsidR="00C73EC2" w:rsidRPr="006560CE" w:rsidRDefault="00C73EC2" w:rsidP="00C73EC2">
      <w:pPr>
        <w:jc w:val="center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КУПЛИ-ПРОДАЖИ ЗЕМЕЛЬНОГО УЧАСТКА</w:t>
      </w:r>
    </w:p>
    <w:p w:rsidR="00C73EC2" w:rsidRPr="006560CE" w:rsidRDefault="00C73EC2" w:rsidP="00C73EC2">
      <w:pPr>
        <w:ind w:right="-2"/>
        <w:jc w:val="left"/>
        <w:rPr>
          <w:b/>
          <w:sz w:val="16"/>
          <w:szCs w:val="16"/>
        </w:rPr>
      </w:pPr>
    </w:p>
    <w:p w:rsidR="00C73EC2" w:rsidRPr="006560CE" w:rsidRDefault="00C73EC2" w:rsidP="00C73EC2">
      <w:pPr>
        <w:ind w:right="-2"/>
        <w:jc w:val="left"/>
        <w:rPr>
          <w:b/>
          <w:color w:val="000000"/>
          <w:sz w:val="22"/>
          <w:szCs w:val="22"/>
        </w:rPr>
      </w:pPr>
      <w:r w:rsidRPr="006560CE">
        <w:rPr>
          <w:b/>
          <w:sz w:val="22"/>
          <w:szCs w:val="22"/>
        </w:rPr>
        <w:t>г. Тихвин</w:t>
      </w:r>
      <w:r w:rsidRPr="006560CE">
        <w:rPr>
          <w:b/>
          <w:sz w:val="22"/>
          <w:szCs w:val="22"/>
        </w:rPr>
        <w:tab/>
      </w:r>
      <w:r w:rsidRPr="006560CE">
        <w:rPr>
          <w:b/>
          <w:sz w:val="22"/>
          <w:szCs w:val="22"/>
        </w:rPr>
        <w:tab/>
      </w:r>
      <w:r w:rsidRPr="006560CE">
        <w:rPr>
          <w:b/>
          <w:sz w:val="22"/>
          <w:szCs w:val="22"/>
        </w:rPr>
        <w:tab/>
      </w:r>
      <w:r w:rsidRPr="006560CE">
        <w:rPr>
          <w:b/>
          <w:sz w:val="22"/>
          <w:szCs w:val="22"/>
        </w:rPr>
        <w:tab/>
      </w:r>
      <w:r w:rsidRPr="006560CE">
        <w:rPr>
          <w:b/>
          <w:sz w:val="22"/>
          <w:szCs w:val="22"/>
        </w:rPr>
        <w:tab/>
        <w:t xml:space="preserve">                              </w:t>
      </w:r>
      <w:r>
        <w:rPr>
          <w:b/>
          <w:color w:val="000000"/>
          <w:sz w:val="22"/>
          <w:szCs w:val="22"/>
        </w:rPr>
        <w:t>Регистрационный № ________</w:t>
      </w:r>
    </w:p>
    <w:p w:rsidR="00C73EC2" w:rsidRPr="006560CE" w:rsidRDefault="00C73EC2" w:rsidP="00C73EC2">
      <w:pPr>
        <w:ind w:right="-2"/>
        <w:jc w:val="left"/>
        <w:rPr>
          <w:b/>
          <w:sz w:val="22"/>
          <w:szCs w:val="22"/>
        </w:rPr>
      </w:pPr>
      <w:r w:rsidRPr="006560CE">
        <w:rPr>
          <w:b/>
          <w:sz w:val="22"/>
          <w:szCs w:val="22"/>
        </w:rPr>
        <w:t>Ленинградская область                                                                 от «___» ___________ 20__ года</w:t>
      </w:r>
    </w:p>
    <w:p w:rsidR="00C73EC2" w:rsidRPr="006560CE" w:rsidRDefault="00C73EC2" w:rsidP="00C73EC2">
      <w:pPr>
        <w:ind w:right="-2"/>
        <w:jc w:val="left"/>
        <w:rPr>
          <w:b/>
          <w:sz w:val="16"/>
          <w:szCs w:val="16"/>
        </w:rPr>
      </w:pPr>
    </w:p>
    <w:p w:rsidR="00C73EC2" w:rsidRPr="006560CE" w:rsidRDefault="00C73EC2" w:rsidP="00C73EC2">
      <w:pPr>
        <w:ind w:right="-2" w:firstLine="708"/>
        <w:rPr>
          <w:sz w:val="24"/>
          <w:szCs w:val="24"/>
        </w:rPr>
      </w:pPr>
      <w:r w:rsidRPr="006560CE">
        <w:rPr>
          <w:b/>
          <w:sz w:val="24"/>
          <w:szCs w:val="24"/>
        </w:rPr>
        <w:t>Администрация Тихвинского района</w:t>
      </w:r>
      <w:r w:rsidRPr="006560CE">
        <w:rPr>
          <w:sz w:val="24"/>
          <w:szCs w:val="24"/>
        </w:rPr>
        <w:t xml:space="preserve">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______________________,</w:t>
      </w:r>
      <w:r w:rsidRPr="006560CE">
        <w:rPr>
          <w:b/>
          <w:sz w:val="24"/>
          <w:szCs w:val="24"/>
        </w:rPr>
        <w:t xml:space="preserve"> </w:t>
      </w:r>
      <w:r w:rsidRPr="006560CE">
        <w:rPr>
          <w:sz w:val="24"/>
          <w:szCs w:val="24"/>
        </w:rPr>
        <w:t>действующей (</w:t>
      </w:r>
      <w:proofErr w:type="spellStart"/>
      <w:r w:rsidRPr="006560CE">
        <w:rPr>
          <w:sz w:val="24"/>
          <w:szCs w:val="24"/>
        </w:rPr>
        <w:t>го</w:t>
      </w:r>
      <w:proofErr w:type="spellEnd"/>
      <w:r w:rsidRPr="006560CE">
        <w:rPr>
          <w:sz w:val="24"/>
          <w:szCs w:val="24"/>
        </w:rPr>
        <w:t>) на основании</w:t>
      </w:r>
      <w:r>
        <w:rPr>
          <w:sz w:val="24"/>
          <w:szCs w:val="24"/>
        </w:rPr>
        <w:t xml:space="preserve"> ________________________, </w:t>
      </w:r>
      <w:r w:rsidRPr="006560CE">
        <w:rPr>
          <w:sz w:val="24"/>
          <w:szCs w:val="24"/>
        </w:rPr>
        <w:t xml:space="preserve">именуемая в дальнейшем «ПРОДАВЕЦ» с одной стороны и </w:t>
      </w:r>
    </w:p>
    <w:p w:rsidR="00C73EC2" w:rsidRPr="006560CE" w:rsidRDefault="00C73EC2" w:rsidP="00C73EC2">
      <w:pPr>
        <w:ind w:firstLine="700"/>
        <w:rPr>
          <w:bCs/>
          <w:i/>
          <w:color w:val="000000"/>
          <w:sz w:val="24"/>
          <w:szCs w:val="24"/>
        </w:rPr>
      </w:pPr>
      <w:r w:rsidRPr="006560CE">
        <w:rPr>
          <w:i/>
          <w:sz w:val="24"/>
          <w:szCs w:val="24"/>
        </w:rPr>
        <w:t>*</w:t>
      </w:r>
      <w:r w:rsidRPr="006560CE">
        <w:rPr>
          <w:b/>
          <w:i/>
          <w:sz w:val="24"/>
          <w:szCs w:val="24"/>
        </w:rPr>
        <w:t xml:space="preserve"> </w:t>
      </w:r>
      <w:r w:rsidRPr="006560CE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6560CE">
        <w:rPr>
          <w:bCs/>
          <w:i/>
          <w:color w:val="000000"/>
          <w:sz w:val="24"/>
          <w:szCs w:val="24"/>
        </w:rPr>
        <w:t>(ФИО</w:t>
      </w:r>
      <w:r w:rsidRPr="006560CE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C73EC2" w:rsidRPr="006560CE" w:rsidRDefault="00C73EC2" w:rsidP="00C73EC2">
      <w:pPr>
        <w:ind w:firstLine="700"/>
        <w:rPr>
          <w:bCs/>
          <w:i/>
          <w:color w:val="000000"/>
          <w:sz w:val="24"/>
          <w:szCs w:val="24"/>
        </w:rPr>
      </w:pPr>
      <w:r w:rsidRPr="006560CE">
        <w:rPr>
          <w:sz w:val="24"/>
          <w:szCs w:val="24"/>
        </w:rPr>
        <w:t>*</w:t>
      </w:r>
      <w:r w:rsidRPr="006560CE">
        <w:rPr>
          <w:b/>
          <w:sz w:val="24"/>
          <w:szCs w:val="24"/>
        </w:rPr>
        <w:t xml:space="preserve"> </w:t>
      </w:r>
      <w:r w:rsidRPr="006560CE">
        <w:rPr>
          <w:b/>
          <w:i/>
          <w:sz w:val="24"/>
          <w:szCs w:val="24"/>
        </w:rPr>
        <w:t>индивидуальный предприниматель</w:t>
      </w:r>
      <w:r w:rsidRPr="006560CE">
        <w:rPr>
          <w:i/>
          <w:sz w:val="24"/>
          <w:szCs w:val="24"/>
        </w:rPr>
        <w:t xml:space="preserve"> (</w:t>
      </w:r>
      <w:r w:rsidRPr="006560CE">
        <w:rPr>
          <w:bCs/>
          <w:i/>
          <w:color w:val="000000"/>
          <w:sz w:val="24"/>
          <w:szCs w:val="24"/>
        </w:rPr>
        <w:t>ФИО</w:t>
      </w:r>
      <w:r w:rsidRPr="006560CE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6560CE">
        <w:rPr>
          <w:i/>
          <w:sz w:val="24"/>
          <w:szCs w:val="24"/>
        </w:rPr>
        <w:t xml:space="preserve"> </w:t>
      </w:r>
    </w:p>
    <w:p w:rsidR="00C73EC2" w:rsidRPr="006560CE" w:rsidRDefault="00C73EC2" w:rsidP="00C73EC2">
      <w:pPr>
        <w:tabs>
          <w:tab w:val="left" w:pos="2552"/>
        </w:tabs>
        <w:ind w:firstLine="700"/>
        <w:jc w:val="left"/>
        <w:rPr>
          <w:i/>
          <w:sz w:val="24"/>
          <w:szCs w:val="24"/>
        </w:rPr>
      </w:pPr>
      <w:r w:rsidRPr="006560CE">
        <w:rPr>
          <w:i/>
          <w:sz w:val="24"/>
          <w:szCs w:val="24"/>
        </w:rPr>
        <w:t xml:space="preserve">* </w:t>
      </w:r>
      <w:r w:rsidRPr="006560CE">
        <w:rPr>
          <w:b/>
          <w:i/>
          <w:sz w:val="24"/>
          <w:szCs w:val="24"/>
        </w:rPr>
        <w:t>юридическое лицо</w:t>
      </w:r>
      <w:r>
        <w:rPr>
          <w:i/>
          <w:sz w:val="24"/>
          <w:szCs w:val="24"/>
        </w:rPr>
        <w:t xml:space="preserve"> (наименование, ОГРН, ИНН, адрес (место нахождения) </w:t>
      </w:r>
      <w:r w:rsidRPr="006560CE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 w:rsidRPr="006560CE">
        <w:rPr>
          <w:i/>
          <w:sz w:val="24"/>
          <w:szCs w:val="24"/>
        </w:rPr>
        <w:t>лице _____</w:t>
      </w:r>
      <w:r>
        <w:rPr>
          <w:i/>
          <w:sz w:val="24"/>
          <w:szCs w:val="24"/>
        </w:rPr>
        <w:t>___________</w:t>
      </w:r>
      <w:r w:rsidRPr="006560CE">
        <w:rPr>
          <w:i/>
          <w:sz w:val="24"/>
          <w:szCs w:val="24"/>
        </w:rPr>
        <w:t>____, действующего на основании __</w:t>
      </w:r>
      <w:r>
        <w:rPr>
          <w:i/>
          <w:sz w:val="24"/>
          <w:szCs w:val="24"/>
        </w:rPr>
        <w:t>______________</w:t>
      </w:r>
      <w:r w:rsidRPr="006560CE">
        <w:rPr>
          <w:i/>
          <w:sz w:val="24"/>
          <w:szCs w:val="24"/>
        </w:rPr>
        <w:t xml:space="preserve">________), </w:t>
      </w:r>
    </w:p>
    <w:p w:rsidR="00C73EC2" w:rsidRPr="006560CE" w:rsidRDefault="00C73EC2" w:rsidP="00C73EC2">
      <w:pPr>
        <w:ind w:right="140" w:firstLine="708"/>
        <w:rPr>
          <w:sz w:val="24"/>
          <w:szCs w:val="24"/>
        </w:rPr>
      </w:pPr>
      <w:r w:rsidRPr="006560CE">
        <w:rPr>
          <w:sz w:val="24"/>
          <w:szCs w:val="24"/>
        </w:rPr>
        <w:t xml:space="preserve">именуемый в дальнейшем «ПОКУПАТЕЛЬ», с другой стороны (далее - Стороны), </w:t>
      </w:r>
    </w:p>
    <w:p w:rsidR="00C73EC2" w:rsidRPr="006560CE" w:rsidRDefault="00C73EC2" w:rsidP="00C73EC2">
      <w:pPr>
        <w:ind w:firstLine="700"/>
        <w:rPr>
          <w:bCs/>
          <w:i/>
          <w:color w:val="000000"/>
          <w:sz w:val="16"/>
          <w:szCs w:val="16"/>
        </w:rPr>
      </w:pPr>
    </w:p>
    <w:p w:rsidR="00C73EC2" w:rsidRPr="006560CE" w:rsidRDefault="00C73EC2" w:rsidP="00C73EC2">
      <w:pPr>
        <w:ind w:firstLine="720"/>
        <w:rPr>
          <w:sz w:val="24"/>
          <w:szCs w:val="24"/>
        </w:rPr>
      </w:pPr>
      <w:r w:rsidRPr="006560CE">
        <w:rPr>
          <w:sz w:val="24"/>
          <w:szCs w:val="24"/>
        </w:rPr>
        <w:t>по результатам аукциона (Протокол № ____ от _____________20____ г.) и в соответствии со статьей 39.12 Земельного кодекса Российской Федерации; на основании</w:t>
      </w:r>
      <w:r w:rsidRPr="006560CE">
        <w:rPr>
          <w:color w:val="000000"/>
          <w:sz w:val="24"/>
          <w:szCs w:val="24"/>
        </w:rPr>
        <w:t xml:space="preserve"> абзаца 3 </w:t>
      </w:r>
      <w:hyperlink r:id="rId8" w:history="1">
        <w:r w:rsidRPr="006560CE">
          <w:rPr>
            <w:color w:val="000000"/>
            <w:sz w:val="24"/>
            <w:szCs w:val="24"/>
          </w:rPr>
          <w:t>пункта 2 статьи 3.3</w:t>
        </w:r>
      </w:hyperlink>
      <w:r w:rsidRPr="006560CE">
        <w:rPr>
          <w:color w:val="000000"/>
          <w:sz w:val="24"/>
          <w:szCs w:val="24"/>
        </w:rPr>
        <w:t xml:space="preserve"> </w:t>
      </w:r>
      <w:r w:rsidRPr="006560CE">
        <w:rPr>
          <w:sz w:val="24"/>
          <w:szCs w:val="24"/>
        </w:rPr>
        <w:t>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заключили настоящий договор купли-продажи земельного участка (далее – Договор) о нижеследующем:</w:t>
      </w:r>
    </w:p>
    <w:p w:rsidR="00C73EC2" w:rsidRPr="006560CE" w:rsidRDefault="00C73EC2" w:rsidP="00C73EC2">
      <w:pPr>
        <w:autoSpaceDE w:val="0"/>
        <w:autoSpaceDN w:val="0"/>
        <w:adjustRightInd w:val="0"/>
        <w:jc w:val="left"/>
        <w:rPr>
          <w:sz w:val="16"/>
          <w:szCs w:val="16"/>
        </w:rPr>
      </w:pPr>
    </w:p>
    <w:p w:rsidR="00C73EC2" w:rsidRPr="006560CE" w:rsidRDefault="00C73EC2" w:rsidP="00C73EC2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1. ПРЕДМЕТ ДОГОВОРА</w:t>
      </w:r>
    </w:p>
    <w:p w:rsidR="00C73EC2" w:rsidRPr="006560CE" w:rsidRDefault="00C73EC2" w:rsidP="00C73EC2">
      <w:pPr>
        <w:autoSpaceDE w:val="0"/>
        <w:autoSpaceDN w:val="0"/>
        <w:adjustRightInd w:val="0"/>
        <w:ind w:firstLine="720"/>
        <w:outlineLvl w:val="0"/>
        <w:rPr>
          <w:sz w:val="16"/>
          <w:szCs w:val="16"/>
        </w:rPr>
      </w:pPr>
    </w:p>
    <w:p w:rsidR="00C73EC2" w:rsidRPr="006560CE" w:rsidRDefault="00C73EC2" w:rsidP="00C73EC2">
      <w:pPr>
        <w:tabs>
          <w:tab w:val="left" w:pos="780"/>
        </w:tabs>
        <w:ind w:right="15" w:firstLine="700"/>
        <w:rPr>
          <w:bCs/>
          <w:sz w:val="24"/>
          <w:szCs w:val="24"/>
          <w:shd w:val="clear" w:color="auto" w:fill="FFFFFF"/>
        </w:rPr>
      </w:pPr>
      <w:r w:rsidRPr="006560CE">
        <w:rPr>
          <w:sz w:val="24"/>
          <w:szCs w:val="24"/>
        </w:rPr>
        <w:t>1.1. ПРОДАВЕЦ продает, а ПОКУПАТЕЛЬ покупает на условиях, изложенных в настоящем Договоре для целей не связанных со строительством, земельный участок с кадастровым номером  с ка</w:t>
      </w:r>
      <w:r>
        <w:rPr>
          <w:sz w:val="24"/>
          <w:szCs w:val="24"/>
        </w:rPr>
        <w:t>дастровым номером 47:13:1202031:620</w:t>
      </w:r>
      <w:r w:rsidRPr="006560CE">
        <w:rPr>
          <w:color w:val="000000"/>
          <w:sz w:val="24"/>
          <w:szCs w:val="24"/>
        </w:rPr>
        <w:t xml:space="preserve">, площадью: </w:t>
      </w:r>
      <w:r>
        <w:rPr>
          <w:color w:val="000000"/>
          <w:sz w:val="24"/>
          <w:szCs w:val="24"/>
        </w:rPr>
        <w:t>1427</w:t>
      </w:r>
      <w:r w:rsidRPr="006560CE"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квадратных метров</w:t>
      </w:r>
      <w:r w:rsidRPr="006560CE">
        <w:rPr>
          <w:bCs/>
          <w:color w:val="000000"/>
          <w:sz w:val="24"/>
          <w:szCs w:val="24"/>
        </w:rPr>
        <w:t>,</w:t>
      </w:r>
      <w:r w:rsidRPr="006560CE">
        <w:rPr>
          <w:color w:val="000000"/>
          <w:sz w:val="24"/>
          <w:szCs w:val="24"/>
        </w:rPr>
        <w:t xml:space="preserve"> категория земель:</w:t>
      </w:r>
      <w:r w:rsidRPr="006560CE">
        <w:rPr>
          <w:sz w:val="24"/>
          <w:szCs w:val="24"/>
        </w:rPr>
        <w:t xml:space="preserve"> </w:t>
      </w:r>
      <w:r>
        <w:rPr>
          <w:sz w:val="24"/>
          <w:szCs w:val="24"/>
        </w:rPr>
        <w:t>земли населенных пунктов</w:t>
      </w:r>
      <w:r w:rsidRPr="006560CE">
        <w:rPr>
          <w:color w:val="000000"/>
          <w:sz w:val="24"/>
          <w:szCs w:val="24"/>
        </w:rPr>
        <w:t xml:space="preserve">; разрешенное использование: </w:t>
      </w:r>
      <w:r>
        <w:rPr>
          <w:color w:val="000000"/>
          <w:sz w:val="24"/>
          <w:szCs w:val="24"/>
        </w:rPr>
        <w:t>обслуживание автотранспорта</w:t>
      </w:r>
      <w:r w:rsidRPr="006560CE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 xml:space="preserve">Российская Федерация, </w:t>
      </w:r>
      <w:r w:rsidRPr="006560CE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город Тихвин,  </w:t>
      </w:r>
      <w:r>
        <w:rPr>
          <w:sz w:val="24"/>
          <w:szCs w:val="24"/>
        </w:rPr>
        <w:t>улица Мебельная, земельный участок 25,</w:t>
      </w:r>
      <w:r w:rsidRPr="006560CE">
        <w:rPr>
          <w:sz w:val="24"/>
          <w:szCs w:val="24"/>
        </w:rPr>
        <w:t xml:space="preserve"> в качественном состоянии на момент заключения Договора. </w:t>
      </w:r>
    </w:p>
    <w:p w:rsidR="00C73EC2" w:rsidRPr="006560CE" w:rsidRDefault="00C73EC2" w:rsidP="00C73EC2">
      <w:pPr>
        <w:tabs>
          <w:tab w:val="left" w:pos="780"/>
        </w:tabs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 xml:space="preserve">1.2. ПРОДАВЕЦ продал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не мог не знать. </w:t>
      </w:r>
    </w:p>
    <w:p w:rsidR="00C73EC2" w:rsidRPr="006560CE" w:rsidRDefault="00C73EC2" w:rsidP="00C73EC2">
      <w:pPr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1.3. 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:rsidR="00C73EC2" w:rsidRPr="006560CE" w:rsidRDefault="00C73EC2" w:rsidP="00C73EC2">
      <w:pPr>
        <w:ind w:right="15" w:firstLine="700"/>
        <w:jc w:val="center"/>
        <w:rPr>
          <w:b/>
          <w:sz w:val="16"/>
          <w:szCs w:val="16"/>
        </w:rPr>
      </w:pPr>
    </w:p>
    <w:p w:rsidR="00C73EC2" w:rsidRPr="006560CE" w:rsidRDefault="00C73EC2" w:rsidP="00C73EC2">
      <w:pPr>
        <w:ind w:right="15" w:firstLine="700"/>
        <w:jc w:val="left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2. ЦЕНА И ПОРЯДОК РАСЧЕТОВ</w:t>
      </w:r>
    </w:p>
    <w:p w:rsidR="00C73EC2" w:rsidRPr="006560CE" w:rsidRDefault="00C73EC2" w:rsidP="00C73EC2">
      <w:pPr>
        <w:ind w:right="15"/>
        <w:jc w:val="center"/>
        <w:rPr>
          <w:b/>
          <w:i/>
          <w:sz w:val="16"/>
          <w:szCs w:val="16"/>
        </w:rPr>
      </w:pPr>
    </w:p>
    <w:p w:rsidR="00C73EC2" w:rsidRPr="006560CE" w:rsidRDefault="00C73EC2" w:rsidP="00C73EC2">
      <w:pPr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2.1. Согласно Протоколу № ____ от ____________20___г.  цена земельного участка составляет _____________ (_____________________) рублей.</w:t>
      </w:r>
    </w:p>
    <w:p w:rsidR="00C73EC2" w:rsidRPr="006560CE" w:rsidRDefault="00C73EC2" w:rsidP="00C73EC2">
      <w:pPr>
        <w:tabs>
          <w:tab w:val="left" w:pos="702"/>
        </w:tabs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 xml:space="preserve">2.2. С учетом внесенного ранее задатка в размере ________(_________________) рублей ПОКУПАТЕЛЬ оплачивает цену земельного участка в размере ______________ </w:t>
      </w:r>
      <w:r w:rsidRPr="006560CE">
        <w:rPr>
          <w:sz w:val="24"/>
          <w:szCs w:val="24"/>
        </w:rPr>
        <w:lastRenderedPageBreak/>
        <w:t>(_________________) единовременно, в течение 7 (Семи) дней с момента заключения настоящего Договора.</w:t>
      </w:r>
    </w:p>
    <w:p w:rsidR="00C73EC2" w:rsidRPr="006560CE" w:rsidRDefault="00C73EC2" w:rsidP="00C73EC2">
      <w:pPr>
        <w:tabs>
          <w:tab w:val="left" w:pos="702"/>
        </w:tabs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 xml:space="preserve">2.3. Оплата цены земельного участка должна быть произведена до момента регистрации перехода права собственности в органе, осуществляющем государственную регистрацию прав. </w:t>
      </w:r>
    </w:p>
    <w:p w:rsidR="00C73EC2" w:rsidRPr="006560CE" w:rsidRDefault="00C73EC2" w:rsidP="00C73EC2">
      <w:pPr>
        <w:keepNext/>
        <w:tabs>
          <w:tab w:val="right" w:pos="5846"/>
        </w:tabs>
        <w:ind w:firstLine="700"/>
        <w:outlineLvl w:val="0"/>
        <w:rPr>
          <w:b/>
          <w:bCs/>
          <w:kern w:val="32"/>
          <w:sz w:val="24"/>
          <w:szCs w:val="24"/>
        </w:rPr>
      </w:pPr>
      <w:r w:rsidRPr="006560CE">
        <w:rPr>
          <w:bCs/>
          <w:kern w:val="32"/>
          <w:sz w:val="24"/>
          <w:szCs w:val="24"/>
        </w:rPr>
        <w:t>ПОКУПАТЕЛЬ перечисляет оплату цены земельного участка на расчетный счет: _____________________________________________________</w:t>
      </w:r>
      <w:r>
        <w:rPr>
          <w:bCs/>
          <w:kern w:val="32"/>
          <w:sz w:val="24"/>
          <w:szCs w:val="24"/>
        </w:rPr>
        <w:t>______________________</w:t>
      </w:r>
      <w:r w:rsidRPr="006560CE">
        <w:rPr>
          <w:bCs/>
          <w:kern w:val="32"/>
          <w:sz w:val="24"/>
          <w:szCs w:val="24"/>
        </w:rPr>
        <w:t>.</w:t>
      </w:r>
    </w:p>
    <w:p w:rsidR="00C73EC2" w:rsidRPr="006560CE" w:rsidRDefault="00C73EC2" w:rsidP="00C73EC2">
      <w:pPr>
        <w:keepNext/>
        <w:tabs>
          <w:tab w:val="right" w:pos="5846"/>
        </w:tabs>
        <w:ind w:firstLine="700"/>
        <w:outlineLvl w:val="0"/>
        <w:rPr>
          <w:rFonts w:ascii="Cambria" w:hAnsi="Cambria"/>
          <w:b/>
          <w:bCs/>
          <w:color w:val="0000FF"/>
          <w:kern w:val="32"/>
          <w:sz w:val="16"/>
          <w:szCs w:val="16"/>
        </w:rPr>
      </w:pPr>
    </w:p>
    <w:p w:rsidR="00C73EC2" w:rsidRPr="006560CE" w:rsidRDefault="00C73EC2" w:rsidP="00C73EC2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3. ПРАВА И ОБЯЗАННОСТИ СТОРОН</w:t>
      </w:r>
    </w:p>
    <w:p w:rsidR="00C73EC2" w:rsidRPr="006560CE" w:rsidRDefault="00C73EC2" w:rsidP="00C73EC2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C73EC2" w:rsidRPr="006560CE" w:rsidRDefault="00C73EC2" w:rsidP="00C73EC2">
      <w:pPr>
        <w:ind w:right="15" w:firstLine="700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3.1. ПОКУПАТЕЛЬ обязуется:</w:t>
      </w:r>
    </w:p>
    <w:p w:rsidR="00C73EC2" w:rsidRPr="006560CE" w:rsidRDefault="00C73EC2" w:rsidP="00C73EC2">
      <w:pPr>
        <w:ind w:right="15" w:firstLine="700"/>
        <w:rPr>
          <w:b/>
          <w:sz w:val="16"/>
          <w:szCs w:val="16"/>
        </w:rPr>
      </w:pPr>
    </w:p>
    <w:p w:rsidR="00C73EC2" w:rsidRPr="006560CE" w:rsidRDefault="00C73EC2" w:rsidP="00C73EC2">
      <w:pPr>
        <w:tabs>
          <w:tab w:val="left" w:pos="1100"/>
        </w:tabs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3.1.1. Полностью оплатить цену земельного участка в размере, порядке и сроки, установленные настоящим Договором.</w:t>
      </w:r>
    </w:p>
    <w:p w:rsidR="00C73EC2" w:rsidRPr="006560CE" w:rsidRDefault="00C73EC2" w:rsidP="00C73EC2">
      <w:pPr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3.1.2. 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:rsidR="00C73EC2" w:rsidRPr="006560CE" w:rsidRDefault="00C73EC2" w:rsidP="00C73EC2">
      <w:pPr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3.1.3. Использовать Участок (все его части) исключительно в соответствии с его целевым назначением, принадлежностью к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C73EC2" w:rsidRPr="006560CE" w:rsidRDefault="00C73EC2" w:rsidP="00C73EC2">
      <w:pPr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3.1.4. 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:rsidR="00C73EC2" w:rsidRPr="006560CE" w:rsidRDefault="00C73EC2" w:rsidP="00C73EC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560CE">
        <w:rPr>
          <w:sz w:val="24"/>
          <w:szCs w:val="24"/>
        </w:rPr>
        <w:t>3.1.5.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</w:t>
      </w:r>
      <w:r>
        <w:rPr>
          <w:sz w:val="24"/>
          <w:szCs w:val="24"/>
        </w:rPr>
        <w:t>ройки и Правила благоустройства</w:t>
      </w:r>
      <w:r w:rsidRPr="006560CE">
        <w:rPr>
          <w:sz w:val="24"/>
          <w:szCs w:val="24"/>
        </w:rPr>
        <w:t xml:space="preserve"> поселения.</w:t>
      </w:r>
    </w:p>
    <w:p w:rsidR="00C73EC2" w:rsidRPr="006560CE" w:rsidRDefault="00C73EC2" w:rsidP="00C73EC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560CE">
        <w:rPr>
          <w:sz w:val="24"/>
          <w:szCs w:val="24"/>
        </w:rPr>
        <w:t>3.1.6.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:rsidR="00C73EC2" w:rsidRPr="006560CE" w:rsidRDefault="00C73EC2" w:rsidP="00C73EC2">
      <w:pPr>
        <w:ind w:right="15" w:firstLine="700"/>
        <w:rPr>
          <w:sz w:val="24"/>
          <w:szCs w:val="24"/>
        </w:rPr>
      </w:pPr>
      <w:r w:rsidRPr="006560CE">
        <w:rPr>
          <w:sz w:val="24"/>
          <w:szCs w:val="24"/>
        </w:rPr>
        <w:t>3.1.7.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:rsidR="00C73EC2" w:rsidRPr="006560CE" w:rsidRDefault="00C73EC2" w:rsidP="00C73EC2">
      <w:pPr>
        <w:ind w:right="15" w:firstLine="700"/>
        <w:rPr>
          <w:b/>
          <w:sz w:val="16"/>
          <w:szCs w:val="16"/>
        </w:rPr>
      </w:pPr>
    </w:p>
    <w:p w:rsidR="00C73EC2" w:rsidRPr="006560CE" w:rsidRDefault="00C73EC2" w:rsidP="00C73EC2">
      <w:pPr>
        <w:ind w:right="15" w:firstLine="700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>3.2. ПРОДАВЕЦ обязуется:</w:t>
      </w:r>
    </w:p>
    <w:p w:rsidR="00C73EC2" w:rsidRPr="006560CE" w:rsidRDefault="00C73EC2" w:rsidP="00C73EC2">
      <w:pPr>
        <w:ind w:right="15" w:firstLine="700"/>
        <w:rPr>
          <w:b/>
          <w:sz w:val="16"/>
          <w:szCs w:val="16"/>
        </w:rPr>
      </w:pPr>
    </w:p>
    <w:p w:rsidR="00C73EC2" w:rsidRPr="006560CE" w:rsidRDefault="00D10ADF" w:rsidP="00C73EC2">
      <w:pPr>
        <w:ind w:right="15" w:firstLine="70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="00C73EC2" w:rsidRPr="006560CE">
        <w:rPr>
          <w:sz w:val="24"/>
          <w:szCs w:val="24"/>
        </w:rPr>
        <w:t>В течение 5 (Пяти) дней со дня получения документов, перечисленных в п.3.1.2.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порядке.</w:t>
      </w:r>
    </w:p>
    <w:p w:rsidR="00C73EC2" w:rsidRPr="006560CE" w:rsidRDefault="00C73EC2" w:rsidP="00C73EC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73EC2" w:rsidRPr="006560CE" w:rsidRDefault="00C73EC2" w:rsidP="00C73EC2">
      <w:pPr>
        <w:autoSpaceDE w:val="0"/>
        <w:autoSpaceDN w:val="0"/>
        <w:adjustRightInd w:val="0"/>
        <w:ind w:firstLine="700"/>
        <w:jc w:val="left"/>
        <w:rPr>
          <w:b/>
          <w:sz w:val="24"/>
          <w:szCs w:val="24"/>
        </w:rPr>
      </w:pPr>
      <w:r w:rsidRPr="006560CE">
        <w:rPr>
          <w:b/>
          <w:sz w:val="24"/>
          <w:szCs w:val="24"/>
        </w:rPr>
        <w:t xml:space="preserve">4. ЗАКЛЮЧИТЕЛЬНЫЕ ПОЛОЖЕНИЯ </w:t>
      </w:r>
    </w:p>
    <w:p w:rsidR="00C73EC2" w:rsidRPr="006560CE" w:rsidRDefault="00C73EC2" w:rsidP="00C73EC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73EC2" w:rsidRPr="006560CE" w:rsidRDefault="00C73EC2" w:rsidP="00C73EC2">
      <w:pPr>
        <w:ind w:right="15" w:firstLine="720"/>
        <w:rPr>
          <w:sz w:val="24"/>
          <w:szCs w:val="24"/>
        </w:rPr>
      </w:pPr>
      <w:r w:rsidRPr="006560CE">
        <w:rPr>
          <w:sz w:val="24"/>
          <w:szCs w:val="24"/>
        </w:rPr>
        <w:t xml:space="preserve">Настоящий Договор вступает в силу с момента подписания его Сторонами. </w:t>
      </w:r>
    </w:p>
    <w:p w:rsidR="00C73EC2" w:rsidRPr="006560CE" w:rsidRDefault="00C73EC2" w:rsidP="00C73EC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560CE">
        <w:rPr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Федерации. При не урегулировании в процессе переговоров спорных вопросов, споры разрешаются в суде.</w:t>
      </w:r>
    </w:p>
    <w:p w:rsidR="00C73EC2" w:rsidRPr="006560CE" w:rsidRDefault="00C73EC2" w:rsidP="00C73EC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560CE">
        <w:rPr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C73EC2" w:rsidRPr="006560CE" w:rsidRDefault="00C73EC2" w:rsidP="00C73EC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560CE">
        <w:rPr>
          <w:sz w:val="24"/>
          <w:szCs w:val="24"/>
        </w:rPr>
        <w:lastRenderedPageBreak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73EC2" w:rsidRPr="006560CE" w:rsidRDefault="00C73EC2" w:rsidP="00C73EC2">
      <w:pPr>
        <w:ind w:right="15" w:firstLine="720"/>
        <w:rPr>
          <w:sz w:val="24"/>
          <w:szCs w:val="24"/>
        </w:rPr>
      </w:pPr>
      <w:r w:rsidRPr="006560CE">
        <w:rPr>
          <w:sz w:val="24"/>
          <w:szCs w:val="24"/>
        </w:rPr>
        <w:t xml:space="preserve">Право собственности на Участок переходит к ПОКУПАТЕЛЮ с момента его регистрации права в органе, осуществляющем государственную регистрацию прав. </w:t>
      </w:r>
    </w:p>
    <w:p w:rsidR="00C73EC2" w:rsidRPr="006560CE" w:rsidRDefault="00C73EC2" w:rsidP="00C73EC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560CE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ПОКУПАТЕЛЮ, один экземпляр - ПРОДАВЦУ.</w:t>
      </w:r>
    </w:p>
    <w:p w:rsidR="00C73EC2" w:rsidRPr="006560CE" w:rsidRDefault="00C73EC2" w:rsidP="00C73EC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73EC2" w:rsidRPr="006560CE" w:rsidRDefault="00D10ADF" w:rsidP="00C73EC2">
      <w:pPr>
        <w:ind w:right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ПОДПИСИ </w:t>
      </w:r>
      <w:r w:rsidR="00C73EC2" w:rsidRPr="006560CE">
        <w:rPr>
          <w:b/>
          <w:sz w:val="24"/>
          <w:szCs w:val="24"/>
        </w:rPr>
        <w:t>СТОРОН</w:t>
      </w:r>
    </w:p>
    <w:p w:rsidR="00C73EC2" w:rsidRPr="006560CE" w:rsidRDefault="00C73EC2" w:rsidP="00C73EC2">
      <w:pPr>
        <w:ind w:right="15"/>
        <w:rPr>
          <w:b/>
          <w:sz w:val="24"/>
          <w:szCs w:val="24"/>
        </w:rPr>
      </w:pPr>
    </w:p>
    <w:p w:rsidR="00C73EC2" w:rsidRPr="006560CE" w:rsidRDefault="00C73EC2" w:rsidP="00C73EC2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6560CE">
        <w:rPr>
          <w:rFonts w:eastAsia="Batang"/>
          <w:b/>
          <w:sz w:val="24"/>
          <w:szCs w:val="24"/>
          <w:lang w:eastAsia="en-US"/>
        </w:rPr>
        <w:t>ПРОДАВЕЦ                                                                           ПОКУПАТЕЛЬ</w:t>
      </w:r>
    </w:p>
    <w:p w:rsidR="00C73EC2" w:rsidRPr="006560CE" w:rsidRDefault="00C73EC2" w:rsidP="00C73EC2">
      <w:pPr>
        <w:jc w:val="left"/>
        <w:rPr>
          <w:sz w:val="24"/>
          <w:szCs w:val="24"/>
        </w:rPr>
      </w:pPr>
    </w:p>
    <w:p w:rsidR="00C73EC2" w:rsidRDefault="00C73EC2" w:rsidP="00C73EC2">
      <w:pPr>
        <w:jc w:val="center"/>
      </w:pPr>
    </w:p>
    <w:p w:rsidR="00C73EC2" w:rsidRDefault="00C73EC2" w:rsidP="00C73EC2">
      <w:pPr>
        <w:ind w:firstLine="4536"/>
      </w:pPr>
    </w:p>
    <w:p w:rsidR="00C73EC2" w:rsidRPr="00C73EC2" w:rsidRDefault="00C73EC2" w:rsidP="00C73EC2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C73EC2" w:rsidRPr="00C73EC2" w:rsidRDefault="00C73EC2" w:rsidP="00C73EC2">
      <w:pPr>
        <w:ind w:right="-1"/>
        <w:rPr>
          <w:sz w:val="22"/>
          <w:szCs w:val="22"/>
        </w:rPr>
      </w:pPr>
    </w:p>
    <w:sectPr w:rsidR="00C73EC2" w:rsidRPr="00C73EC2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58" w:rsidRDefault="009D4F58" w:rsidP="00D10ADF">
      <w:r>
        <w:separator/>
      </w:r>
    </w:p>
  </w:endnote>
  <w:endnote w:type="continuationSeparator" w:id="0">
    <w:p w:rsidR="009D4F58" w:rsidRDefault="009D4F58" w:rsidP="00D1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58" w:rsidRDefault="009D4F58" w:rsidP="00D10ADF">
      <w:r>
        <w:separator/>
      </w:r>
    </w:p>
  </w:footnote>
  <w:footnote w:type="continuationSeparator" w:id="0">
    <w:p w:rsidR="009D4F58" w:rsidRDefault="009D4F58" w:rsidP="00D1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DF" w:rsidRDefault="00D10AD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5173A">
      <w:rPr>
        <w:noProof/>
      </w:rPr>
      <w:t>1</w:t>
    </w:r>
    <w:r>
      <w:fldChar w:fldCharType="end"/>
    </w:r>
  </w:p>
  <w:p w:rsidR="00D10ADF" w:rsidRDefault="00D10AD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1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50632"/>
    <w:rsid w:val="000F1A02"/>
    <w:rsid w:val="00137667"/>
    <w:rsid w:val="001464B2"/>
    <w:rsid w:val="001A2440"/>
    <w:rsid w:val="001B4F8D"/>
    <w:rsid w:val="001F265D"/>
    <w:rsid w:val="001F47C8"/>
    <w:rsid w:val="00285D0C"/>
    <w:rsid w:val="002A2B11"/>
    <w:rsid w:val="002F22EB"/>
    <w:rsid w:val="00326996"/>
    <w:rsid w:val="0033775C"/>
    <w:rsid w:val="0043001D"/>
    <w:rsid w:val="004914DD"/>
    <w:rsid w:val="00511A2B"/>
    <w:rsid w:val="00554BEC"/>
    <w:rsid w:val="00595F6F"/>
    <w:rsid w:val="005C0140"/>
    <w:rsid w:val="00616AFF"/>
    <w:rsid w:val="006265FC"/>
    <w:rsid w:val="006415B0"/>
    <w:rsid w:val="006463D8"/>
    <w:rsid w:val="00711921"/>
    <w:rsid w:val="00796BD1"/>
    <w:rsid w:val="0085173A"/>
    <w:rsid w:val="008A3858"/>
    <w:rsid w:val="00962497"/>
    <w:rsid w:val="009840BA"/>
    <w:rsid w:val="009D4F58"/>
    <w:rsid w:val="00A03876"/>
    <w:rsid w:val="00A13C7B"/>
    <w:rsid w:val="00AE1A2A"/>
    <w:rsid w:val="00AF4A7D"/>
    <w:rsid w:val="00B52D22"/>
    <w:rsid w:val="00B83D8D"/>
    <w:rsid w:val="00B95FEE"/>
    <w:rsid w:val="00BE7488"/>
    <w:rsid w:val="00BF2B0B"/>
    <w:rsid w:val="00C73EC2"/>
    <w:rsid w:val="00D10ADF"/>
    <w:rsid w:val="00D368DC"/>
    <w:rsid w:val="00D97342"/>
    <w:rsid w:val="00F24BF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8CA1E-9472-43C9-A076-B5E5CD7F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3E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er"/>
    <w:basedOn w:val="a"/>
    <w:link w:val="aa"/>
    <w:rsid w:val="00C73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73EC2"/>
    <w:rPr>
      <w:sz w:val="28"/>
    </w:rPr>
  </w:style>
  <w:style w:type="character" w:styleId="ab">
    <w:name w:val="Hyperlink"/>
    <w:uiPriority w:val="99"/>
    <w:rsid w:val="00C73EC2"/>
    <w:rPr>
      <w:color w:val="0563C1"/>
      <w:u w:val="single"/>
    </w:rPr>
  </w:style>
  <w:style w:type="paragraph" w:styleId="ac">
    <w:name w:val="header"/>
    <w:basedOn w:val="a"/>
    <w:link w:val="ad"/>
    <w:uiPriority w:val="99"/>
    <w:rsid w:val="00D10A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10A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881A479BE41FD46689BE1B8AAA9EDA37B2A8F27C9ED63480B44550C1CF692E4E744738CBEV6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6271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4</cp:revision>
  <cp:lastPrinted>2023-06-27T12:24:00Z</cp:lastPrinted>
  <dcterms:created xsi:type="dcterms:W3CDTF">2023-07-13T05:41:00Z</dcterms:created>
  <dcterms:modified xsi:type="dcterms:W3CDTF">2023-07-13T06:10:00Z</dcterms:modified>
</cp:coreProperties>
</file>