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DEB7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5E54E3B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9B04655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A8711D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AC3E209" w14:textId="77777777" w:rsidR="0004002F" w:rsidRDefault="0004002F">
      <w:pPr>
        <w:jc w:val="center"/>
        <w:rPr>
          <w:b/>
          <w:sz w:val="32"/>
        </w:rPr>
      </w:pPr>
    </w:p>
    <w:p w14:paraId="37C33C07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7E29A54" w14:textId="77777777" w:rsidR="0004002F" w:rsidRDefault="0004002F">
      <w:pPr>
        <w:jc w:val="center"/>
        <w:rPr>
          <w:sz w:val="10"/>
        </w:rPr>
      </w:pPr>
    </w:p>
    <w:p w14:paraId="2B4774CA" w14:textId="77777777" w:rsidR="0004002F" w:rsidRDefault="0004002F">
      <w:pPr>
        <w:jc w:val="center"/>
        <w:rPr>
          <w:sz w:val="10"/>
        </w:rPr>
      </w:pPr>
    </w:p>
    <w:p w14:paraId="6F582EEA" w14:textId="77777777" w:rsidR="0004002F" w:rsidRDefault="0004002F">
      <w:pPr>
        <w:tabs>
          <w:tab w:val="left" w:pos="4962"/>
        </w:tabs>
        <w:rPr>
          <w:sz w:val="16"/>
        </w:rPr>
      </w:pPr>
    </w:p>
    <w:p w14:paraId="250CB66E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73BF5155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0DA00CA3" w14:textId="5E929459" w:rsidR="0004002F" w:rsidRDefault="00413D5C">
      <w:pPr>
        <w:tabs>
          <w:tab w:val="left" w:pos="567"/>
          <w:tab w:val="left" w:pos="3686"/>
        </w:tabs>
      </w:pPr>
      <w:r>
        <w:tab/>
        <w:t>1 ноября 2022 г.</w:t>
      </w:r>
      <w:r>
        <w:tab/>
        <w:t>01-2434-а</w:t>
      </w:r>
    </w:p>
    <w:p w14:paraId="50118C46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E9629EF" w14:textId="77777777" w:rsidR="009F634F" w:rsidRPr="00CB5F2B" w:rsidRDefault="009F634F" w:rsidP="00BA7293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F634F" w:rsidRPr="00011776" w14:paraId="6F7CD8EC" w14:textId="77777777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3A565" w14:textId="77777777" w:rsidR="009F634F" w:rsidRPr="00011776" w:rsidRDefault="009F634F" w:rsidP="00011776">
            <w:pPr>
              <w:rPr>
                <w:b/>
                <w:sz w:val="24"/>
                <w:szCs w:val="24"/>
              </w:rPr>
            </w:pPr>
            <w:r w:rsidRPr="00011776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повторного </w:t>
            </w:r>
            <w:r w:rsidRPr="00011776">
              <w:rPr>
                <w:sz w:val="24"/>
                <w:szCs w:val="24"/>
              </w:rPr>
              <w:t xml:space="preserve">аукциона по продаже земельного участка с кадастровым номером </w:t>
            </w:r>
            <w:r w:rsidRPr="00425212">
              <w:rPr>
                <w:sz w:val="24"/>
                <w:szCs w:val="24"/>
              </w:rPr>
              <w:t>47:13:1203009:484</w:t>
            </w:r>
            <w:r w:rsidRPr="00011776">
              <w:rPr>
                <w:sz w:val="24"/>
                <w:szCs w:val="24"/>
              </w:rPr>
              <w:t xml:space="preserve">, расположенного по адресу: </w:t>
            </w:r>
            <w:r w:rsidRPr="00425212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1И</w:t>
            </w:r>
          </w:p>
        </w:tc>
      </w:tr>
      <w:tr w:rsidR="009F634F" w:rsidRPr="00011776" w14:paraId="051CB4CD" w14:textId="77777777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ACFA5" w14:textId="77777777" w:rsidR="009F634F" w:rsidRPr="00011776" w:rsidRDefault="009F634F" w:rsidP="00AD6D7C">
            <w:pPr>
              <w:ind w:right="-1"/>
              <w:rPr>
                <w:sz w:val="24"/>
                <w:szCs w:val="24"/>
              </w:rPr>
            </w:pPr>
            <w:r w:rsidRPr="00011776">
              <w:rPr>
                <w:sz w:val="24"/>
                <w:szCs w:val="24"/>
              </w:rPr>
              <w:t xml:space="preserve">21, 0800 ДО ИД </w:t>
            </w:r>
            <w:r>
              <w:rPr>
                <w:sz w:val="24"/>
                <w:szCs w:val="24"/>
              </w:rPr>
              <w:t>20100</w:t>
            </w:r>
          </w:p>
        </w:tc>
      </w:tr>
    </w:tbl>
    <w:p w14:paraId="3950D75E" w14:textId="77777777" w:rsidR="009F634F" w:rsidRPr="00DC6951" w:rsidRDefault="009F634F" w:rsidP="00011776">
      <w:pPr>
        <w:ind w:firstLine="720"/>
        <w:rPr>
          <w:sz w:val="29"/>
          <w:szCs w:val="29"/>
        </w:rPr>
      </w:pPr>
    </w:p>
    <w:p w14:paraId="6D630225" w14:textId="60F3FC73" w:rsidR="009F634F" w:rsidRPr="00DC6951" w:rsidRDefault="009F634F" w:rsidP="00011776">
      <w:pPr>
        <w:ind w:firstLine="720"/>
        <w:rPr>
          <w:sz w:val="29"/>
          <w:szCs w:val="29"/>
        </w:rPr>
      </w:pPr>
      <w:r w:rsidRPr="00DC6951">
        <w:rPr>
          <w:sz w:val="29"/>
          <w:szCs w:val="29"/>
        </w:rPr>
        <w:t>В соответствии с пунктом 23 статьи 39.12, пунктами 12-24 статьи 39.11 Земельного кодекса Российской Федерации</w:t>
      </w:r>
      <w:r w:rsidR="00DC6951" w:rsidRPr="00DC6951">
        <w:rPr>
          <w:sz w:val="29"/>
          <w:szCs w:val="29"/>
        </w:rPr>
        <w:t>;</w:t>
      </w:r>
      <w:r w:rsidRPr="00DC6951">
        <w:rPr>
          <w:sz w:val="29"/>
          <w:szCs w:val="29"/>
        </w:rPr>
        <w:t xml:space="preserve"> протоколом признания аукциона несостоявшимся от 18 октября 2022 года и на основании абзаца 3 пункта 2 статьи 3.3 Федерального закона от 25 октября 2001 года №137-ФЗ «О введении в действие Земельного кодекса Российской Федерации»</w:t>
      </w:r>
      <w:r w:rsidR="00DC6951" w:rsidRPr="00DC6951">
        <w:rPr>
          <w:sz w:val="29"/>
          <w:szCs w:val="29"/>
        </w:rPr>
        <w:t>;</w:t>
      </w:r>
      <w:r w:rsidRPr="00DC6951">
        <w:rPr>
          <w:sz w:val="29"/>
          <w:szCs w:val="29"/>
        </w:rPr>
        <w:t xml:space="preserve">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14:paraId="0A562CD9" w14:textId="77777777" w:rsidR="009F634F" w:rsidRPr="00DC6951" w:rsidRDefault="009F634F" w:rsidP="00BA7293">
      <w:pPr>
        <w:ind w:firstLine="720"/>
        <w:rPr>
          <w:color w:val="000000"/>
          <w:sz w:val="29"/>
          <w:szCs w:val="29"/>
        </w:rPr>
      </w:pPr>
      <w:r w:rsidRPr="00DC6951">
        <w:rPr>
          <w:color w:val="000000"/>
          <w:sz w:val="29"/>
          <w:szCs w:val="29"/>
        </w:rPr>
        <w:t xml:space="preserve">1. Провести повторный аукцион по продаже земельного участка с </w:t>
      </w:r>
      <w:r w:rsidRPr="00DC6951">
        <w:rPr>
          <w:bCs/>
          <w:color w:val="000000"/>
          <w:sz w:val="29"/>
          <w:szCs w:val="29"/>
        </w:rPr>
        <w:t xml:space="preserve">кадастровым номером </w:t>
      </w:r>
      <w:r w:rsidRPr="00DC6951">
        <w:rPr>
          <w:b/>
          <w:sz w:val="29"/>
          <w:szCs w:val="29"/>
        </w:rPr>
        <w:t>47:13:1203009:484</w:t>
      </w:r>
      <w:r w:rsidRPr="00DC6951">
        <w:rPr>
          <w:sz w:val="29"/>
          <w:szCs w:val="29"/>
        </w:rPr>
        <w:t xml:space="preserve">, расположенного по адресу: </w:t>
      </w:r>
      <w:r w:rsidRPr="00DC6951">
        <w:rPr>
          <w:b/>
          <w:sz w:val="29"/>
          <w:szCs w:val="29"/>
        </w:rPr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1И</w:t>
      </w:r>
      <w:r w:rsidRPr="00DC6951">
        <w:rPr>
          <w:bCs/>
          <w:sz w:val="29"/>
          <w:szCs w:val="29"/>
        </w:rPr>
        <w:t>.</w:t>
      </w:r>
    </w:p>
    <w:p w14:paraId="2703276C" w14:textId="34D20DC6" w:rsidR="009F634F" w:rsidRPr="00DC6951" w:rsidRDefault="009F634F" w:rsidP="00011776">
      <w:pPr>
        <w:ind w:firstLine="720"/>
        <w:rPr>
          <w:sz w:val="29"/>
          <w:szCs w:val="29"/>
        </w:rPr>
      </w:pPr>
      <w:r w:rsidRPr="00DC6951">
        <w:rPr>
          <w:sz w:val="29"/>
          <w:szCs w:val="29"/>
        </w:rPr>
        <w:t>2. Начальную цену предмета повторного аукциона определить на тридцать процентов ниже начальной цены предмета предыдущего аукциона – 697 200 (Шестьсот девяност</w:t>
      </w:r>
      <w:r w:rsidR="00DC6951" w:rsidRPr="00DC6951">
        <w:rPr>
          <w:sz w:val="29"/>
          <w:szCs w:val="29"/>
        </w:rPr>
        <w:t>о</w:t>
      </w:r>
      <w:r w:rsidRPr="00DC6951">
        <w:rPr>
          <w:sz w:val="29"/>
          <w:szCs w:val="29"/>
        </w:rPr>
        <w:t xml:space="preserve"> семь тысяч двести) рублей.</w:t>
      </w:r>
    </w:p>
    <w:p w14:paraId="3F0C229E" w14:textId="77777777" w:rsidR="009F634F" w:rsidRPr="00DC6951" w:rsidRDefault="009F634F" w:rsidP="00011776">
      <w:pPr>
        <w:ind w:firstLine="720"/>
        <w:rPr>
          <w:sz w:val="29"/>
          <w:szCs w:val="29"/>
        </w:rPr>
      </w:pPr>
      <w:r w:rsidRPr="00DC6951">
        <w:rPr>
          <w:sz w:val="29"/>
          <w:szCs w:val="29"/>
        </w:rPr>
        <w:t>3. Установить размер задатка, равный двадцати процентам начальной цены предмета повторного аукциона – 139 440 (Сто тридцать девять тысяч четыреста сорок) рублей.</w:t>
      </w:r>
    </w:p>
    <w:p w14:paraId="4F98CCB5" w14:textId="77777777" w:rsidR="009F634F" w:rsidRPr="00DC6951" w:rsidRDefault="009F634F" w:rsidP="00011776">
      <w:pPr>
        <w:ind w:firstLine="720"/>
        <w:rPr>
          <w:sz w:val="29"/>
          <w:szCs w:val="29"/>
        </w:rPr>
      </w:pPr>
      <w:r w:rsidRPr="00DC6951">
        <w:rPr>
          <w:sz w:val="29"/>
          <w:szCs w:val="29"/>
        </w:rPr>
        <w:t>4. Установить величину повышения начальной цены предмета повторного аукциона («шаг аукциона») в размере трех процентов начальной цены предмета повторного аукциона – 20 916 (Двадцать тысяч девятьсот шестнадцать) рублей.</w:t>
      </w:r>
    </w:p>
    <w:p w14:paraId="33F21645" w14:textId="77777777" w:rsidR="009F634F" w:rsidRPr="00DC6951" w:rsidRDefault="009F634F" w:rsidP="00011776">
      <w:pPr>
        <w:ind w:firstLine="720"/>
        <w:rPr>
          <w:color w:val="000000"/>
          <w:sz w:val="29"/>
          <w:szCs w:val="29"/>
        </w:rPr>
      </w:pPr>
      <w:r w:rsidRPr="00DC6951">
        <w:rPr>
          <w:color w:val="000000"/>
          <w:sz w:val="29"/>
          <w:szCs w:val="29"/>
        </w:rPr>
        <w:t xml:space="preserve">5. Утвердить </w:t>
      </w:r>
      <w:r w:rsidRPr="00DC6951">
        <w:rPr>
          <w:sz w:val="29"/>
          <w:szCs w:val="29"/>
        </w:rPr>
        <w:t xml:space="preserve">аукционную документацию повторного аукциона </w:t>
      </w:r>
      <w:r w:rsidRPr="00DC6951">
        <w:rPr>
          <w:color w:val="000000"/>
          <w:sz w:val="29"/>
          <w:szCs w:val="29"/>
        </w:rPr>
        <w:t>(приложение).</w:t>
      </w:r>
    </w:p>
    <w:p w14:paraId="694D18B9" w14:textId="77777777" w:rsidR="009F634F" w:rsidRPr="00DC6951" w:rsidRDefault="009F634F" w:rsidP="00011776">
      <w:pPr>
        <w:ind w:firstLine="720"/>
        <w:rPr>
          <w:color w:val="000000"/>
          <w:sz w:val="29"/>
          <w:szCs w:val="29"/>
        </w:rPr>
      </w:pPr>
      <w:r w:rsidRPr="00DC6951">
        <w:rPr>
          <w:color w:val="000000"/>
          <w:sz w:val="29"/>
          <w:szCs w:val="29"/>
        </w:rPr>
        <w:lastRenderedPageBreak/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4DBA723C" w14:textId="4EB31F51" w:rsidR="009F634F" w:rsidRDefault="009F634F" w:rsidP="00BA7293">
      <w:pPr>
        <w:rPr>
          <w:color w:val="000000"/>
          <w:szCs w:val="28"/>
        </w:rPr>
      </w:pPr>
    </w:p>
    <w:p w14:paraId="48C54C2E" w14:textId="54084DD0" w:rsidR="00DC6951" w:rsidRDefault="00DC6951" w:rsidP="00BA7293">
      <w:pPr>
        <w:rPr>
          <w:color w:val="000000"/>
          <w:szCs w:val="28"/>
        </w:rPr>
      </w:pPr>
    </w:p>
    <w:p w14:paraId="5D9DFAE1" w14:textId="1E9CEC15" w:rsidR="00DC6951" w:rsidRDefault="00DC6951" w:rsidP="00BA7293">
      <w:pPr>
        <w:rPr>
          <w:color w:val="000000"/>
          <w:szCs w:val="28"/>
        </w:rPr>
      </w:pPr>
      <w:r w:rsidRPr="00DC6951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DC6951">
        <w:rPr>
          <w:color w:val="000000"/>
          <w:szCs w:val="28"/>
        </w:rPr>
        <w:t>Ю.А.Наумов</w:t>
      </w:r>
      <w:proofErr w:type="spellEnd"/>
    </w:p>
    <w:p w14:paraId="6A4FAA1C" w14:textId="77777777" w:rsidR="009F634F" w:rsidRDefault="009F634F" w:rsidP="00BA7293">
      <w:pPr>
        <w:rPr>
          <w:color w:val="000000"/>
          <w:szCs w:val="28"/>
        </w:rPr>
      </w:pPr>
    </w:p>
    <w:p w14:paraId="3CC0C322" w14:textId="77777777" w:rsidR="009F634F" w:rsidRPr="00DC6951" w:rsidRDefault="009F634F" w:rsidP="00011776">
      <w:pPr>
        <w:jc w:val="left"/>
        <w:rPr>
          <w:szCs w:val="28"/>
        </w:rPr>
      </w:pPr>
    </w:p>
    <w:p w14:paraId="47552DE8" w14:textId="77777777" w:rsidR="00DC6951" w:rsidRDefault="00DC6951" w:rsidP="00965235">
      <w:pPr>
        <w:rPr>
          <w:szCs w:val="28"/>
        </w:rPr>
      </w:pPr>
    </w:p>
    <w:p w14:paraId="029DC0F0" w14:textId="77777777" w:rsidR="00DC6951" w:rsidRDefault="00DC6951" w:rsidP="00965235">
      <w:pPr>
        <w:rPr>
          <w:szCs w:val="28"/>
        </w:rPr>
      </w:pPr>
    </w:p>
    <w:p w14:paraId="7C40EFAF" w14:textId="77777777" w:rsidR="00DC6951" w:rsidRDefault="00DC6951" w:rsidP="00965235">
      <w:pPr>
        <w:rPr>
          <w:szCs w:val="28"/>
        </w:rPr>
      </w:pPr>
    </w:p>
    <w:p w14:paraId="1AA287CD" w14:textId="77777777" w:rsidR="00DC6951" w:rsidRDefault="00DC6951" w:rsidP="00965235">
      <w:pPr>
        <w:rPr>
          <w:szCs w:val="28"/>
        </w:rPr>
      </w:pPr>
    </w:p>
    <w:p w14:paraId="0FA99137" w14:textId="77777777" w:rsidR="00DC6951" w:rsidRDefault="00DC6951" w:rsidP="00965235">
      <w:pPr>
        <w:rPr>
          <w:szCs w:val="28"/>
        </w:rPr>
      </w:pPr>
    </w:p>
    <w:p w14:paraId="398D1638" w14:textId="77777777" w:rsidR="00DC6951" w:rsidRDefault="00DC6951" w:rsidP="00965235">
      <w:pPr>
        <w:rPr>
          <w:szCs w:val="28"/>
        </w:rPr>
      </w:pPr>
    </w:p>
    <w:p w14:paraId="5A65BB5E" w14:textId="77777777" w:rsidR="00DC6951" w:rsidRDefault="00DC6951" w:rsidP="00965235">
      <w:pPr>
        <w:rPr>
          <w:szCs w:val="28"/>
        </w:rPr>
      </w:pPr>
    </w:p>
    <w:p w14:paraId="100AC310" w14:textId="77777777" w:rsidR="00DC6951" w:rsidRDefault="00DC6951" w:rsidP="00965235">
      <w:pPr>
        <w:rPr>
          <w:szCs w:val="28"/>
        </w:rPr>
      </w:pPr>
    </w:p>
    <w:p w14:paraId="385D2E65" w14:textId="77777777" w:rsidR="00DC6951" w:rsidRDefault="00DC6951" w:rsidP="00965235">
      <w:pPr>
        <w:rPr>
          <w:szCs w:val="28"/>
        </w:rPr>
      </w:pPr>
    </w:p>
    <w:p w14:paraId="79A4DF25" w14:textId="77777777" w:rsidR="00DC6951" w:rsidRDefault="00DC6951" w:rsidP="00965235">
      <w:pPr>
        <w:rPr>
          <w:szCs w:val="28"/>
        </w:rPr>
      </w:pPr>
    </w:p>
    <w:p w14:paraId="4BEAF516" w14:textId="77777777" w:rsidR="00DC6951" w:rsidRDefault="00DC6951" w:rsidP="00965235">
      <w:pPr>
        <w:rPr>
          <w:szCs w:val="28"/>
        </w:rPr>
      </w:pPr>
    </w:p>
    <w:p w14:paraId="3484584D" w14:textId="77777777" w:rsidR="00DC6951" w:rsidRDefault="00DC6951" w:rsidP="00965235">
      <w:pPr>
        <w:rPr>
          <w:szCs w:val="28"/>
        </w:rPr>
      </w:pPr>
    </w:p>
    <w:p w14:paraId="2739D32A" w14:textId="77777777" w:rsidR="00DC6951" w:rsidRDefault="00DC6951" w:rsidP="00965235">
      <w:pPr>
        <w:rPr>
          <w:szCs w:val="28"/>
        </w:rPr>
      </w:pPr>
    </w:p>
    <w:p w14:paraId="2ECB39A2" w14:textId="77777777" w:rsidR="00DC6951" w:rsidRDefault="00DC6951" w:rsidP="00965235">
      <w:pPr>
        <w:rPr>
          <w:szCs w:val="28"/>
        </w:rPr>
      </w:pPr>
    </w:p>
    <w:p w14:paraId="43CFE999" w14:textId="77777777" w:rsidR="00DC6951" w:rsidRDefault="00DC6951" w:rsidP="00965235">
      <w:pPr>
        <w:rPr>
          <w:szCs w:val="28"/>
        </w:rPr>
      </w:pPr>
    </w:p>
    <w:p w14:paraId="5D16E3D1" w14:textId="77777777" w:rsidR="00DC6951" w:rsidRDefault="00DC6951" w:rsidP="00965235">
      <w:pPr>
        <w:rPr>
          <w:szCs w:val="28"/>
        </w:rPr>
      </w:pPr>
    </w:p>
    <w:p w14:paraId="6301810B" w14:textId="77777777" w:rsidR="00DC6951" w:rsidRDefault="00DC6951" w:rsidP="00965235">
      <w:pPr>
        <w:rPr>
          <w:szCs w:val="28"/>
        </w:rPr>
      </w:pPr>
    </w:p>
    <w:p w14:paraId="327358D7" w14:textId="77777777" w:rsidR="00DC6951" w:rsidRDefault="00DC6951" w:rsidP="00965235">
      <w:pPr>
        <w:rPr>
          <w:szCs w:val="28"/>
        </w:rPr>
      </w:pPr>
    </w:p>
    <w:p w14:paraId="15A4715A" w14:textId="77777777" w:rsidR="00DC6951" w:rsidRDefault="00DC6951" w:rsidP="00965235">
      <w:pPr>
        <w:rPr>
          <w:szCs w:val="28"/>
        </w:rPr>
      </w:pPr>
    </w:p>
    <w:p w14:paraId="0AA559A5" w14:textId="77777777" w:rsidR="00DC6951" w:rsidRDefault="00DC6951" w:rsidP="00965235">
      <w:pPr>
        <w:rPr>
          <w:szCs w:val="28"/>
        </w:rPr>
      </w:pPr>
    </w:p>
    <w:p w14:paraId="5A34E282" w14:textId="77777777" w:rsidR="00DC6951" w:rsidRDefault="00DC6951" w:rsidP="00965235">
      <w:pPr>
        <w:rPr>
          <w:szCs w:val="28"/>
        </w:rPr>
      </w:pPr>
    </w:p>
    <w:p w14:paraId="422FC9CB" w14:textId="77777777" w:rsidR="00DC6951" w:rsidRDefault="00DC6951" w:rsidP="00965235">
      <w:pPr>
        <w:rPr>
          <w:szCs w:val="28"/>
        </w:rPr>
      </w:pPr>
    </w:p>
    <w:p w14:paraId="19684C2C" w14:textId="77777777" w:rsidR="00DC6951" w:rsidRDefault="00DC6951" w:rsidP="00965235">
      <w:pPr>
        <w:rPr>
          <w:szCs w:val="28"/>
        </w:rPr>
      </w:pPr>
    </w:p>
    <w:p w14:paraId="74BE317C" w14:textId="77777777" w:rsidR="00DC6951" w:rsidRDefault="00DC6951" w:rsidP="00965235">
      <w:pPr>
        <w:rPr>
          <w:szCs w:val="28"/>
        </w:rPr>
      </w:pPr>
    </w:p>
    <w:p w14:paraId="47C787A7" w14:textId="77777777" w:rsidR="00DC6951" w:rsidRDefault="00DC6951" w:rsidP="00965235">
      <w:pPr>
        <w:rPr>
          <w:szCs w:val="28"/>
        </w:rPr>
      </w:pPr>
    </w:p>
    <w:p w14:paraId="7AAD4970" w14:textId="77777777" w:rsidR="00DC6951" w:rsidRDefault="00DC6951" w:rsidP="00965235">
      <w:pPr>
        <w:rPr>
          <w:szCs w:val="28"/>
        </w:rPr>
      </w:pPr>
    </w:p>
    <w:p w14:paraId="185658FF" w14:textId="77777777" w:rsidR="00DC6951" w:rsidRDefault="00DC6951" w:rsidP="00965235">
      <w:pPr>
        <w:rPr>
          <w:szCs w:val="28"/>
        </w:rPr>
      </w:pPr>
    </w:p>
    <w:p w14:paraId="0D6B6B95" w14:textId="77777777" w:rsidR="00DC6951" w:rsidRDefault="00DC6951" w:rsidP="00965235">
      <w:pPr>
        <w:rPr>
          <w:szCs w:val="28"/>
        </w:rPr>
      </w:pPr>
    </w:p>
    <w:p w14:paraId="56E1729C" w14:textId="77777777" w:rsidR="00DC6951" w:rsidRDefault="00DC6951" w:rsidP="00965235">
      <w:pPr>
        <w:rPr>
          <w:szCs w:val="28"/>
        </w:rPr>
      </w:pPr>
    </w:p>
    <w:p w14:paraId="0D4E900F" w14:textId="77777777" w:rsidR="00DC6951" w:rsidRDefault="00DC6951" w:rsidP="00965235">
      <w:pPr>
        <w:rPr>
          <w:szCs w:val="28"/>
        </w:rPr>
      </w:pPr>
    </w:p>
    <w:p w14:paraId="0C387C60" w14:textId="77777777" w:rsidR="00DC6951" w:rsidRDefault="00DC6951" w:rsidP="00965235">
      <w:pPr>
        <w:rPr>
          <w:szCs w:val="28"/>
        </w:rPr>
      </w:pPr>
    </w:p>
    <w:p w14:paraId="4862B0A5" w14:textId="77777777" w:rsidR="00DC6951" w:rsidRDefault="00DC6951" w:rsidP="00965235">
      <w:pPr>
        <w:rPr>
          <w:szCs w:val="28"/>
        </w:rPr>
      </w:pPr>
    </w:p>
    <w:p w14:paraId="0C4BEA20" w14:textId="77777777" w:rsidR="00DC6951" w:rsidRDefault="00DC6951" w:rsidP="00965235">
      <w:pPr>
        <w:rPr>
          <w:szCs w:val="28"/>
        </w:rPr>
      </w:pPr>
    </w:p>
    <w:p w14:paraId="5451C0B8" w14:textId="77777777" w:rsidR="00DC6951" w:rsidRDefault="00DC6951" w:rsidP="00965235">
      <w:pPr>
        <w:rPr>
          <w:szCs w:val="28"/>
        </w:rPr>
      </w:pPr>
    </w:p>
    <w:p w14:paraId="47160F86" w14:textId="77777777" w:rsidR="00DC6951" w:rsidRDefault="00DC6951" w:rsidP="00965235">
      <w:pPr>
        <w:rPr>
          <w:szCs w:val="28"/>
        </w:rPr>
      </w:pPr>
    </w:p>
    <w:p w14:paraId="2306C60B" w14:textId="77777777" w:rsidR="00DC6951" w:rsidRDefault="00DC6951" w:rsidP="00965235">
      <w:pPr>
        <w:rPr>
          <w:szCs w:val="28"/>
        </w:rPr>
      </w:pPr>
    </w:p>
    <w:p w14:paraId="7F379725" w14:textId="0E358E71" w:rsidR="009F634F" w:rsidRPr="00E4369F" w:rsidRDefault="009F634F" w:rsidP="00E4369F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E4369F">
        <w:rPr>
          <w:rFonts w:eastAsia="Batang"/>
          <w:b/>
          <w:sz w:val="24"/>
          <w:szCs w:val="24"/>
          <w:lang w:eastAsia="en-US"/>
        </w:rPr>
        <w:t xml:space="preserve">       </w:t>
      </w:r>
      <w:bookmarkStart w:id="0" w:name="_GoBack"/>
      <w:bookmarkEnd w:id="0"/>
    </w:p>
    <w:sectPr w:rsidR="009F634F" w:rsidRPr="00E4369F" w:rsidSect="00637359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75CF" w14:textId="77777777" w:rsidR="002F2717" w:rsidRDefault="002F2717">
      <w:r>
        <w:separator/>
      </w:r>
    </w:p>
  </w:endnote>
  <w:endnote w:type="continuationSeparator" w:id="0">
    <w:p w14:paraId="24F9365E" w14:textId="77777777" w:rsidR="002F2717" w:rsidRDefault="002F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7A97" w14:textId="77777777" w:rsidR="002F2717" w:rsidRDefault="002F2717">
      <w:r>
        <w:separator/>
      </w:r>
    </w:p>
  </w:footnote>
  <w:footnote w:type="continuationSeparator" w:id="0">
    <w:p w14:paraId="2513FEEC" w14:textId="77777777" w:rsidR="002F2717" w:rsidRDefault="002F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557792"/>
      <w:docPartObj>
        <w:docPartGallery w:val="Page Numbers (Top of Page)"/>
        <w:docPartUnique/>
      </w:docPartObj>
    </w:sdtPr>
    <w:sdtEndPr/>
    <w:sdtContent>
      <w:p w14:paraId="2F8788CD" w14:textId="6B8E3E93" w:rsidR="00637359" w:rsidRDefault="006373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BA">
          <w:rPr>
            <w:noProof/>
          </w:rPr>
          <w:t>2</w:t>
        </w:r>
        <w:r>
          <w:fldChar w:fldCharType="end"/>
        </w:r>
      </w:p>
    </w:sdtContent>
  </w:sdt>
  <w:p w14:paraId="4691C256" w14:textId="77777777" w:rsidR="00637359" w:rsidRDefault="006373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75453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DB"/>
    <w:rsid w:val="0004002F"/>
    <w:rsid w:val="00040F20"/>
    <w:rsid w:val="000E3D9B"/>
    <w:rsid w:val="002F2717"/>
    <w:rsid w:val="00413D5C"/>
    <w:rsid w:val="00422A87"/>
    <w:rsid w:val="00487208"/>
    <w:rsid w:val="00553629"/>
    <w:rsid w:val="00637359"/>
    <w:rsid w:val="00677032"/>
    <w:rsid w:val="00700BF1"/>
    <w:rsid w:val="00776293"/>
    <w:rsid w:val="0078456A"/>
    <w:rsid w:val="007E30E9"/>
    <w:rsid w:val="00803430"/>
    <w:rsid w:val="009F634F"/>
    <w:rsid w:val="00A8225F"/>
    <w:rsid w:val="00C15EDB"/>
    <w:rsid w:val="00C51325"/>
    <w:rsid w:val="00D31280"/>
    <w:rsid w:val="00D51488"/>
    <w:rsid w:val="00D96ED7"/>
    <w:rsid w:val="00DC6951"/>
    <w:rsid w:val="00EB1427"/>
    <w:rsid w:val="00EC1B21"/>
    <w:rsid w:val="00F26029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5EFC"/>
  <w15:chartTrackingRefBased/>
  <w15:docId w15:val="{2CCEBAB2-800D-4544-A32B-B361ED61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0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numbering" w:customStyle="1" w:styleId="1">
    <w:name w:val="Стиль1"/>
    <w:rsid w:val="00D51488"/>
    <w:pPr>
      <w:numPr>
        <w:numId w:val="4"/>
      </w:numPr>
    </w:pPr>
  </w:style>
  <w:style w:type="paragraph" w:styleId="a9">
    <w:name w:val="footer"/>
    <w:basedOn w:val="a0"/>
    <w:link w:val="aa"/>
    <w:rsid w:val="00637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6373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/>
      <vt:lpstr>    </vt:lpstr>
      <vt:lpstr>    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11</cp:revision>
  <cp:lastPrinted>2022-11-01T06:41:00Z</cp:lastPrinted>
  <dcterms:created xsi:type="dcterms:W3CDTF">2022-10-28T12:27:00Z</dcterms:created>
  <dcterms:modified xsi:type="dcterms:W3CDTF">2022-11-17T11:49:00Z</dcterms:modified>
</cp:coreProperties>
</file>