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3FA6" w14:textId="77777777" w:rsidR="0004002F" w:rsidRDefault="0004002F" w:rsidP="00235FFF">
      <w:pPr>
        <w:pStyle w:val="4"/>
      </w:pPr>
      <w:r>
        <w:t>АДМИНИСТРАЦИЯ  МУНИЦИПАЛЬНОГО  ОБРАЗОВАНИЯ</w:t>
      </w:r>
    </w:p>
    <w:p w14:paraId="4D699F51" w14:textId="77777777" w:rsidR="0004002F" w:rsidRDefault="0004002F" w:rsidP="00235FF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811C25C" w14:textId="77777777" w:rsidR="0004002F" w:rsidRDefault="0004002F" w:rsidP="00235FF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C5A3EC2" w14:textId="77777777" w:rsidR="0004002F" w:rsidRDefault="0004002F" w:rsidP="00235FF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D264B33" w14:textId="77777777" w:rsidR="0004002F" w:rsidRDefault="0004002F" w:rsidP="00235FFF">
      <w:pPr>
        <w:jc w:val="center"/>
        <w:rPr>
          <w:b/>
          <w:sz w:val="32"/>
        </w:rPr>
      </w:pPr>
    </w:p>
    <w:p w14:paraId="411FE29B" w14:textId="77777777" w:rsidR="0004002F" w:rsidRDefault="0004002F" w:rsidP="00235FF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F45308B" w14:textId="77777777" w:rsidR="0004002F" w:rsidRDefault="0004002F" w:rsidP="00235FFF">
      <w:pPr>
        <w:jc w:val="center"/>
        <w:rPr>
          <w:sz w:val="10"/>
        </w:rPr>
      </w:pPr>
    </w:p>
    <w:p w14:paraId="1C643557" w14:textId="77777777" w:rsidR="0004002F" w:rsidRDefault="0004002F" w:rsidP="00235FFF">
      <w:pPr>
        <w:jc w:val="center"/>
        <w:rPr>
          <w:sz w:val="10"/>
        </w:rPr>
      </w:pPr>
    </w:p>
    <w:p w14:paraId="4B5F135C" w14:textId="77777777" w:rsidR="0004002F" w:rsidRDefault="0004002F" w:rsidP="00235FFF">
      <w:pPr>
        <w:tabs>
          <w:tab w:val="left" w:pos="4962"/>
        </w:tabs>
        <w:rPr>
          <w:sz w:val="16"/>
        </w:rPr>
      </w:pPr>
    </w:p>
    <w:p w14:paraId="19769893" w14:textId="77777777" w:rsidR="0004002F" w:rsidRDefault="0004002F" w:rsidP="00235FFF">
      <w:pPr>
        <w:tabs>
          <w:tab w:val="left" w:pos="4962"/>
        </w:tabs>
        <w:jc w:val="center"/>
        <w:rPr>
          <w:sz w:val="16"/>
        </w:rPr>
      </w:pPr>
    </w:p>
    <w:p w14:paraId="75C8054F" w14:textId="77777777" w:rsidR="0004002F" w:rsidRDefault="0004002F" w:rsidP="00235FFF">
      <w:pPr>
        <w:tabs>
          <w:tab w:val="left" w:pos="851"/>
          <w:tab w:val="left" w:pos="3686"/>
        </w:tabs>
        <w:rPr>
          <w:sz w:val="24"/>
        </w:rPr>
      </w:pPr>
    </w:p>
    <w:p w14:paraId="15809399" w14:textId="13ED0B97" w:rsidR="0004002F" w:rsidRDefault="0095754F" w:rsidP="00235FFF">
      <w:pPr>
        <w:tabs>
          <w:tab w:val="left" w:pos="567"/>
          <w:tab w:val="left" w:pos="3686"/>
        </w:tabs>
      </w:pPr>
      <w:r>
        <w:tab/>
        <w:t>4 августа 2022 г.</w:t>
      </w:r>
      <w:r>
        <w:tab/>
        <w:t>01-1756-а</w:t>
      </w:r>
    </w:p>
    <w:p w14:paraId="00AB1DA4" w14:textId="77777777" w:rsidR="0004002F" w:rsidRDefault="0004002F" w:rsidP="00235FF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B6E6B3E" w14:textId="77777777" w:rsidR="0071236B" w:rsidRDefault="0071236B" w:rsidP="00235FFF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1236B" w:rsidRPr="00765869" w14:paraId="2B1B6767" w14:textId="77777777" w:rsidTr="007658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E82A" w14:textId="77777777" w:rsidR="0071236B" w:rsidRPr="00765869" w:rsidRDefault="0071236B" w:rsidP="00235FFF">
            <w:pPr>
              <w:rPr>
                <w:color w:val="000000"/>
                <w:sz w:val="24"/>
                <w:szCs w:val="24"/>
              </w:rPr>
            </w:pPr>
            <w:r w:rsidRPr="00A31CB0">
              <w:rPr>
                <w:color w:val="000000"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</w:t>
            </w:r>
            <w:r>
              <w:rPr>
                <w:color w:val="000000"/>
                <w:sz w:val="24"/>
                <w:szCs w:val="24"/>
              </w:rPr>
              <w:t>1101001:2340</w:t>
            </w:r>
            <w:r w:rsidRPr="00A31CB0">
              <w:rPr>
                <w:color w:val="000000"/>
                <w:sz w:val="24"/>
                <w:szCs w:val="24"/>
              </w:rPr>
              <w:t xml:space="preserve">, расположенного по адресу: Российская Федерация, Ленинградская область, Тихвинский муниципальный район, </w:t>
            </w:r>
            <w:r>
              <w:rPr>
                <w:color w:val="000000"/>
                <w:sz w:val="24"/>
                <w:szCs w:val="24"/>
              </w:rPr>
              <w:t>Мелегежское сельское</w:t>
            </w:r>
            <w:r w:rsidRPr="00A31CB0">
              <w:rPr>
                <w:color w:val="000000"/>
                <w:sz w:val="24"/>
                <w:szCs w:val="24"/>
              </w:rPr>
              <w:t xml:space="preserve"> поселение, </w:t>
            </w:r>
            <w:r>
              <w:rPr>
                <w:color w:val="000000"/>
                <w:sz w:val="24"/>
                <w:szCs w:val="24"/>
              </w:rPr>
              <w:t>деревня Мелегежская Горка</w:t>
            </w:r>
            <w:r w:rsidRPr="00A31CB0">
              <w:rPr>
                <w:color w:val="000000"/>
                <w:sz w:val="24"/>
                <w:szCs w:val="24"/>
              </w:rPr>
              <w:t xml:space="preserve">, улица </w:t>
            </w:r>
            <w:r>
              <w:rPr>
                <w:color w:val="000000"/>
                <w:sz w:val="24"/>
                <w:szCs w:val="24"/>
              </w:rPr>
              <w:t>Молодежная, земельный участок 40</w:t>
            </w:r>
          </w:p>
        </w:tc>
      </w:tr>
      <w:tr w:rsidR="00C51075" w:rsidRPr="00765869" w14:paraId="4F1A4A2F" w14:textId="77777777" w:rsidTr="007658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888D" w14:textId="1A46B94F" w:rsidR="00C51075" w:rsidRPr="00A31CB0" w:rsidRDefault="00C51075" w:rsidP="00235FF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3A83AD1" w14:textId="77777777" w:rsidR="0071236B" w:rsidRPr="00765869" w:rsidRDefault="0071236B" w:rsidP="00235FFF">
      <w:pPr>
        <w:ind w:right="-1"/>
        <w:rPr>
          <w:color w:val="FFFFFF"/>
        </w:rPr>
      </w:pPr>
    </w:p>
    <w:p w14:paraId="37E515AE" w14:textId="5620ECEA" w:rsidR="0071236B" w:rsidRPr="00C23832" w:rsidRDefault="0071236B" w:rsidP="00235FFF">
      <w:pPr>
        <w:ind w:firstLine="720"/>
        <w:rPr>
          <w:color w:val="000000"/>
          <w:sz w:val="10"/>
          <w:szCs w:val="10"/>
        </w:rPr>
      </w:pPr>
      <w:r>
        <w:t>В соответствии со</w:t>
      </w:r>
      <w:r w:rsidRPr="00340F16">
        <w:t xml:space="preserve"> статьей 39.11 Земельного кодекса Российской Федерации и </w:t>
      </w:r>
      <w:r w:rsidRPr="00C01BA2">
        <w:t xml:space="preserve">на основании </w:t>
      </w:r>
      <w:r>
        <w:t xml:space="preserve">абзаца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 xml:space="preserve">Федерального закона от 25 октября 2001 года №137-ФЗ «О введении в действие Земельного кодекса Российской Федерации» </w:t>
      </w:r>
      <w:r w:rsidRPr="00340F16">
        <w:t>администрация Тихвинского района ПОСТАНОВЛЯЕТ:</w:t>
      </w:r>
    </w:p>
    <w:p w14:paraId="6A7D7F10" w14:textId="77777777" w:rsidR="0071236B" w:rsidRPr="00615580" w:rsidRDefault="0071236B" w:rsidP="00235FFF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 xml:space="preserve"> Провести</w:t>
      </w:r>
      <w:r w:rsidRPr="00B06CF4">
        <w:rPr>
          <w:color w:val="000000"/>
        </w:rPr>
        <w:t xml:space="preserve"> аукцион на право заключения договор</w:t>
      </w:r>
      <w:r>
        <w:rPr>
          <w:color w:val="000000"/>
        </w:rPr>
        <w:t>а</w:t>
      </w:r>
      <w:r w:rsidRPr="00B06CF4">
        <w:rPr>
          <w:color w:val="000000"/>
        </w:rPr>
        <w:t xml:space="preserve"> аренды земельн</w:t>
      </w:r>
      <w:r>
        <w:rPr>
          <w:color w:val="000000"/>
        </w:rPr>
        <w:t>ого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 xml:space="preserve">а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</w:t>
      </w:r>
      <w:r w:rsidRPr="00C9568E">
        <w:rPr>
          <w:color w:val="000000"/>
        </w:rPr>
        <w:t>кадастровым номером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 w:rsidRPr="00615580">
        <w:rPr>
          <w:b/>
        </w:rPr>
        <w:t>1101001:2340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 xml:space="preserve">: </w:t>
      </w:r>
      <w:r w:rsidRPr="00615580">
        <w:rPr>
          <w:b/>
        </w:rPr>
        <w:t>Российская Федерация, Ленинградская область, Тихвинский муниципальный район, Мелегежское сельское поселение, деревня Мелегежская Горка, улица Молодежная, земельный участок 40</w:t>
      </w:r>
      <w:r w:rsidRPr="00615580">
        <w:t>.</w:t>
      </w:r>
    </w:p>
    <w:p w14:paraId="6B807442" w14:textId="367869F6" w:rsidR="0071236B" w:rsidRDefault="0071236B" w:rsidP="00235FFF">
      <w:pPr>
        <w:ind w:firstLine="720"/>
      </w:pPr>
      <w:r>
        <w:t>2</w:t>
      </w:r>
      <w:r w:rsidRPr="00B06CF4">
        <w:t xml:space="preserve">. </w:t>
      </w:r>
      <w:r>
        <w:t>У</w:t>
      </w:r>
      <w:r w:rsidRPr="00B06CF4">
        <w:t>становить начальную цену предмет</w:t>
      </w:r>
      <w:r>
        <w:t>а</w:t>
      </w:r>
      <w:r w:rsidRPr="00B06CF4">
        <w:t xml:space="preserve"> аукцион</w:t>
      </w:r>
      <w:r>
        <w:t>а</w:t>
      </w:r>
      <w:r w:rsidRPr="00B06CF4">
        <w:t xml:space="preserve">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 июля 1998 года №135-ФЗ «Об оценочной деятельности в Российской Федерации».</w:t>
      </w:r>
    </w:p>
    <w:p w14:paraId="39F8F3F3" w14:textId="77777777" w:rsidR="0071236B" w:rsidRPr="00B06CF4" w:rsidRDefault="0071236B" w:rsidP="00235FFF">
      <w:pPr>
        <w:ind w:firstLine="720"/>
        <w:rPr>
          <w:color w:val="000000"/>
        </w:rPr>
      </w:pPr>
      <w:r>
        <w:rPr>
          <w:color w:val="000000"/>
        </w:rPr>
        <w:t>3. У</w:t>
      </w:r>
      <w:r w:rsidRPr="00B06CF4">
        <w:rPr>
          <w:color w:val="000000"/>
        </w:rPr>
        <w:t xml:space="preserve">становить размер задатка равный </w:t>
      </w:r>
      <w:r>
        <w:rPr>
          <w:color w:val="000000"/>
        </w:rPr>
        <w:t>двадцати</w:t>
      </w:r>
      <w:r w:rsidRPr="00B06CF4">
        <w:rPr>
          <w:color w:val="000000"/>
        </w:rPr>
        <w:t xml:space="preserve"> процентам начальной цены аукцион</w:t>
      </w:r>
      <w:r>
        <w:rPr>
          <w:color w:val="000000"/>
        </w:rPr>
        <w:t>а.</w:t>
      </w:r>
    </w:p>
    <w:p w14:paraId="1EB38161" w14:textId="77777777" w:rsidR="0071236B" w:rsidRPr="00817BC3" w:rsidRDefault="0071236B" w:rsidP="00235FF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7BC3">
        <w:rPr>
          <w:rFonts w:ascii="Times New Roman" w:hAnsi="Times New Roman" w:cs="Times New Roman"/>
          <w:color w:val="000000"/>
          <w:sz w:val="28"/>
          <w:szCs w:val="28"/>
        </w:rPr>
        <w:t>4. Установить</w:t>
      </w:r>
      <w:r w:rsidRPr="00817BC3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аукциона ("шаг аукциона") в размере трех пр</w:t>
      </w:r>
      <w:r>
        <w:rPr>
          <w:rFonts w:ascii="Times New Roman" w:hAnsi="Times New Roman" w:cs="Times New Roman"/>
          <w:sz w:val="28"/>
          <w:szCs w:val="28"/>
        </w:rPr>
        <w:t>оцентов начальной цены аукциона</w:t>
      </w:r>
      <w:r w:rsidRPr="00817BC3">
        <w:rPr>
          <w:rFonts w:ascii="Times New Roman" w:hAnsi="Times New Roman" w:cs="Times New Roman"/>
          <w:sz w:val="28"/>
          <w:szCs w:val="28"/>
        </w:rPr>
        <w:t>.</w:t>
      </w:r>
    </w:p>
    <w:p w14:paraId="67772061" w14:textId="77777777" w:rsidR="0071236B" w:rsidRDefault="0071236B" w:rsidP="00235FFF">
      <w:pPr>
        <w:ind w:firstLine="720"/>
        <w:rPr>
          <w:color w:val="000000"/>
        </w:rPr>
      </w:pPr>
      <w:r>
        <w:rPr>
          <w:color w:val="000000"/>
        </w:rPr>
        <w:t xml:space="preserve">5.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14:paraId="602227A4" w14:textId="77777777" w:rsidR="0071236B" w:rsidRDefault="0071236B" w:rsidP="00235FFF">
      <w:pPr>
        <w:ind w:firstLine="720"/>
        <w:rPr>
          <w:color w:val="000000"/>
        </w:rPr>
      </w:pPr>
      <w:r>
        <w:rPr>
          <w:color w:val="000000"/>
        </w:rPr>
        <w:t>6.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color w:val="000000"/>
        </w:rPr>
        <w:t xml:space="preserve">заместителя главы администрации – председателя комитета по управлению муниципальным имуществом и градостроительству. </w:t>
      </w:r>
    </w:p>
    <w:p w14:paraId="1957A8D4" w14:textId="4485D4DD" w:rsidR="0071236B" w:rsidRPr="00C51075" w:rsidRDefault="0071236B" w:rsidP="00235FFF">
      <w:pPr>
        <w:rPr>
          <w:color w:val="000000"/>
          <w:sz w:val="22"/>
          <w:szCs w:val="22"/>
        </w:rPr>
      </w:pPr>
    </w:p>
    <w:p w14:paraId="5D43FB99" w14:textId="14180A35" w:rsidR="0071236B" w:rsidRPr="00C51075" w:rsidRDefault="0071236B" w:rsidP="00235FFF">
      <w:pPr>
        <w:rPr>
          <w:color w:val="000000"/>
          <w:sz w:val="22"/>
          <w:szCs w:val="22"/>
        </w:rPr>
      </w:pPr>
    </w:p>
    <w:p w14:paraId="794C3CC3" w14:textId="7767F33F" w:rsidR="0071236B" w:rsidRDefault="0071236B" w:rsidP="00235FFF">
      <w:pPr>
        <w:rPr>
          <w:color w:val="000000"/>
        </w:rPr>
      </w:pPr>
      <w:r w:rsidRPr="0071236B">
        <w:rPr>
          <w:color w:val="000000"/>
        </w:rPr>
        <w:t>Глава администрации                                                                      Ю.А.Наумов</w:t>
      </w:r>
    </w:p>
    <w:p w14:paraId="3A706A19" w14:textId="6B979F68" w:rsidR="0071236B" w:rsidRDefault="0071236B" w:rsidP="00235FFF">
      <w:pPr>
        <w:rPr>
          <w:bCs/>
          <w:color w:val="000000"/>
          <w:sz w:val="24"/>
          <w:szCs w:val="24"/>
        </w:rPr>
      </w:pPr>
    </w:p>
    <w:p w14:paraId="32CB5B02" w14:textId="77777777" w:rsidR="00C51075" w:rsidRDefault="00C51075" w:rsidP="00235FFF">
      <w:pPr>
        <w:rPr>
          <w:bCs/>
          <w:color w:val="000000"/>
          <w:sz w:val="24"/>
          <w:szCs w:val="24"/>
        </w:rPr>
      </w:pPr>
      <w:bookmarkStart w:id="0" w:name="_GoBack"/>
      <w:bookmarkEnd w:id="0"/>
    </w:p>
    <w:sectPr w:rsidR="00C51075" w:rsidSect="00AF2EC1"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DBDE" w14:textId="77777777" w:rsidR="00F1271E" w:rsidRDefault="00F1271E">
      <w:r>
        <w:separator/>
      </w:r>
    </w:p>
  </w:endnote>
  <w:endnote w:type="continuationSeparator" w:id="0">
    <w:p w14:paraId="4C942DFD" w14:textId="77777777" w:rsidR="00F1271E" w:rsidRDefault="00F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B8E5" w14:textId="77777777" w:rsidR="00F1271E" w:rsidRDefault="00F1271E">
      <w:r>
        <w:separator/>
      </w:r>
    </w:p>
  </w:footnote>
  <w:footnote w:type="continuationSeparator" w:id="0">
    <w:p w14:paraId="1D51E7DA" w14:textId="77777777" w:rsidR="00F1271E" w:rsidRDefault="00F1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93"/>
    <w:rsid w:val="0004002F"/>
    <w:rsid w:val="00040F20"/>
    <w:rsid w:val="000C5DC2"/>
    <w:rsid w:val="000E3D9B"/>
    <w:rsid w:val="00235FFF"/>
    <w:rsid w:val="00412B69"/>
    <w:rsid w:val="00487208"/>
    <w:rsid w:val="00700BF1"/>
    <w:rsid w:val="0071236B"/>
    <w:rsid w:val="0078456A"/>
    <w:rsid w:val="007F4E1B"/>
    <w:rsid w:val="00803430"/>
    <w:rsid w:val="0095754F"/>
    <w:rsid w:val="00A87393"/>
    <w:rsid w:val="00AF2EC1"/>
    <w:rsid w:val="00B95EA4"/>
    <w:rsid w:val="00C51075"/>
    <w:rsid w:val="00C51325"/>
    <w:rsid w:val="00EB1427"/>
    <w:rsid w:val="00EC1B21"/>
    <w:rsid w:val="00F1271E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CC70"/>
  <w15:chartTrackingRefBased/>
  <w15:docId w15:val="{61093C37-035C-45DD-9EFE-3A3A9F1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7123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footer"/>
    <w:basedOn w:val="a0"/>
    <w:link w:val="aa"/>
    <w:rsid w:val="007123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1236B"/>
    <w:rPr>
      <w:sz w:val="28"/>
    </w:rPr>
  </w:style>
  <w:style w:type="paragraph" w:styleId="ab">
    <w:name w:val="List Paragraph"/>
    <w:basedOn w:val="a0"/>
    <w:uiPriority w:val="34"/>
    <w:qFormat/>
    <w:rsid w:val="0041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EA7A-2D42-49AA-ADEB-4B4CE631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/>
      <vt:lpstr>1.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    К сети водоснабжения, водоотведения, теплоснабжения отсутствует. </vt:lpstr>
      <vt:lpstr>    - Минимальное расстояние от окон жилых помещений дома до сараев для скота и птиц</vt:lpstr>
    </vt:vector>
  </TitlesOfParts>
  <Company>ADM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2022-08-04T07:11:00Z</cp:lastPrinted>
  <dcterms:created xsi:type="dcterms:W3CDTF">2022-08-03T07:52:00Z</dcterms:created>
  <dcterms:modified xsi:type="dcterms:W3CDTF">2022-09-15T11:39:00Z</dcterms:modified>
</cp:coreProperties>
</file>