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AE" w:rsidRPr="00C462AE" w:rsidRDefault="00CA3694" w:rsidP="00CA3694">
      <w:pPr>
        <w:tabs>
          <w:tab w:val="left" w:pos="284"/>
        </w:tabs>
        <w:ind w:firstLine="425"/>
        <w:jc w:val="center"/>
        <w:rPr>
          <w:b/>
          <w:color w:val="1F3864" w:themeColor="accent5" w:themeShade="80"/>
          <w:sz w:val="28"/>
          <w:szCs w:val="28"/>
        </w:rPr>
      </w:pPr>
      <w:r w:rsidRPr="00C462AE">
        <w:rPr>
          <w:b/>
          <w:color w:val="1F3864" w:themeColor="accent5" w:themeShade="80"/>
          <w:sz w:val="28"/>
          <w:szCs w:val="28"/>
          <w:lang w:val="en-US"/>
        </w:rPr>
        <w:t>I</w:t>
      </w:r>
      <w:r w:rsidRPr="00C462AE">
        <w:rPr>
          <w:b/>
          <w:color w:val="1F3864" w:themeColor="accent5" w:themeShade="80"/>
          <w:sz w:val="28"/>
          <w:szCs w:val="28"/>
        </w:rPr>
        <w:t xml:space="preserve"> Форум социальных работников Ленинградской области</w:t>
      </w:r>
    </w:p>
    <w:p w:rsidR="00C462AE" w:rsidRPr="00CA3694" w:rsidRDefault="00C462AE" w:rsidP="00CA3694">
      <w:pPr>
        <w:tabs>
          <w:tab w:val="left" w:pos="284"/>
        </w:tabs>
        <w:ind w:firstLine="42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«Доступность и качество социальных услуг – основа социального благополучия жителей Ленинградской области»</w:t>
      </w:r>
    </w:p>
    <w:p w:rsidR="003B2B73" w:rsidRDefault="003B2B73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3B2B7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742322" wp14:editId="2774B3AF">
            <wp:simplePos x="0" y="0"/>
            <wp:positionH relativeFrom="column">
              <wp:posOffset>34290</wp:posOffset>
            </wp:positionH>
            <wp:positionV relativeFrom="paragraph">
              <wp:posOffset>127000</wp:posOffset>
            </wp:positionV>
            <wp:extent cx="3009600" cy="2001600"/>
            <wp:effectExtent l="0" t="0" r="635" b="0"/>
            <wp:wrapTight wrapText="bothSides">
              <wp:wrapPolygon edited="0">
                <wp:start x="0" y="0"/>
                <wp:lineTo x="0" y="21381"/>
                <wp:lineTo x="21468" y="21381"/>
                <wp:lineTo x="21468" y="0"/>
                <wp:lineTo x="0" y="0"/>
              </wp:wrapPolygon>
            </wp:wrapTight>
            <wp:docPr id="7" name="Рисунок 7" descr="U:\cab_7\форум\DSC_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ab_7\форум\DSC_0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7AE" w:rsidRPr="00C462AE" w:rsidRDefault="003B2B73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3B2B73">
        <w:rPr>
          <w:sz w:val="28"/>
          <w:szCs w:val="28"/>
        </w:rPr>
        <w:t xml:space="preserve"> </w:t>
      </w:r>
      <w:r w:rsidR="00A57B1C" w:rsidRPr="00C462AE">
        <w:rPr>
          <w:sz w:val="28"/>
          <w:szCs w:val="28"/>
        </w:rPr>
        <w:t xml:space="preserve">26 </w:t>
      </w:r>
      <w:r w:rsidR="00CA3694" w:rsidRPr="00C462AE">
        <w:rPr>
          <w:sz w:val="28"/>
          <w:szCs w:val="28"/>
        </w:rPr>
        <w:t>августа</w:t>
      </w:r>
      <w:r w:rsidR="00CA3694" w:rsidRPr="00C462AE">
        <w:rPr>
          <w:b/>
          <w:sz w:val="28"/>
          <w:szCs w:val="28"/>
        </w:rPr>
        <w:t xml:space="preserve"> </w:t>
      </w:r>
      <w:r w:rsidR="00A57B1C" w:rsidRPr="00C462AE">
        <w:rPr>
          <w:sz w:val="28"/>
          <w:szCs w:val="28"/>
        </w:rPr>
        <w:t>в</w:t>
      </w:r>
      <w:r w:rsidR="00CA3694" w:rsidRPr="00C462AE">
        <w:rPr>
          <w:sz w:val="28"/>
          <w:szCs w:val="28"/>
        </w:rPr>
        <w:t xml:space="preserve"> Санкт-Петербурге, </w:t>
      </w:r>
      <w:proofErr w:type="spellStart"/>
      <w:r w:rsidR="00CA3694" w:rsidRPr="00C462AE">
        <w:rPr>
          <w:sz w:val="28"/>
          <w:szCs w:val="28"/>
        </w:rPr>
        <w:t>г.Зеленогорск</w:t>
      </w:r>
      <w:proofErr w:type="spellEnd"/>
      <w:r w:rsidR="00CA3694" w:rsidRPr="00C462AE">
        <w:rPr>
          <w:sz w:val="28"/>
          <w:szCs w:val="28"/>
        </w:rPr>
        <w:t xml:space="preserve"> состоялся </w:t>
      </w:r>
      <w:r w:rsidR="00CA3694" w:rsidRPr="00C462AE">
        <w:rPr>
          <w:sz w:val="28"/>
          <w:szCs w:val="28"/>
          <w:lang w:val="en-US"/>
        </w:rPr>
        <w:t>I</w:t>
      </w:r>
      <w:r w:rsidR="00CA3694" w:rsidRPr="00C462AE">
        <w:rPr>
          <w:sz w:val="28"/>
          <w:szCs w:val="28"/>
        </w:rPr>
        <w:t xml:space="preserve"> Форум социальных работников Ленинградской области</w:t>
      </w:r>
      <w:r w:rsidR="00A57B1C" w:rsidRPr="00C462AE">
        <w:rPr>
          <w:sz w:val="28"/>
          <w:szCs w:val="28"/>
        </w:rPr>
        <w:t>.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В работе Форума приняли участи</w:t>
      </w:r>
      <w:r w:rsidR="00C462AE" w:rsidRPr="00C462AE">
        <w:rPr>
          <w:sz w:val="28"/>
          <w:szCs w:val="28"/>
        </w:rPr>
        <w:t>е</w:t>
      </w:r>
      <w:r w:rsidRPr="00C462AE">
        <w:rPr>
          <w:sz w:val="28"/>
          <w:szCs w:val="28"/>
        </w:rPr>
        <w:t xml:space="preserve"> </w:t>
      </w:r>
      <w:proofErr w:type="spellStart"/>
      <w:r w:rsidR="00C462AE">
        <w:rPr>
          <w:sz w:val="28"/>
          <w:szCs w:val="28"/>
        </w:rPr>
        <w:t>врио</w:t>
      </w:r>
      <w:proofErr w:type="spellEnd"/>
      <w:r w:rsidR="00C462AE">
        <w:rPr>
          <w:sz w:val="28"/>
          <w:szCs w:val="28"/>
        </w:rPr>
        <w:t xml:space="preserve"> Губернатора Ленинградской области </w:t>
      </w:r>
      <w:proofErr w:type="spellStart"/>
      <w:r w:rsidR="00C462AE">
        <w:rPr>
          <w:sz w:val="28"/>
          <w:szCs w:val="28"/>
        </w:rPr>
        <w:t>А.Ю.Дрозденко</w:t>
      </w:r>
      <w:proofErr w:type="spellEnd"/>
      <w:r w:rsidR="00C462AE">
        <w:rPr>
          <w:sz w:val="28"/>
          <w:szCs w:val="28"/>
        </w:rPr>
        <w:t xml:space="preserve">, председатель Законодательного собрания Ленинградской области </w:t>
      </w:r>
      <w:proofErr w:type="spellStart"/>
      <w:r w:rsidR="00C462AE">
        <w:rPr>
          <w:sz w:val="28"/>
          <w:szCs w:val="28"/>
        </w:rPr>
        <w:t>Бебенин</w:t>
      </w:r>
      <w:proofErr w:type="spellEnd"/>
      <w:r w:rsidR="00C462AE">
        <w:rPr>
          <w:sz w:val="28"/>
          <w:szCs w:val="28"/>
        </w:rPr>
        <w:t xml:space="preserve"> С.М., член Совета Федерации Федерального Собрания Российской Федерации</w:t>
      </w:r>
      <w:r w:rsidR="002E5C7B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 xml:space="preserve">- представитель от Законодательного собрания Ленинградской области </w:t>
      </w:r>
      <w:proofErr w:type="spellStart"/>
      <w:r w:rsidR="00C462AE">
        <w:rPr>
          <w:sz w:val="28"/>
          <w:szCs w:val="28"/>
        </w:rPr>
        <w:t>Петелин</w:t>
      </w:r>
      <w:proofErr w:type="spellEnd"/>
      <w:r w:rsidR="00C462AE">
        <w:rPr>
          <w:sz w:val="28"/>
          <w:szCs w:val="28"/>
        </w:rPr>
        <w:t xml:space="preserve"> Е.В., председатель комитета по социальной защиты населения Ленинградской области Ленинградской области </w:t>
      </w:r>
      <w:proofErr w:type="spellStart"/>
      <w:r w:rsidR="00C462AE">
        <w:rPr>
          <w:sz w:val="28"/>
          <w:szCs w:val="28"/>
        </w:rPr>
        <w:t>Нещадим</w:t>
      </w:r>
      <w:proofErr w:type="spellEnd"/>
      <w:r w:rsidR="00C462AE">
        <w:rPr>
          <w:sz w:val="28"/>
          <w:szCs w:val="28"/>
        </w:rPr>
        <w:t xml:space="preserve"> Л.Н., представители Северо-Западного региона (Псковской, Новгородской, Вологодской областей, Санкт-Петербурга, Москвы и Московской области), </w:t>
      </w:r>
      <w:r w:rsidRPr="00C462AE">
        <w:rPr>
          <w:sz w:val="28"/>
          <w:szCs w:val="28"/>
        </w:rPr>
        <w:t>делегации социальных работников, представителей органов социальной защиты всех районов Ленинградской области, в том числе из Тихвинского района</w:t>
      </w:r>
      <w:r w:rsidR="00C462AE">
        <w:rPr>
          <w:sz w:val="28"/>
          <w:szCs w:val="28"/>
        </w:rPr>
        <w:t>, а также представители общественных организаций и социально-ориентированных некоммерческих организаций</w:t>
      </w:r>
      <w:r w:rsidRPr="00C462AE">
        <w:rPr>
          <w:sz w:val="28"/>
          <w:szCs w:val="28"/>
        </w:rPr>
        <w:t xml:space="preserve">. 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На Форуме рассматривались и обсуждались вопросы: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- социальное сопровождение семей с детьми;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- профориентация, обучение и трудоустройство молодых инвалидов;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- опыт реализации федерального за</w:t>
      </w:r>
      <w:r w:rsidR="003B2B73">
        <w:rPr>
          <w:sz w:val="28"/>
          <w:szCs w:val="28"/>
        </w:rPr>
        <w:t>к</w:t>
      </w:r>
      <w:r w:rsidRPr="00C462AE">
        <w:rPr>
          <w:sz w:val="28"/>
          <w:szCs w:val="28"/>
        </w:rPr>
        <w:t>она от 28.12.2013 «442-ФЗ «Об основах социального обслуживания граждан в Российской Федерации»;</w:t>
      </w:r>
    </w:p>
    <w:p w:rsidR="00CA3694" w:rsidRPr="00C462AE" w:rsidRDefault="00CA3694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C462AE">
        <w:rPr>
          <w:sz w:val="28"/>
          <w:szCs w:val="28"/>
        </w:rPr>
        <w:t>- информационная среда: задачи и перспективы развития;</w:t>
      </w:r>
    </w:p>
    <w:p w:rsidR="00CA3694" w:rsidRDefault="003B2B73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3B2B7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EF7BB3" wp14:editId="236977F7">
            <wp:simplePos x="0" y="0"/>
            <wp:positionH relativeFrom="column">
              <wp:posOffset>3310890</wp:posOffset>
            </wp:positionH>
            <wp:positionV relativeFrom="paragraph">
              <wp:posOffset>231775</wp:posOffset>
            </wp:positionV>
            <wp:extent cx="2913380" cy="2305050"/>
            <wp:effectExtent l="0" t="0" r="1270" b="0"/>
            <wp:wrapTight wrapText="bothSides">
              <wp:wrapPolygon edited="0">
                <wp:start x="847" y="0"/>
                <wp:lineTo x="847" y="20707"/>
                <wp:lineTo x="21468" y="20707"/>
                <wp:lineTo x="21468" y="0"/>
                <wp:lineTo x="847" y="0"/>
              </wp:wrapPolygon>
            </wp:wrapTight>
            <wp:docPr id="6" name="Рисунок 6" descr="U:\cab_7\форум\DSC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b_7\форум\DSC_0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56" t="1" b="-6080"/>
                    <a:stretch/>
                  </pic:blipFill>
                  <pic:spPr bwMode="auto">
                    <a:xfrm>
                      <a:off x="0" y="0"/>
                      <a:ext cx="29133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94" w:rsidRPr="00C462AE">
        <w:rPr>
          <w:sz w:val="28"/>
          <w:szCs w:val="28"/>
        </w:rPr>
        <w:t>- проект региональной Стратегии действий в интересах граждан пожилого возраста в Ленинградской области.</w:t>
      </w:r>
    </w:p>
    <w:p w:rsidR="003B2B73" w:rsidRDefault="003B2B73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 опыте работы Тихвинского муниципального района в организации обучения и занятости молодых инвалидов выступила Большакова О.Н., председатель комитета социальной защиты населения администрации Тихвинского района.</w:t>
      </w:r>
    </w:p>
    <w:p w:rsidR="00C462AE" w:rsidRDefault="00C462AE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принята Резолюция Первого Форума социальных работников Ленинградской области.</w:t>
      </w:r>
    </w:p>
    <w:p w:rsidR="000E6C68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p w:rsidR="000E6C68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p w:rsidR="000E6C68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p w:rsidR="000E6C68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p w:rsidR="000E6C68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p w:rsidR="000E6C68" w:rsidRPr="00055A77" w:rsidRDefault="000E6C68" w:rsidP="000E6C68">
      <w:pPr>
        <w:pStyle w:val="Heading10"/>
        <w:keepNext/>
        <w:keepLines/>
        <w:shd w:val="clear" w:color="auto" w:fill="auto"/>
        <w:spacing w:before="0" w:after="0" w:line="260" w:lineRule="exact"/>
        <w:ind w:firstLine="709"/>
        <w:jc w:val="center"/>
        <w:rPr>
          <w:sz w:val="28"/>
          <w:szCs w:val="28"/>
        </w:rPr>
      </w:pPr>
      <w:bookmarkStart w:id="0" w:name="bookmark0"/>
      <w:r w:rsidRPr="00055A77">
        <w:rPr>
          <w:sz w:val="28"/>
          <w:szCs w:val="28"/>
        </w:rPr>
        <w:lastRenderedPageBreak/>
        <w:t>РЕЗОЛЮЦИЯ</w:t>
      </w:r>
      <w:bookmarkEnd w:id="0"/>
    </w:p>
    <w:p w:rsidR="000E6C68" w:rsidRPr="00055A77" w:rsidRDefault="000E6C68" w:rsidP="000E6C68">
      <w:pPr>
        <w:pStyle w:val="Heading10"/>
        <w:keepNext/>
        <w:keepLines/>
        <w:shd w:val="clear" w:color="auto" w:fill="auto"/>
        <w:spacing w:before="0" w:after="304" w:line="317" w:lineRule="exact"/>
        <w:ind w:firstLine="709"/>
        <w:jc w:val="center"/>
        <w:rPr>
          <w:sz w:val="28"/>
          <w:szCs w:val="28"/>
        </w:rPr>
      </w:pPr>
      <w:bookmarkStart w:id="1" w:name="bookmark1"/>
      <w:r w:rsidRPr="00055A77">
        <w:rPr>
          <w:sz w:val="28"/>
          <w:szCs w:val="28"/>
        </w:rPr>
        <w:t>Первого форума социальных работников Ленинградской области «Доступность и качество социальных услуг - основа социального благополучия жителей Ленинградской области»</w:t>
      </w:r>
      <w:bookmarkEnd w:id="1"/>
      <w:r w:rsidRPr="00055A77">
        <w:rPr>
          <w:sz w:val="28"/>
          <w:szCs w:val="28"/>
        </w:rPr>
        <w:t xml:space="preserve"> </w:t>
      </w:r>
    </w:p>
    <w:p w:rsidR="000E6C68" w:rsidRPr="00055A77" w:rsidRDefault="000E6C68" w:rsidP="000E6C68">
      <w:pPr>
        <w:pStyle w:val="11"/>
        <w:shd w:val="clear" w:color="auto" w:fill="auto"/>
        <w:spacing w:before="0" w:after="292"/>
        <w:ind w:right="20" w:firstLine="567"/>
        <w:rPr>
          <w:sz w:val="28"/>
          <w:szCs w:val="28"/>
        </w:rPr>
      </w:pPr>
      <w:r w:rsidRPr="00055A77">
        <w:rPr>
          <w:sz w:val="28"/>
          <w:szCs w:val="28"/>
        </w:rPr>
        <w:t>Разработать Концепцию развития социального обслуживания жителей Ленинградской области до 2020 года, в которой предусмотреть перспективы развития системы социального обслуживания Ленинградской области по следующим направлениям:</w:t>
      </w:r>
    </w:p>
    <w:p w:rsidR="000E6C68" w:rsidRPr="00055A77" w:rsidRDefault="000E6C68" w:rsidP="000E6C6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bookmarkStart w:id="2" w:name="bookmark2"/>
      <w:r w:rsidRPr="00055A77">
        <w:rPr>
          <w:sz w:val="28"/>
          <w:szCs w:val="28"/>
        </w:rPr>
        <w:t>Развитие сети социального обслуживания</w:t>
      </w:r>
      <w:bookmarkEnd w:id="2"/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создание</w:t>
      </w:r>
      <w:proofErr w:type="gramEnd"/>
      <w:r w:rsidRPr="00055A77">
        <w:rPr>
          <w:sz w:val="28"/>
          <w:szCs w:val="28"/>
        </w:rPr>
        <w:t xml:space="preserve"> системы геронтологической службы в Ленинградской области, включающей областной геронтологический центр, а также отделения на базе муниципальных учреждений социального обслуживания Ленинградской области;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укрепление</w:t>
      </w:r>
      <w:proofErr w:type="gramEnd"/>
      <w:r w:rsidRPr="00055A77">
        <w:rPr>
          <w:sz w:val="28"/>
          <w:szCs w:val="28"/>
        </w:rPr>
        <w:t xml:space="preserve"> материально-технической базы государственных и муниципальных учреждений социального обслуживания Ленинградской области;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изменения</w:t>
      </w:r>
      <w:proofErr w:type="gramEnd"/>
      <w:r w:rsidRPr="00055A77">
        <w:rPr>
          <w:sz w:val="28"/>
          <w:szCs w:val="28"/>
        </w:rPr>
        <w:t xml:space="preserve"> типа государственных и муниципальных учреждений для привлечения внебюджетных источников финансирования. Передачи несвойственных функций на </w:t>
      </w:r>
      <w:proofErr w:type="spellStart"/>
      <w:r w:rsidRPr="00055A77">
        <w:rPr>
          <w:sz w:val="28"/>
          <w:szCs w:val="28"/>
        </w:rPr>
        <w:t>аутсоринг</w:t>
      </w:r>
      <w:proofErr w:type="spellEnd"/>
      <w:r w:rsidRPr="00055A77">
        <w:rPr>
          <w:sz w:val="28"/>
          <w:szCs w:val="28"/>
        </w:rPr>
        <w:t>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ликвидация</w:t>
      </w:r>
      <w:proofErr w:type="gramEnd"/>
      <w:r w:rsidRPr="00055A77">
        <w:rPr>
          <w:sz w:val="28"/>
          <w:szCs w:val="28"/>
        </w:rPr>
        <w:t xml:space="preserve"> очередности в стационарных организациях социального обслуживания Ленинградской области;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322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развитие</w:t>
      </w:r>
      <w:proofErr w:type="gramEnd"/>
      <w:r w:rsidRPr="00055A77">
        <w:rPr>
          <w:sz w:val="28"/>
          <w:szCs w:val="28"/>
        </w:rPr>
        <w:t xml:space="preserve"> </w:t>
      </w:r>
      <w:proofErr w:type="spellStart"/>
      <w:r w:rsidRPr="00055A77">
        <w:rPr>
          <w:sz w:val="28"/>
          <w:szCs w:val="28"/>
        </w:rPr>
        <w:t>стационарозаменяющих</w:t>
      </w:r>
      <w:proofErr w:type="spellEnd"/>
      <w:r w:rsidRPr="00055A77">
        <w:rPr>
          <w:sz w:val="28"/>
          <w:szCs w:val="28"/>
        </w:rPr>
        <w:t xml:space="preserve"> технологий, в том числе: «Службы сиделок»;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перевод</w:t>
      </w:r>
      <w:proofErr w:type="gramEnd"/>
      <w:r w:rsidRPr="00055A77">
        <w:rPr>
          <w:sz w:val="28"/>
          <w:szCs w:val="28"/>
        </w:rPr>
        <w:t xml:space="preserve"> стационарных отделений с временным пребыванием в формат социальных гостиниц на базе муниципальных учреждений социального обслуживания;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322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развитие</w:t>
      </w:r>
      <w:proofErr w:type="gramEnd"/>
      <w:r w:rsidRPr="00055A77">
        <w:rPr>
          <w:sz w:val="28"/>
          <w:szCs w:val="28"/>
        </w:rPr>
        <w:t xml:space="preserve"> новых форм социального обслуживания (социальные дома);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6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создание</w:t>
      </w:r>
      <w:proofErr w:type="gramEnd"/>
      <w:r w:rsidRPr="00055A77">
        <w:rPr>
          <w:sz w:val="28"/>
          <w:szCs w:val="28"/>
        </w:rPr>
        <w:t xml:space="preserve"> системы социальной реабилитации инвалидов, уделяя особое внимание социальной реабилитации детей-инвалидов, позволяющей решить проблему интеграции их в общество: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открытие</w:t>
      </w:r>
      <w:proofErr w:type="gramEnd"/>
      <w:r w:rsidRPr="00055A77">
        <w:rPr>
          <w:sz w:val="28"/>
          <w:szCs w:val="28"/>
        </w:rPr>
        <w:t xml:space="preserve"> областного центра социальной реабилитации детей-инвалидов, выполняющего также функцию методического центра;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открытие</w:t>
      </w:r>
      <w:proofErr w:type="gramEnd"/>
      <w:r w:rsidRPr="00055A77">
        <w:rPr>
          <w:sz w:val="28"/>
          <w:szCs w:val="28"/>
        </w:rPr>
        <w:t xml:space="preserve"> шести специализированных площадок на базе существующих муниципальных учреждений;</w:t>
      </w:r>
    </w:p>
    <w:p w:rsidR="000E6C68" w:rsidRPr="00055A77" w:rsidRDefault="000E6C68" w:rsidP="000E6C68">
      <w:pPr>
        <w:pStyle w:val="11"/>
        <w:shd w:val="clear" w:color="auto" w:fill="auto"/>
        <w:spacing w:before="0" w:after="293" w:line="322" w:lineRule="exact"/>
        <w:ind w:left="20" w:right="20" w:firstLine="100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развития</w:t>
      </w:r>
      <w:proofErr w:type="gramEnd"/>
      <w:r w:rsidRPr="00055A77">
        <w:rPr>
          <w:sz w:val="28"/>
          <w:szCs w:val="28"/>
        </w:rPr>
        <w:t xml:space="preserve"> рынка негосударственных организаций: коммерческих и некоммерческих при оказании услуг в социальной сфере.</w:t>
      </w:r>
    </w:p>
    <w:p w:rsidR="000E6C68" w:rsidRPr="00055A77" w:rsidRDefault="000E6C68" w:rsidP="000E6C68">
      <w:pPr>
        <w:pStyle w:val="Heading10"/>
        <w:keepNext/>
        <w:keepLines/>
        <w:numPr>
          <w:ilvl w:val="1"/>
          <w:numId w:val="2"/>
        </w:numPr>
        <w:shd w:val="clear" w:color="auto" w:fill="auto"/>
        <w:tabs>
          <w:tab w:val="left" w:pos="2334"/>
        </w:tabs>
        <w:spacing w:before="0" w:after="0" w:line="331" w:lineRule="exact"/>
        <w:ind w:left="20" w:right="20" w:firstLine="560"/>
        <w:jc w:val="both"/>
        <w:rPr>
          <w:sz w:val="28"/>
          <w:szCs w:val="28"/>
        </w:rPr>
      </w:pPr>
      <w:bookmarkStart w:id="3" w:name="bookmark3"/>
      <w:r w:rsidRPr="00055A77">
        <w:rPr>
          <w:sz w:val="28"/>
          <w:szCs w:val="28"/>
        </w:rPr>
        <w:t>Развитие</w:t>
      </w:r>
      <w:r w:rsidRPr="00055A77">
        <w:rPr>
          <w:sz w:val="28"/>
          <w:szCs w:val="28"/>
        </w:rPr>
        <w:tab/>
        <w:t>системы профилактики семейного неблагополучия и социального сиротства</w:t>
      </w:r>
      <w:bookmarkEnd w:id="3"/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создание</w:t>
      </w:r>
      <w:proofErr w:type="gramEnd"/>
      <w:r w:rsidRPr="00055A77">
        <w:rPr>
          <w:sz w:val="28"/>
          <w:szCs w:val="28"/>
        </w:rPr>
        <w:t xml:space="preserve"> службы участковых социальных работников, направленной на раннее выявление и оказание адресной помощи гражданам;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отработка</w:t>
      </w:r>
      <w:proofErr w:type="gramEnd"/>
      <w:r w:rsidRPr="00055A77">
        <w:rPr>
          <w:sz w:val="28"/>
          <w:szCs w:val="28"/>
        </w:rPr>
        <w:t xml:space="preserve"> в пилотном режиме социального сопровождения семей с детьми в текущем году и включение его в гарантированный перечень социальных услуг с последующим распространением на все категории населения;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322" w:lineRule="exact"/>
        <w:ind w:left="20" w:righ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lastRenderedPageBreak/>
        <w:t>открытие</w:t>
      </w:r>
      <w:proofErr w:type="gramEnd"/>
      <w:r w:rsidRPr="00055A77">
        <w:rPr>
          <w:sz w:val="28"/>
          <w:szCs w:val="28"/>
        </w:rPr>
        <w:t xml:space="preserve"> дополнительных кризисных отделений для граждан, пострадавших от жестокого обращения.</w:t>
      </w:r>
    </w:p>
    <w:p w:rsidR="000E6C68" w:rsidRPr="00055A77" w:rsidRDefault="000E6C68" w:rsidP="000E6C68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17" w:lineRule="exact"/>
        <w:ind w:left="20" w:firstLine="560"/>
        <w:jc w:val="both"/>
        <w:rPr>
          <w:sz w:val="28"/>
          <w:szCs w:val="28"/>
        </w:rPr>
      </w:pPr>
      <w:bookmarkStart w:id="4" w:name="bookmark4"/>
      <w:r w:rsidRPr="00055A77">
        <w:rPr>
          <w:sz w:val="28"/>
          <w:szCs w:val="28"/>
        </w:rPr>
        <w:t>Внедрение современных информационных технологий в организации социального обслуживания</w:t>
      </w:r>
      <w:bookmarkEnd w:id="4"/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810"/>
        </w:tabs>
        <w:spacing w:before="0" w:after="0" w:line="317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создание</w:t>
      </w:r>
      <w:proofErr w:type="gramEnd"/>
      <w:r w:rsidRPr="00055A77">
        <w:rPr>
          <w:sz w:val="28"/>
          <w:szCs w:val="28"/>
        </w:rPr>
        <w:t xml:space="preserve"> социального регистра населения;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317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внедре</w:t>
      </w:r>
      <w:bookmarkStart w:id="5" w:name="_GoBack"/>
      <w:bookmarkEnd w:id="5"/>
      <w:r w:rsidRPr="00055A77">
        <w:rPr>
          <w:sz w:val="28"/>
          <w:szCs w:val="28"/>
        </w:rPr>
        <w:t>ние</w:t>
      </w:r>
      <w:proofErr w:type="gramEnd"/>
      <w:r w:rsidRPr="00055A77">
        <w:rPr>
          <w:sz w:val="28"/>
          <w:szCs w:val="28"/>
        </w:rPr>
        <w:t xml:space="preserve"> новой автоматизированной информационной системы «Социальные услуги», в которой будет реализован реестр поставщиков социальных услуг и регистр получателей социальных услуг;</w:t>
      </w:r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296" w:line="317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создание</w:t>
      </w:r>
      <w:proofErr w:type="gramEnd"/>
      <w:r w:rsidRPr="00055A77">
        <w:rPr>
          <w:sz w:val="28"/>
          <w:szCs w:val="28"/>
        </w:rPr>
        <w:t xml:space="preserve"> карты доступности Ленинградской области.</w:t>
      </w:r>
    </w:p>
    <w:p w:rsidR="000E6C68" w:rsidRPr="00055A77" w:rsidRDefault="000E6C68" w:rsidP="000E6C68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bookmarkStart w:id="6" w:name="bookmark5"/>
      <w:r w:rsidRPr="00055A77">
        <w:rPr>
          <w:sz w:val="28"/>
          <w:szCs w:val="28"/>
        </w:rPr>
        <w:t>Внедрение в работу организаций социального обслуживания</w:t>
      </w:r>
      <w:bookmarkEnd w:id="6"/>
    </w:p>
    <w:p w:rsidR="000E6C68" w:rsidRPr="00055A77" w:rsidRDefault="000E6C68" w:rsidP="000E6C68">
      <w:pPr>
        <w:pStyle w:val="Heading10"/>
        <w:keepNext/>
        <w:keepLines/>
        <w:shd w:val="clear" w:color="auto" w:fill="auto"/>
        <w:spacing w:before="0" w:after="0" w:line="322" w:lineRule="exact"/>
        <w:ind w:left="20" w:firstLine="560"/>
        <w:jc w:val="both"/>
        <w:rPr>
          <w:sz w:val="28"/>
          <w:szCs w:val="28"/>
        </w:rPr>
      </w:pPr>
      <w:bookmarkStart w:id="7" w:name="bookmark6"/>
      <w:r w:rsidRPr="00055A77">
        <w:rPr>
          <w:sz w:val="28"/>
          <w:szCs w:val="28"/>
        </w:rPr>
        <w:t>Ленинградской области профессиональных стандартов</w:t>
      </w:r>
      <w:bookmarkEnd w:id="7"/>
    </w:p>
    <w:p w:rsidR="000E6C68" w:rsidRPr="00055A77" w:rsidRDefault="000E6C68" w:rsidP="000E6C68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322" w:lineRule="exact"/>
        <w:ind w:left="20"/>
        <w:rPr>
          <w:sz w:val="28"/>
          <w:szCs w:val="28"/>
        </w:rPr>
      </w:pPr>
      <w:proofErr w:type="gramStart"/>
      <w:r w:rsidRPr="00055A77">
        <w:rPr>
          <w:sz w:val="28"/>
          <w:szCs w:val="28"/>
        </w:rPr>
        <w:t>внедрение</w:t>
      </w:r>
      <w:proofErr w:type="gramEnd"/>
      <w:r w:rsidRPr="00055A77">
        <w:rPr>
          <w:sz w:val="28"/>
          <w:szCs w:val="28"/>
        </w:rPr>
        <w:t xml:space="preserve"> в работу организаций социального обслуживания Ленинградской области профессиональных стандартов, проведение мероприятий по повышению и переподготовки работников организаций социального обслуживания с целью обеспечения соответствия работников современным квалификационным требованиям.</w:t>
      </w:r>
    </w:p>
    <w:p w:rsidR="000E6C68" w:rsidRPr="00055A77" w:rsidRDefault="000E6C68" w:rsidP="00CA3694">
      <w:pPr>
        <w:tabs>
          <w:tab w:val="left" w:pos="284"/>
        </w:tabs>
        <w:ind w:firstLine="425"/>
        <w:jc w:val="both"/>
        <w:rPr>
          <w:sz w:val="28"/>
          <w:szCs w:val="28"/>
        </w:rPr>
      </w:pPr>
    </w:p>
    <w:sectPr w:rsidR="000E6C68" w:rsidRPr="00055A77" w:rsidSect="00EF52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BA1"/>
    <w:multiLevelType w:val="multilevel"/>
    <w:tmpl w:val="8168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52A21"/>
    <w:multiLevelType w:val="multilevel"/>
    <w:tmpl w:val="00147C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91716"/>
    <w:multiLevelType w:val="multilevel"/>
    <w:tmpl w:val="120E0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C"/>
    <w:rsid w:val="00055A77"/>
    <w:rsid w:val="000E6C68"/>
    <w:rsid w:val="002E5C7B"/>
    <w:rsid w:val="00343149"/>
    <w:rsid w:val="003B2B73"/>
    <w:rsid w:val="003D3FA1"/>
    <w:rsid w:val="007F67AE"/>
    <w:rsid w:val="00A57B1C"/>
    <w:rsid w:val="00A76FB1"/>
    <w:rsid w:val="00AA707E"/>
    <w:rsid w:val="00C462AE"/>
    <w:rsid w:val="00CA3694"/>
    <w:rsid w:val="00E017E4"/>
    <w:rsid w:val="00EE1D18"/>
    <w:rsid w:val="00EF5228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E0605-0677-4090-927E-4C0DDB0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1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eading1">
    <w:name w:val="Heading #1_"/>
    <w:basedOn w:val="a0"/>
    <w:link w:val="Heading10"/>
    <w:rsid w:val="000E6C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1"/>
    <w:rsid w:val="000E6C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0E6C68"/>
    <w:pPr>
      <w:shd w:val="clear" w:color="auto" w:fill="FFFFFF"/>
      <w:spacing w:before="360" w:after="60" w:line="0" w:lineRule="atLeast"/>
      <w:outlineLvl w:val="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Bodytext"/>
    <w:rsid w:val="000E6C68"/>
    <w:pPr>
      <w:shd w:val="clear" w:color="auto" w:fill="FFFFFF"/>
      <w:spacing w:before="300" w:after="300" w:line="312" w:lineRule="exact"/>
      <w:ind w:firstLine="56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cab_7_2</dc:creator>
  <cp:keywords/>
  <dc:description/>
  <cp:lastModifiedBy>cab_7_2</cp:lastModifiedBy>
  <cp:revision>6</cp:revision>
  <dcterms:created xsi:type="dcterms:W3CDTF">2015-08-27T07:22:00Z</dcterms:created>
  <dcterms:modified xsi:type="dcterms:W3CDTF">2015-08-27T08:39:00Z</dcterms:modified>
</cp:coreProperties>
</file>