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B6" w:rsidRPr="00801245" w:rsidRDefault="00FE0B84" w:rsidP="00AE59B6">
      <w:pPr>
        <w:jc w:val="both"/>
        <w:rPr>
          <w:rFonts w:ascii="Verdana" w:hAnsi="Verdana"/>
          <w:b/>
          <w:color w:val="FF0000"/>
        </w:rPr>
      </w:pPr>
      <w:r w:rsidRPr="00801245">
        <w:rPr>
          <w:rFonts w:ascii="Verdana" w:hAnsi="Verdana"/>
          <w:b/>
          <w:color w:val="FF0000"/>
        </w:rPr>
        <w:t xml:space="preserve">О ПРЕДОСТАВЛЕНИИ С 1 ЯНВАРЯ 2017 </w:t>
      </w:r>
      <w:proofErr w:type="gramStart"/>
      <w:r w:rsidRPr="00801245">
        <w:rPr>
          <w:rFonts w:ascii="Verdana" w:hAnsi="Verdana"/>
          <w:b/>
          <w:color w:val="FF0000"/>
        </w:rPr>
        <w:t>ГОДА  ЕЖЕМЕСЯЧНОЙ</w:t>
      </w:r>
      <w:proofErr w:type="gramEnd"/>
      <w:r w:rsidRPr="00801245">
        <w:rPr>
          <w:rFonts w:ascii="Verdana" w:hAnsi="Verdana"/>
          <w:b/>
          <w:color w:val="FF0000"/>
        </w:rPr>
        <w:t xml:space="preserve"> РЕГИОНАЛЬНОЙ ВЫПЛАТЫ </w:t>
      </w:r>
      <w:r w:rsidR="00801245" w:rsidRPr="00801245">
        <w:rPr>
          <w:rFonts w:ascii="Verdana" w:hAnsi="Verdana"/>
          <w:b/>
          <w:color w:val="FF0000"/>
        </w:rPr>
        <w:t xml:space="preserve">ПРОЖИВАЮЩИМ НА ТЕРРИТОРИИ ЛЕНИНГРАДСКОЙ ОБЛАСТИ </w:t>
      </w:r>
      <w:r w:rsidRPr="00801245">
        <w:rPr>
          <w:rFonts w:ascii="Verdana" w:hAnsi="Verdana"/>
          <w:b/>
          <w:color w:val="FF0000"/>
        </w:rPr>
        <w:t xml:space="preserve">ЛИЦАМ, ЯВЛЯЮЩИМСЯ ОДНИМ ИЗ РОДИТЕЛЕЙ ПОГИБШЕГО (УМЕРШЕГО) ИНВАЛИДА БОЕВЫХ ДЕЙСТВИЙ,  </w:t>
      </w:r>
      <w:r w:rsidRPr="00801245">
        <w:rPr>
          <w:rFonts w:ascii="Verdana" w:hAnsi="Verdana" w:cs="Arial"/>
          <w:b/>
          <w:color w:val="FF0000"/>
        </w:rPr>
        <w:t>СРЕДНЕДУШЕВОЙ ДОХОД СЕМЬИ КОТОРЫХ НЕ ПРЕВЫШАЕТ ДВУКРАТНОЙ ВЕЛИЧИНЫ ПРОЖИТОЧНОГО МИНИМУМА НА ДУШУ НАСЕЛЕНИЯ, УСТАНОВЛЕННОЙ В ЛЕНИНГРАДСКОЙ ОБЛАСТИ</w:t>
      </w:r>
    </w:p>
    <w:p w:rsidR="00395751" w:rsidRPr="00801245" w:rsidRDefault="00AE65EE" w:rsidP="00395751">
      <w:pPr>
        <w:ind w:firstLine="567"/>
        <w:jc w:val="both"/>
        <w:rPr>
          <w:rFonts w:ascii="Arial" w:hAnsi="Arial" w:cs="Arial"/>
          <w:b/>
        </w:rPr>
      </w:pPr>
      <w:r w:rsidRPr="00FE0B84">
        <w:rPr>
          <w:rFonts w:ascii="Arial" w:hAnsi="Arial" w:cs="Arial"/>
          <w:b/>
          <w:u w:val="single"/>
        </w:rPr>
        <w:t>С 1 января 2017 года вступ</w:t>
      </w:r>
      <w:r w:rsidR="00801245">
        <w:rPr>
          <w:rFonts w:ascii="Arial" w:hAnsi="Arial" w:cs="Arial"/>
          <w:b/>
          <w:u w:val="single"/>
        </w:rPr>
        <w:t>ают</w:t>
      </w:r>
      <w:r w:rsidRPr="00FE0B84">
        <w:rPr>
          <w:rFonts w:ascii="Arial" w:hAnsi="Arial" w:cs="Arial"/>
          <w:b/>
          <w:u w:val="single"/>
        </w:rPr>
        <w:t xml:space="preserve"> в силу </w:t>
      </w:r>
      <w:r w:rsidR="00585075" w:rsidRPr="00FE0B84">
        <w:rPr>
          <w:rFonts w:ascii="Arial" w:hAnsi="Arial" w:cs="Arial"/>
          <w:b/>
          <w:u w:val="single"/>
        </w:rPr>
        <w:t>изменения</w:t>
      </w:r>
      <w:r w:rsidR="00585075" w:rsidRPr="003C2D8F">
        <w:rPr>
          <w:rFonts w:ascii="Arial" w:hAnsi="Arial" w:cs="Arial"/>
        </w:rPr>
        <w:t>, внесенные</w:t>
      </w:r>
      <w:r w:rsidR="00FE0B84">
        <w:rPr>
          <w:rFonts w:ascii="Arial" w:hAnsi="Arial" w:cs="Arial"/>
        </w:rPr>
        <w:t xml:space="preserve"> в</w:t>
      </w:r>
      <w:r w:rsidR="00585075" w:rsidRPr="003C2D8F">
        <w:rPr>
          <w:rFonts w:ascii="Arial" w:hAnsi="Arial" w:cs="Arial"/>
        </w:rPr>
        <w:t xml:space="preserve"> </w:t>
      </w:r>
      <w:r w:rsidR="00395751" w:rsidRPr="003C2D8F">
        <w:rPr>
          <w:rFonts w:ascii="Arial" w:hAnsi="Arial" w:cs="Arial"/>
        </w:rPr>
        <w:t xml:space="preserve">областной закон от 30 июля 2015 года N 84-оз "О дополнительной мере социальной поддержки инвалидов боевых действий и супруги (супруга) умершего инвалида боевых действий" и в постановление Правительства Ленинградской области от 24 ноября 2015 года №442 «Об утверждении Порядка предоставления ежемесячной региональной выплаты инвалидам боевых действий и супруге (супругу) умершего инвалида боевых действий, проживающим на территории Ленинградской области», </w:t>
      </w:r>
      <w:r w:rsidR="00395751" w:rsidRPr="00FE0B84">
        <w:rPr>
          <w:rFonts w:ascii="Arial" w:hAnsi="Arial" w:cs="Arial"/>
          <w:b/>
          <w:u w:val="single"/>
        </w:rPr>
        <w:t xml:space="preserve">предусматривающие предоставление ежемесячной региональной выплаты </w:t>
      </w:r>
      <w:r w:rsidR="00FE0B84" w:rsidRPr="00FE0B84">
        <w:rPr>
          <w:rFonts w:ascii="Arial" w:hAnsi="Arial" w:cs="Arial"/>
          <w:b/>
          <w:u w:val="single"/>
        </w:rPr>
        <w:t xml:space="preserve">гражданам Российской Федерации, проживающим на территории Ленинградской области, являющимся одним из </w:t>
      </w:r>
      <w:r w:rsidR="00395751" w:rsidRPr="00FE0B84">
        <w:rPr>
          <w:rFonts w:ascii="Arial" w:hAnsi="Arial" w:cs="Arial"/>
          <w:b/>
          <w:u w:val="single"/>
        </w:rPr>
        <w:t>родител</w:t>
      </w:r>
      <w:r w:rsidR="00FE0B84" w:rsidRPr="00FE0B84">
        <w:rPr>
          <w:rFonts w:ascii="Arial" w:hAnsi="Arial" w:cs="Arial"/>
          <w:b/>
          <w:u w:val="single"/>
        </w:rPr>
        <w:t>ей погибшего (</w:t>
      </w:r>
      <w:r w:rsidR="00395751" w:rsidRPr="00FE0B84">
        <w:rPr>
          <w:rFonts w:ascii="Arial" w:hAnsi="Arial" w:cs="Arial"/>
          <w:b/>
          <w:u w:val="single"/>
        </w:rPr>
        <w:t>умерш</w:t>
      </w:r>
      <w:r w:rsidR="00FE0B84" w:rsidRPr="00FE0B84">
        <w:rPr>
          <w:rFonts w:ascii="Arial" w:hAnsi="Arial" w:cs="Arial"/>
          <w:b/>
          <w:u w:val="single"/>
        </w:rPr>
        <w:t>его)</w:t>
      </w:r>
      <w:r w:rsidR="00395751" w:rsidRPr="00FE0B84">
        <w:rPr>
          <w:rFonts w:ascii="Arial" w:hAnsi="Arial" w:cs="Arial"/>
          <w:b/>
          <w:u w:val="single"/>
        </w:rPr>
        <w:t xml:space="preserve"> инвалид</w:t>
      </w:r>
      <w:r w:rsidR="00FE0B84" w:rsidRPr="00FE0B84">
        <w:rPr>
          <w:rFonts w:ascii="Arial" w:hAnsi="Arial" w:cs="Arial"/>
          <w:b/>
          <w:u w:val="single"/>
        </w:rPr>
        <w:t>а</w:t>
      </w:r>
      <w:r w:rsidR="00395751" w:rsidRPr="00FE0B84">
        <w:rPr>
          <w:rFonts w:ascii="Arial" w:hAnsi="Arial" w:cs="Arial"/>
          <w:b/>
          <w:u w:val="single"/>
        </w:rPr>
        <w:t xml:space="preserve"> боевых действий</w:t>
      </w:r>
      <w:r w:rsidR="00395751" w:rsidRPr="003C2D8F">
        <w:rPr>
          <w:rFonts w:ascii="Arial" w:hAnsi="Arial" w:cs="Arial"/>
        </w:rPr>
        <w:t xml:space="preserve">, </w:t>
      </w:r>
      <w:r w:rsidR="003C2D8F" w:rsidRPr="003C2D8F">
        <w:rPr>
          <w:rFonts w:ascii="Arial" w:hAnsi="Arial" w:cs="Arial"/>
        </w:rPr>
        <w:t xml:space="preserve">имеющим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5" w:history="1">
        <w:r w:rsidR="003C2D8F" w:rsidRPr="003C2D8F">
          <w:rPr>
            <w:rStyle w:val="a3"/>
            <w:rFonts w:ascii="Arial" w:hAnsi="Arial" w:cs="Arial"/>
            <w:color w:val="auto"/>
            <w:u w:val="none"/>
          </w:rPr>
          <w:t>постановлением</w:t>
        </w:r>
      </w:hyperlink>
      <w:r w:rsidR="003C2D8F" w:rsidRPr="003C2D8F">
        <w:rPr>
          <w:rFonts w:ascii="Arial" w:hAnsi="Arial" w:cs="Arial"/>
        </w:rP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либо удостоверение о праве на льготы, выданное в соответствии с </w:t>
      </w:r>
      <w:hyperlink r:id="rId6" w:history="1">
        <w:r w:rsidR="003C2D8F" w:rsidRPr="003C2D8F">
          <w:rPr>
            <w:rStyle w:val="a3"/>
            <w:rFonts w:ascii="Arial" w:hAnsi="Arial" w:cs="Arial"/>
            <w:color w:val="auto"/>
            <w:u w:val="none"/>
          </w:rPr>
          <w:t>постановлением</w:t>
        </w:r>
      </w:hyperlink>
      <w:r w:rsidR="003C2D8F" w:rsidRPr="003C2D8F">
        <w:rPr>
          <w:rFonts w:ascii="Arial" w:hAnsi="Arial" w:cs="Arial"/>
        </w:rP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w:t>
      </w:r>
      <w:r w:rsidR="003C2D8F" w:rsidRPr="00801245">
        <w:rPr>
          <w:rFonts w:ascii="Arial" w:hAnsi="Arial" w:cs="Arial"/>
          <w:b/>
          <w:u w:val="single"/>
        </w:rPr>
        <w:t>среднедушевой доход семьи которых не превышает двукратной величины прожиточного минимума на душу населения, установленной в Ленинградской области</w:t>
      </w:r>
      <w:r w:rsidR="00395751" w:rsidRPr="00801245">
        <w:rPr>
          <w:rFonts w:ascii="Arial" w:hAnsi="Arial" w:cs="Arial"/>
          <w:b/>
        </w:rPr>
        <w:t>.</w:t>
      </w:r>
    </w:p>
    <w:p w:rsidR="003C2D8F" w:rsidRDefault="003C2D8F" w:rsidP="00801245">
      <w:pPr>
        <w:spacing w:after="0" w:line="240" w:lineRule="auto"/>
        <w:ind w:firstLine="567"/>
        <w:jc w:val="both"/>
        <w:rPr>
          <w:rFonts w:ascii="Arial" w:hAnsi="Arial" w:cs="Arial"/>
        </w:rPr>
      </w:pPr>
      <w:r>
        <w:rPr>
          <w:rFonts w:ascii="Arial" w:hAnsi="Arial" w:cs="Arial"/>
        </w:rPr>
        <w:t>(дополнительная информация:</w:t>
      </w:r>
    </w:p>
    <w:p w:rsidR="003C2D8F" w:rsidRDefault="003C2D8F" w:rsidP="00801245">
      <w:pPr>
        <w:spacing w:after="0" w:line="240" w:lineRule="auto"/>
        <w:ind w:firstLine="567"/>
        <w:jc w:val="both"/>
        <w:rPr>
          <w:rFonts w:ascii="Arial" w:hAnsi="Arial" w:cs="Arial"/>
        </w:rPr>
      </w:pPr>
      <w:r>
        <w:rPr>
          <w:rFonts w:ascii="Arial" w:hAnsi="Arial" w:cs="Arial"/>
        </w:rPr>
        <w:t xml:space="preserve">Постановлением Правительства Ленинградской области от </w:t>
      </w:r>
      <w:r w:rsidR="008D666D">
        <w:rPr>
          <w:rFonts w:ascii="Arial" w:hAnsi="Arial" w:cs="Arial"/>
        </w:rPr>
        <w:t xml:space="preserve">23.11.2016 года №440 </w:t>
      </w:r>
      <w:r>
        <w:rPr>
          <w:rFonts w:ascii="Arial" w:hAnsi="Arial" w:cs="Arial"/>
        </w:rPr>
        <w:t xml:space="preserve">утверждена величина прожиточного минимума на душу населения в Ленинградской области за третий квартал 2016 года в размере </w:t>
      </w:r>
      <w:r w:rsidR="008D666D">
        <w:rPr>
          <w:rFonts w:ascii="Arial" w:hAnsi="Arial" w:cs="Arial"/>
        </w:rPr>
        <w:t>9 108 руб.</w:t>
      </w:r>
    </w:p>
    <w:p w:rsidR="003C2D8F" w:rsidRPr="003C2D8F" w:rsidRDefault="003C2D8F" w:rsidP="00801245">
      <w:pPr>
        <w:spacing w:after="0" w:line="240" w:lineRule="auto"/>
        <w:ind w:firstLine="567"/>
        <w:jc w:val="both"/>
        <w:rPr>
          <w:rFonts w:ascii="Arial" w:hAnsi="Arial" w:cs="Arial"/>
        </w:rPr>
      </w:pPr>
      <w:r>
        <w:rPr>
          <w:rFonts w:ascii="Arial" w:hAnsi="Arial" w:cs="Arial"/>
        </w:rPr>
        <w:t>Двукратная величина прожиточного минимума на душу населения в Ленинградской области</w:t>
      </w:r>
      <w:r w:rsidRPr="003C2D8F">
        <w:rPr>
          <w:rFonts w:ascii="Arial" w:hAnsi="Arial" w:cs="Arial"/>
        </w:rPr>
        <w:t xml:space="preserve"> </w:t>
      </w:r>
      <w:r>
        <w:rPr>
          <w:rFonts w:ascii="Arial" w:hAnsi="Arial" w:cs="Arial"/>
        </w:rPr>
        <w:t>за третий квартал 2016 года составит</w:t>
      </w:r>
      <w:r w:rsidR="008D666D">
        <w:rPr>
          <w:rFonts w:ascii="Arial" w:hAnsi="Arial" w:cs="Arial"/>
        </w:rPr>
        <w:t xml:space="preserve"> 18 216 р</w:t>
      </w:r>
      <w:r>
        <w:rPr>
          <w:rFonts w:ascii="Arial" w:hAnsi="Arial" w:cs="Arial"/>
        </w:rPr>
        <w:t>уб.</w:t>
      </w:r>
      <w:r w:rsidR="00801245">
        <w:rPr>
          <w:rFonts w:ascii="Arial" w:hAnsi="Arial" w:cs="Arial"/>
        </w:rPr>
        <w:t>)</w:t>
      </w:r>
    </w:p>
    <w:p w:rsidR="00AE65EE" w:rsidRPr="00395751" w:rsidRDefault="00395751" w:rsidP="00AE59B6">
      <w:pPr>
        <w:jc w:val="both"/>
        <w:rPr>
          <w:rFonts w:ascii="Verdana" w:eastAsiaTheme="minorHAnsi" w:hAnsi="Verdana"/>
          <w:b/>
          <w:sz w:val="21"/>
          <w:szCs w:val="21"/>
        </w:rPr>
      </w:pPr>
      <w:r w:rsidRPr="00395751">
        <w:rPr>
          <w:rFonts w:ascii="Verdana" w:eastAsiaTheme="minorHAnsi" w:hAnsi="Verdana"/>
          <w:b/>
          <w:sz w:val="21"/>
          <w:szCs w:val="21"/>
        </w:rPr>
        <w:t>----------------------------------------------------------------------------------------------------------</w:t>
      </w:r>
    </w:p>
    <w:p w:rsidR="00395751" w:rsidRPr="00801245" w:rsidRDefault="00D152DE" w:rsidP="00D152DE">
      <w:pPr>
        <w:pStyle w:val="ConsPlusNormal"/>
        <w:ind w:firstLine="540"/>
        <w:jc w:val="both"/>
        <w:rPr>
          <w:rFonts w:ascii="Verdana" w:hAnsi="Verdana"/>
          <w:sz w:val="22"/>
          <w:szCs w:val="22"/>
        </w:rPr>
      </w:pPr>
      <w:r w:rsidRPr="00801245">
        <w:rPr>
          <w:rFonts w:ascii="Verdana" w:hAnsi="Verdana"/>
          <w:sz w:val="22"/>
          <w:szCs w:val="22"/>
        </w:rPr>
        <w:t xml:space="preserve">Государственную услугу по </w:t>
      </w:r>
      <w:r w:rsidR="008D666D">
        <w:rPr>
          <w:rFonts w:ascii="Verdana" w:hAnsi="Verdana"/>
          <w:sz w:val="22"/>
          <w:szCs w:val="22"/>
        </w:rPr>
        <w:t>предоставлению</w:t>
      </w:r>
      <w:r w:rsidRPr="00801245">
        <w:rPr>
          <w:rFonts w:ascii="Verdana" w:hAnsi="Verdana"/>
          <w:sz w:val="22"/>
          <w:szCs w:val="22"/>
        </w:rPr>
        <w:t xml:space="preserve"> ежемесячной региональной выплаты предоставляет </w:t>
      </w:r>
      <w:r w:rsidRPr="00801245">
        <w:rPr>
          <w:rFonts w:ascii="Verdana" w:hAnsi="Verdana"/>
          <w:b/>
          <w:sz w:val="22"/>
          <w:szCs w:val="22"/>
        </w:rPr>
        <w:t>Ленинградское областное государственное казенное учреждение «Единый выплатной центр»</w:t>
      </w:r>
      <w:r w:rsidRPr="00801245">
        <w:rPr>
          <w:rFonts w:ascii="Verdana" w:hAnsi="Verdana"/>
          <w:sz w:val="22"/>
          <w:szCs w:val="22"/>
        </w:rPr>
        <w:t xml:space="preserve">  </w:t>
      </w:r>
    </w:p>
    <w:p w:rsidR="00395751" w:rsidRPr="00801245" w:rsidRDefault="00395751" w:rsidP="00D152DE">
      <w:pPr>
        <w:pStyle w:val="ConsPlusNormal"/>
        <w:ind w:firstLine="540"/>
        <w:jc w:val="both"/>
        <w:rPr>
          <w:rFonts w:ascii="Verdana" w:hAnsi="Verdana"/>
          <w:sz w:val="22"/>
          <w:szCs w:val="22"/>
        </w:rPr>
      </w:pPr>
      <w:r w:rsidRPr="00801245">
        <w:rPr>
          <w:rFonts w:ascii="Verdana" w:hAnsi="Verdana"/>
          <w:sz w:val="22"/>
          <w:szCs w:val="22"/>
        </w:rPr>
        <w:t xml:space="preserve">Адрес: </w:t>
      </w:r>
      <w:r w:rsidR="00D152DE" w:rsidRPr="00801245">
        <w:rPr>
          <w:rFonts w:ascii="Verdana" w:hAnsi="Verdana"/>
          <w:sz w:val="22"/>
          <w:szCs w:val="22"/>
        </w:rPr>
        <w:t xml:space="preserve">195197, </w:t>
      </w:r>
      <w:proofErr w:type="spellStart"/>
      <w:r w:rsidR="00D152DE" w:rsidRPr="00801245">
        <w:rPr>
          <w:rFonts w:ascii="Verdana" w:hAnsi="Verdana"/>
          <w:sz w:val="22"/>
          <w:szCs w:val="22"/>
        </w:rPr>
        <w:t>г.Санкт</w:t>
      </w:r>
      <w:proofErr w:type="spellEnd"/>
      <w:r w:rsidR="00D152DE" w:rsidRPr="00801245">
        <w:rPr>
          <w:rFonts w:ascii="Verdana" w:hAnsi="Verdana"/>
          <w:sz w:val="22"/>
          <w:szCs w:val="22"/>
        </w:rPr>
        <w:t xml:space="preserve">-Петербург, улица </w:t>
      </w:r>
      <w:proofErr w:type="spellStart"/>
      <w:r w:rsidR="00D152DE" w:rsidRPr="00801245">
        <w:rPr>
          <w:rFonts w:ascii="Verdana" w:hAnsi="Verdana"/>
          <w:sz w:val="22"/>
          <w:szCs w:val="22"/>
        </w:rPr>
        <w:t>Замшина</w:t>
      </w:r>
      <w:proofErr w:type="spellEnd"/>
      <w:r w:rsidR="00D152DE" w:rsidRPr="00801245">
        <w:rPr>
          <w:rFonts w:ascii="Verdana" w:hAnsi="Verdana"/>
          <w:sz w:val="22"/>
          <w:szCs w:val="22"/>
        </w:rPr>
        <w:t xml:space="preserve">, дом 6; </w:t>
      </w:r>
    </w:p>
    <w:p w:rsidR="00395751" w:rsidRPr="00801245" w:rsidRDefault="00D152DE" w:rsidP="00D152DE">
      <w:pPr>
        <w:pStyle w:val="ConsPlusNormal"/>
        <w:ind w:firstLine="540"/>
        <w:jc w:val="both"/>
        <w:rPr>
          <w:rFonts w:ascii="Verdana" w:hAnsi="Verdana"/>
          <w:sz w:val="22"/>
          <w:szCs w:val="22"/>
        </w:rPr>
      </w:pPr>
      <w:r w:rsidRPr="00801245">
        <w:rPr>
          <w:rFonts w:ascii="Verdana" w:hAnsi="Verdana"/>
          <w:sz w:val="22"/>
          <w:szCs w:val="22"/>
        </w:rPr>
        <w:t xml:space="preserve">телефон 8(812) 540-02-49; </w:t>
      </w:r>
    </w:p>
    <w:p w:rsidR="00395751" w:rsidRPr="00801245" w:rsidRDefault="00D152DE" w:rsidP="00D152DE">
      <w:pPr>
        <w:pStyle w:val="ConsPlusNormal"/>
        <w:ind w:firstLine="540"/>
        <w:jc w:val="both"/>
        <w:rPr>
          <w:rFonts w:ascii="Verdana" w:hAnsi="Verdana"/>
          <w:sz w:val="22"/>
          <w:szCs w:val="22"/>
        </w:rPr>
      </w:pPr>
      <w:r w:rsidRPr="00801245">
        <w:rPr>
          <w:rFonts w:ascii="Verdana" w:hAnsi="Verdana"/>
          <w:sz w:val="22"/>
          <w:szCs w:val="22"/>
        </w:rPr>
        <w:t xml:space="preserve">сайт в сети Интернет: </w:t>
      </w:r>
      <w:hyperlink r:id="rId7" w:history="1">
        <w:r w:rsidRPr="00801245">
          <w:rPr>
            <w:rStyle w:val="a3"/>
            <w:rFonts w:ascii="Verdana" w:hAnsi="Verdana"/>
            <w:color w:val="auto"/>
            <w:sz w:val="22"/>
            <w:szCs w:val="22"/>
            <w:u w:val="none"/>
          </w:rPr>
          <w:t>http://evc.47social.ru</w:t>
        </w:r>
      </w:hyperlink>
      <w:r w:rsidRPr="00801245">
        <w:rPr>
          <w:rFonts w:ascii="Verdana" w:hAnsi="Verdana"/>
          <w:sz w:val="22"/>
          <w:szCs w:val="22"/>
        </w:rPr>
        <w:t xml:space="preserve">; </w:t>
      </w:r>
    </w:p>
    <w:p w:rsidR="00D152DE" w:rsidRPr="00801245" w:rsidRDefault="00D152DE" w:rsidP="00D152DE">
      <w:pPr>
        <w:pStyle w:val="ConsPlusNormal"/>
        <w:ind w:firstLine="540"/>
        <w:jc w:val="both"/>
        <w:rPr>
          <w:rFonts w:ascii="Verdana" w:hAnsi="Verdana"/>
          <w:sz w:val="22"/>
          <w:szCs w:val="22"/>
        </w:rPr>
      </w:pPr>
      <w:r w:rsidRPr="00801245">
        <w:rPr>
          <w:rFonts w:ascii="Verdana" w:hAnsi="Verdana"/>
          <w:sz w:val="22"/>
          <w:szCs w:val="22"/>
        </w:rPr>
        <w:t>E-</w:t>
      </w:r>
      <w:proofErr w:type="spellStart"/>
      <w:r w:rsidRPr="00801245">
        <w:rPr>
          <w:rFonts w:ascii="Verdana" w:hAnsi="Verdana"/>
          <w:sz w:val="22"/>
          <w:szCs w:val="22"/>
        </w:rPr>
        <w:t>mail</w:t>
      </w:r>
      <w:proofErr w:type="spellEnd"/>
      <w:r w:rsidRPr="00801245">
        <w:rPr>
          <w:rFonts w:ascii="Verdana" w:hAnsi="Verdana"/>
          <w:sz w:val="22"/>
          <w:szCs w:val="22"/>
        </w:rPr>
        <w:t>: </w:t>
      </w:r>
      <w:hyperlink r:id="rId8" w:history="1">
        <w:r w:rsidRPr="00801245">
          <w:rPr>
            <w:rStyle w:val="a3"/>
            <w:rFonts w:ascii="Verdana" w:hAnsi="Verdana"/>
            <w:color w:val="auto"/>
            <w:sz w:val="22"/>
            <w:szCs w:val="22"/>
            <w:u w:val="none"/>
          </w:rPr>
          <w:t>evc_info@kszn.lenreg.ru</w:t>
        </w:r>
      </w:hyperlink>
    </w:p>
    <w:p w:rsidR="00801245" w:rsidRDefault="00801245"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p>
    <w:p w:rsidR="0062138B" w:rsidRDefault="0062138B" w:rsidP="00801245">
      <w:pPr>
        <w:ind w:firstLine="567"/>
        <w:jc w:val="both"/>
        <w:rPr>
          <w:rFonts w:ascii="Verdana" w:hAnsi="Verdana"/>
          <w:sz w:val="20"/>
          <w:szCs w:val="20"/>
        </w:rPr>
      </w:pPr>
      <w:bookmarkStart w:id="0" w:name="_GoBack"/>
      <w:bookmarkEnd w:id="0"/>
    </w:p>
    <w:p w:rsidR="00801245" w:rsidRDefault="00801245" w:rsidP="00585075">
      <w:pPr>
        <w:ind w:firstLine="567"/>
        <w:jc w:val="right"/>
        <w:rPr>
          <w:rFonts w:ascii="Verdana" w:hAnsi="Verdana"/>
          <w:sz w:val="20"/>
          <w:szCs w:val="20"/>
          <w:u w:val="single"/>
        </w:rPr>
      </w:pPr>
    </w:p>
    <w:p w:rsidR="00801245" w:rsidRDefault="00801245" w:rsidP="00585075">
      <w:pPr>
        <w:ind w:firstLine="567"/>
        <w:jc w:val="right"/>
        <w:rPr>
          <w:rFonts w:ascii="Verdana" w:hAnsi="Verdana"/>
          <w:sz w:val="20"/>
          <w:szCs w:val="20"/>
          <w:u w:val="single"/>
        </w:rPr>
      </w:pPr>
    </w:p>
    <w:p w:rsidR="00585075" w:rsidRDefault="00585075" w:rsidP="00801245">
      <w:pPr>
        <w:spacing w:after="0" w:line="240" w:lineRule="auto"/>
        <w:ind w:firstLine="567"/>
        <w:jc w:val="right"/>
        <w:rPr>
          <w:rFonts w:ascii="Verdana" w:hAnsi="Verdana"/>
          <w:sz w:val="20"/>
          <w:szCs w:val="20"/>
          <w:u w:val="single"/>
        </w:rPr>
      </w:pPr>
      <w:r w:rsidRPr="00585075">
        <w:rPr>
          <w:rFonts w:ascii="Verdana" w:hAnsi="Verdana"/>
          <w:sz w:val="20"/>
          <w:szCs w:val="20"/>
          <w:u w:val="single"/>
        </w:rPr>
        <w:t>Редакция</w:t>
      </w:r>
      <w:r>
        <w:rPr>
          <w:rFonts w:ascii="Verdana" w:hAnsi="Verdana"/>
          <w:sz w:val="20"/>
          <w:szCs w:val="20"/>
          <w:u w:val="single"/>
        </w:rPr>
        <w:t xml:space="preserve"> </w:t>
      </w:r>
      <w:proofErr w:type="spellStart"/>
      <w:r>
        <w:rPr>
          <w:rFonts w:ascii="Verdana" w:hAnsi="Verdana"/>
          <w:sz w:val="20"/>
          <w:szCs w:val="20"/>
          <w:u w:val="single"/>
        </w:rPr>
        <w:t>обл.закона</w:t>
      </w:r>
      <w:proofErr w:type="spellEnd"/>
      <w:r w:rsidRPr="00585075">
        <w:rPr>
          <w:rFonts w:ascii="Verdana" w:hAnsi="Verdana"/>
          <w:sz w:val="20"/>
          <w:szCs w:val="20"/>
          <w:u w:val="single"/>
        </w:rPr>
        <w:t xml:space="preserve">, </w:t>
      </w:r>
    </w:p>
    <w:p w:rsidR="00585075" w:rsidRPr="00585075" w:rsidRDefault="00585075" w:rsidP="00801245">
      <w:pPr>
        <w:spacing w:after="0" w:line="240" w:lineRule="auto"/>
        <w:ind w:firstLine="567"/>
        <w:jc w:val="right"/>
        <w:rPr>
          <w:rFonts w:ascii="Verdana" w:hAnsi="Verdana"/>
          <w:sz w:val="20"/>
          <w:szCs w:val="20"/>
          <w:u w:val="single"/>
        </w:rPr>
      </w:pPr>
      <w:r w:rsidRPr="00585075">
        <w:rPr>
          <w:rFonts w:ascii="Verdana" w:hAnsi="Verdana"/>
          <w:sz w:val="20"/>
          <w:szCs w:val="20"/>
          <w:u w:val="single"/>
        </w:rPr>
        <w:t>вступающая в силу 01.01.2017 года</w:t>
      </w:r>
    </w:p>
    <w:p w:rsidR="00585075" w:rsidRDefault="00585075" w:rsidP="00D152DE">
      <w:pPr>
        <w:ind w:firstLine="567"/>
        <w:jc w:val="both"/>
        <w:rPr>
          <w:rFonts w:ascii="Verdana" w:hAnsi="Verdana"/>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6"/>
        <w:gridCol w:w="5386"/>
      </w:tblGrid>
      <w:tr w:rsidR="00585075" w:rsidTr="00585075">
        <w:tc>
          <w:tcPr>
            <w:tcW w:w="5386" w:type="dxa"/>
            <w:tcBorders>
              <w:top w:val="nil"/>
              <w:left w:val="nil"/>
              <w:bottom w:val="nil"/>
              <w:right w:val="nil"/>
            </w:tcBorders>
            <w:hideMark/>
          </w:tcPr>
          <w:p w:rsidR="00585075" w:rsidRDefault="00585075">
            <w:pPr>
              <w:pStyle w:val="ConsPlusNormal"/>
            </w:pPr>
            <w:r>
              <w:t>30 июля 2015 года</w:t>
            </w:r>
          </w:p>
        </w:tc>
        <w:tc>
          <w:tcPr>
            <w:tcW w:w="5386" w:type="dxa"/>
            <w:tcBorders>
              <w:top w:val="nil"/>
              <w:left w:val="nil"/>
              <w:bottom w:val="nil"/>
              <w:right w:val="nil"/>
            </w:tcBorders>
            <w:hideMark/>
          </w:tcPr>
          <w:p w:rsidR="00585075" w:rsidRDefault="00585075">
            <w:pPr>
              <w:pStyle w:val="ConsPlusNormal"/>
              <w:jc w:val="right"/>
            </w:pPr>
            <w:r>
              <w:t>N 84-оз</w:t>
            </w:r>
          </w:p>
        </w:tc>
      </w:tr>
    </w:tbl>
    <w:p w:rsidR="00585075" w:rsidRDefault="00585075" w:rsidP="00585075">
      <w:pPr>
        <w:pStyle w:val="ConsPlusNormal"/>
        <w:pBdr>
          <w:top w:val="single" w:sz="6" w:space="0" w:color="auto"/>
        </w:pBdr>
        <w:spacing w:before="100" w:after="100"/>
        <w:jc w:val="both"/>
        <w:rPr>
          <w:sz w:val="2"/>
          <w:szCs w:val="2"/>
        </w:rPr>
      </w:pPr>
    </w:p>
    <w:p w:rsidR="00585075" w:rsidRDefault="00585075" w:rsidP="00585075">
      <w:pPr>
        <w:pStyle w:val="ConsPlusNormal"/>
        <w:jc w:val="both"/>
        <w:rPr>
          <w:sz w:val="24"/>
        </w:rPr>
      </w:pPr>
    </w:p>
    <w:p w:rsidR="00585075" w:rsidRDefault="00585075" w:rsidP="00585075">
      <w:pPr>
        <w:pStyle w:val="ConsPlusTitle"/>
        <w:jc w:val="center"/>
      </w:pPr>
      <w:r>
        <w:t>ЛЕНИНГРАДСКАЯ ОБЛАСТЬ</w:t>
      </w:r>
    </w:p>
    <w:p w:rsidR="00585075" w:rsidRDefault="00585075" w:rsidP="00585075">
      <w:pPr>
        <w:pStyle w:val="ConsPlusTitle"/>
        <w:jc w:val="center"/>
      </w:pPr>
    </w:p>
    <w:p w:rsidR="00585075" w:rsidRDefault="00585075" w:rsidP="00585075">
      <w:pPr>
        <w:pStyle w:val="ConsPlusTitle"/>
        <w:jc w:val="center"/>
      </w:pPr>
      <w:r>
        <w:t>ОБЛАСТНОЙ ЗАКОН</w:t>
      </w:r>
    </w:p>
    <w:p w:rsidR="00585075" w:rsidRDefault="00585075" w:rsidP="00585075">
      <w:pPr>
        <w:pStyle w:val="ConsPlusTitle"/>
        <w:jc w:val="center"/>
      </w:pPr>
    </w:p>
    <w:p w:rsidR="00585075" w:rsidRDefault="00585075" w:rsidP="00585075">
      <w:pPr>
        <w:pStyle w:val="ConsPlusTitle"/>
        <w:jc w:val="center"/>
      </w:pPr>
      <w:r>
        <w:t>О ДОПОЛНИТЕЛЬНОЙ МЕРЕ СОЦИАЛЬНОЙ ПОДДЕРЖКИ ИНВАЛИДОВ БОЕВЫХ</w:t>
      </w:r>
    </w:p>
    <w:p w:rsidR="00585075" w:rsidRDefault="00585075" w:rsidP="00585075">
      <w:pPr>
        <w:pStyle w:val="ConsPlusTitle"/>
        <w:jc w:val="center"/>
      </w:pPr>
      <w:r>
        <w:t>ДЕЙСТВИЙ, СУПРУГИ (СУПРУГА) И РОДИТЕЛЯ ПОГИБШЕГО (УМЕРШЕГО)</w:t>
      </w:r>
    </w:p>
    <w:p w:rsidR="00585075" w:rsidRDefault="00585075" w:rsidP="00585075">
      <w:pPr>
        <w:pStyle w:val="ConsPlusTitle"/>
        <w:jc w:val="center"/>
      </w:pPr>
      <w:r>
        <w:t>ИНВАЛИДА БОЕВЫХ ДЕЙСТВИЙ</w:t>
      </w:r>
    </w:p>
    <w:p w:rsidR="00585075" w:rsidRDefault="00585075" w:rsidP="00585075">
      <w:pPr>
        <w:pStyle w:val="ConsPlusNormal"/>
        <w:jc w:val="center"/>
      </w:pPr>
    </w:p>
    <w:p w:rsidR="00585075" w:rsidRDefault="00585075" w:rsidP="00585075">
      <w:pPr>
        <w:pStyle w:val="ConsPlusNormal"/>
        <w:jc w:val="center"/>
      </w:pPr>
      <w:r>
        <w:t>(Принят Законодательным собранием Ленинградской области 8 июля 2015 года)</w:t>
      </w:r>
    </w:p>
    <w:p w:rsidR="00585075" w:rsidRDefault="00585075" w:rsidP="00585075">
      <w:pPr>
        <w:pStyle w:val="ConsPlusNormal"/>
        <w:jc w:val="center"/>
      </w:pPr>
      <w:r>
        <w:t>Список изменяющих документов</w:t>
      </w:r>
    </w:p>
    <w:p w:rsidR="00585075" w:rsidRDefault="00585075" w:rsidP="00585075">
      <w:pPr>
        <w:pStyle w:val="ConsPlusNormal"/>
        <w:jc w:val="center"/>
      </w:pPr>
      <w:r>
        <w:t xml:space="preserve">(в ред. </w:t>
      </w:r>
      <w:hyperlink r:id="rId9" w:history="1">
        <w:r>
          <w:rPr>
            <w:rStyle w:val="a3"/>
          </w:rPr>
          <w:t>Закона</w:t>
        </w:r>
      </w:hyperlink>
      <w:r>
        <w:t xml:space="preserve"> Ленинградской области от 18.07.2016 N 59-оз)</w:t>
      </w:r>
    </w:p>
    <w:p w:rsidR="00585075" w:rsidRDefault="00585075" w:rsidP="00585075">
      <w:pPr>
        <w:pStyle w:val="ConsPlusNormal"/>
        <w:jc w:val="both"/>
      </w:pPr>
    </w:p>
    <w:p w:rsidR="00585075" w:rsidRDefault="00585075" w:rsidP="00585075">
      <w:pPr>
        <w:pStyle w:val="ConsPlusNormal"/>
        <w:ind w:firstLine="540"/>
        <w:jc w:val="both"/>
      </w:pPr>
      <w:r>
        <w:t xml:space="preserve">Настоящий областной закон принят в соответствии с положениями </w:t>
      </w:r>
      <w:hyperlink r:id="rId10" w:history="1">
        <w:r>
          <w:rPr>
            <w:rStyle w:val="a3"/>
          </w:rPr>
          <w:t>пункта 3 статьи 10</w:t>
        </w:r>
      </w:hyperlink>
      <w:r>
        <w:t xml:space="preserve"> Федерального закона от 12 января 1995 года N 5-ФЗ "О ветеранах" и </w:t>
      </w:r>
      <w:hyperlink r:id="rId11" w:history="1">
        <w:r>
          <w:rPr>
            <w:rStyle w:val="a3"/>
          </w:rPr>
          <w:t>части 3 статьи 26.3-1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предоставления дополнительной меры социальной поддержки инвалидов боевых действий, супруги (супруга) и одного из родителей погибшего (умершего) инвалида боевых действий за счет средств областного бюджета Ленинградской области.</w:t>
      </w:r>
    </w:p>
    <w:p w:rsidR="00585075" w:rsidRDefault="00585075" w:rsidP="00585075">
      <w:pPr>
        <w:pStyle w:val="ConsPlusNormal"/>
        <w:jc w:val="both"/>
      </w:pPr>
      <w:r>
        <w:t xml:space="preserve">(в ред. </w:t>
      </w:r>
      <w:hyperlink r:id="rId12" w:history="1">
        <w:r>
          <w:rPr>
            <w:rStyle w:val="a3"/>
          </w:rPr>
          <w:t>Закона</w:t>
        </w:r>
      </w:hyperlink>
      <w:r>
        <w:t xml:space="preserve"> Ленинградской области от 18.07.2016 N 59-оз)</w:t>
      </w:r>
    </w:p>
    <w:p w:rsidR="00585075" w:rsidRDefault="00585075" w:rsidP="00585075">
      <w:pPr>
        <w:pStyle w:val="ConsPlusNormal"/>
        <w:jc w:val="both"/>
      </w:pPr>
    </w:p>
    <w:p w:rsidR="00585075" w:rsidRDefault="00585075" w:rsidP="00585075">
      <w:pPr>
        <w:pStyle w:val="ConsPlusNormal"/>
        <w:ind w:firstLine="540"/>
        <w:jc w:val="both"/>
        <w:outlineLvl w:val="0"/>
      </w:pPr>
      <w:r>
        <w:t>Статья 1. Размер, условия и порядок предоставления дополнительной меры социальной поддержки инвалидов боевых действий, супруги (супруга) и одного из родителей погибшего (умершего) инвалида боевых действий</w:t>
      </w:r>
    </w:p>
    <w:p w:rsidR="00585075" w:rsidRDefault="00585075" w:rsidP="00585075">
      <w:pPr>
        <w:pStyle w:val="ConsPlusNormal"/>
        <w:jc w:val="both"/>
      </w:pPr>
      <w:r>
        <w:t xml:space="preserve">(в ред. </w:t>
      </w:r>
      <w:hyperlink r:id="rId13" w:history="1">
        <w:r>
          <w:rPr>
            <w:rStyle w:val="a3"/>
          </w:rPr>
          <w:t>Закона</w:t>
        </w:r>
      </w:hyperlink>
      <w:r>
        <w:t xml:space="preserve"> Ленинградской области от 18.07.2016 N 59-оз)</w:t>
      </w:r>
    </w:p>
    <w:p w:rsidR="00585075" w:rsidRDefault="00585075" w:rsidP="00585075">
      <w:pPr>
        <w:pStyle w:val="ConsPlusNormal"/>
        <w:jc w:val="both"/>
      </w:pPr>
    </w:p>
    <w:p w:rsidR="00585075" w:rsidRDefault="00585075" w:rsidP="00585075">
      <w:pPr>
        <w:pStyle w:val="ConsPlusNormal"/>
        <w:ind w:firstLine="540"/>
        <w:jc w:val="both"/>
      </w:pPr>
      <w:r>
        <w:t xml:space="preserve">1. Проживающим на территории Ленинградской области гражданам Российской Федерации, имеющим удостоверение инвалида о праве на льготы, выданное в соответствии с </w:t>
      </w:r>
      <w:hyperlink r:id="rId14" w:history="1">
        <w:r>
          <w:rPr>
            <w:rStyle w:val="a3"/>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среднедушевой доход семьи которого не превышает двукратной величины прожиточного минимума на душу населения, установленной в Ленинградской области, предоставляется дополнительная мера социальной поддержки в виде ежемесячной региональной выплаты (далее - ежемесячная региональная выплата) в размере:</w:t>
      </w:r>
    </w:p>
    <w:p w:rsidR="00585075" w:rsidRDefault="00585075" w:rsidP="00585075">
      <w:pPr>
        <w:pStyle w:val="ConsPlusNormal"/>
        <w:ind w:firstLine="540"/>
        <w:jc w:val="both"/>
      </w:pPr>
      <w:r>
        <w:t>7800 рублей для инвалидов I группы;</w:t>
      </w:r>
    </w:p>
    <w:p w:rsidR="00585075" w:rsidRDefault="00585075" w:rsidP="00585075">
      <w:pPr>
        <w:pStyle w:val="ConsPlusNormal"/>
        <w:ind w:firstLine="540"/>
        <w:jc w:val="both"/>
      </w:pPr>
      <w:r>
        <w:t>4680 рублей для инвалидов II группы;</w:t>
      </w:r>
    </w:p>
    <w:p w:rsidR="00585075" w:rsidRDefault="00585075" w:rsidP="00585075">
      <w:pPr>
        <w:pStyle w:val="ConsPlusNormal"/>
        <w:ind w:firstLine="540"/>
        <w:jc w:val="both"/>
      </w:pPr>
      <w:r>
        <w:t>2340 рублей для инвалидов III группы.</w:t>
      </w:r>
    </w:p>
    <w:p w:rsidR="00585075" w:rsidRDefault="00585075" w:rsidP="00585075">
      <w:pPr>
        <w:pStyle w:val="ConsPlusNormal"/>
        <w:ind w:firstLine="540"/>
        <w:jc w:val="both"/>
      </w:pPr>
      <w:r>
        <w:t xml:space="preserve">2. Проживающим на территории Ленинградской области гражданам Российской Федерации, являющимся супругой (супругом) погибшего (умершего) инвалида боевых действий, не вступившим в повторный брак, или одним из родителей погибшего (умершего) инвалида боевых действий, имеющим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15" w:history="1">
        <w:r>
          <w:rPr>
            <w:rStyle w:val="a3"/>
          </w:rPr>
          <w:t>постановлением</w:t>
        </w:r>
      </w:hyperlink>
      <w: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либо удостоверение о праве на льготы, выданное в соответствии с </w:t>
      </w:r>
      <w:hyperlink r:id="rId16" w:history="1">
        <w:r>
          <w:rPr>
            <w:rStyle w:val="a3"/>
          </w:rPr>
          <w:t>постановлением</w:t>
        </w:r>
      </w:hyperlink>
      <w: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среднедушевой доход семьи которых не превышает двукратной величины прожиточного минимума на душу населения, установленной в Ленинградской области, предоставляется ежемесячная региональная выплата в размере 2340 рублей.</w:t>
      </w:r>
    </w:p>
    <w:p w:rsidR="00585075" w:rsidRDefault="00585075" w:rsidP="00585075">
      <w:pPr>
        <w:pStyle w:val="ConsPlusNormal"/>
        <w:jc w:val="both"/>
      </w:pPr>
      <w:r>
        <w:t xml:space="preserve">(в ред. </w:t>
      </w:r>
      <w:hyperlink r:id="rId17" w:history="1">
        <w:r>
          <w:rPr>
            <w:rStyle w:val="a3"/>
          </w:rPr>
          <w:t>Закона</w:t>
        </w:r>
      </w:hyperlink>
      <w:r>
        <w:t xml:space="preserve"> Ленинградской области от 18.07.2016 N 59-оз)</w:t>
      </w:r>
    </w:p>
    <w:p w:rsidR="00585075" w:rsidRDefault="00585075" w:rsidP="00585075">
      <w:pPr>
        <w:pStyle w:val="ConsPlusNormal"/>
        <w:ind w:firstLine="540"/>
        <w:jc w:val="both"/>
      </w:pPr>
      <w:r>
        <w:t>3. Ежемесячная региональная выплата ежегодно, начиная с 2017 года, индексируется на коэффициент индексации, устанавливаемый областным законом об областном бюджете Ленинградской области на очередной финансовый год и на плановый период.</w:t>
      </w:r>
    </w:p>
    <w:p w:rsidR="00585075" w:rsidRDefault="00585075" w:rsidP="00585075">
      <w:pPr>
        <w:pStyle w:val="ConsPlusNormal"/>
        <w:ind w:firstLine="540"/>
        <w:jc w:val="both"/>
      </w:pPr>
      <w:r>
        <w:t>4. Порядок предоставления ежемесячной региональной выплаты устанавливается Правительством Ленинградской области.</w:t>
      </w:r>
    </w:p>
    <w:p w:rsidR="00585075" w:rsidRDefault="00585075" w:rsidP="00585075">
      <w:pPr>
        <w:pStyle w:val="ConsPlusNormal"/>
        <w:jc w:val="both"/>
      </w:pPr>
    </w:p>
    <w:p w:rsidR="00585075" w:rsidRDefault="00585075" w:rsidP="00585075">
      <w:pPr>
        <w:pStyle w:val="ConsPlusNormal"/>
        <w:ind w:firstLine="540"/>
        <w:jc w:val="both"/>
        <w:outlineLvl w:val="0"/>
      </w:pPr>
      <w:r>
        <w:t>Статья 2. Порядок расчета среднедушевого дохода семьи</w:t>
      </w:r>
    </w:p>
    <w:p w:rsidR="00585075" w:rsidRDefault="00585075" w:rsidP="00585075">
      <w:pPr>
        <w:pStyle w:val="ConsPlusNormal"/>
        <w:jc w:val="both"/>
      </w:pPr>
    </w:p>
    <w:p w:rsidR="00585075" w:rsidRDefault="00585075" w:rsidP="00585075">
      <w:pPr>
        <w:pStyle w:val="ConsPlusNormal"/>
        <w:ind w:firstLine="540"/>
        <w:jc w:val="both"/>
      </w:pPr>
      <w:r>
        <w:t xml:space="preserve">1. Расчет среднедушевого дохода семьи производится на основании сведений о составе семьи, доходах членов семьи, перечисленных в </w:t>
      </w:r>
      <w:hyperlink r:id="rId18" w:anchor="P35" w:history="1">
        <w:r>
          <w:rPr>
            <w:rStyle w:val="a3"/>
          </w:rPr>
          <w:t>части 2</w:t>
        </w:r>
      </w:hyperlink>
      <w:r>
        <w:t xml:space="preserve"> настоящей статьи, указанных в заявлении о назначении ежемесячной региональной выплаты (далее - заявление). Совокупный доход семьи учитывается за три последних календарных месяца, предшествующих месяцу подачи заявления (далее - расчетный период).</w:t>
      </w:r>
    </w:p>
    <w:p w:rsidR="00585075" w:rsidRDefault="00585075" w:rsidP="00585075">
      <w:pPr>
        <w:pStyle w:val="ConsPlusNormal"/>
        <w:ind w:firstLine="540"/>
        <w:jc w:val="both"/>
      </w:pPr>
      <w:bookmarkStart w:id="1" w:name="P35"/>
      <w:bookmarkEnd w:id="1"/>
      <w:r>
        <w:lastRenderedPageBreak/>
        <w:t>2. В составе семьи при расчете среднедушевого дохода семьи учитываются супруги, их дети, не достигшие возраста 18 лет (при условии очной формы обучения в образовательной организации - 23 лет).</w:t>
      </w:r>
    </w:p>
    <w:p w:rsidR="00585075" w:rsidRDefault="00585075" w:rsidP="00585075">
      <w:pPr>
        <w:pStyle w:val="ConsPlusNormal"/>
        <w:ind w:firstLine="540"/>
        <w:jc w:val="both"/>
      </w:pPr>
      <w:r>
        <w:t xml:space="preserve">3. В совокупный доход семьи включается заработная плата и(или) пенсия (пенсии) членов семьи, перечисленных в </w:t>
      </w:r>
      <w:hyperlink r:id="rId19" w:anchor="P35" w:history="1">
        <w:r>
          <w:rPr>
            <w:rStyle w:val="a3"/>
          </w:rPr>
          <w:t>части 2</w:t>
        </w:r>
      </w:hyperlink>
      <w:r>
        <w:t xml:space="preserve"> настоящей статьи.</w:t>
      </w:r>
    </w:p>
    <w:p w:rsidR="00585075" w:rsidRDefault="00585075" w:rsidP="00585075">
      <w:pPr>
        <w:pStyle w:val="ConsPlusNormal"/>
        <w:ind w:firstLine="540"/>
        <w:jc w:val="both"/>
      </w:pPr>
      <w:r>
        <w:t>4. Среднедушевой доход семьи определяется путем деления совокупного дохода семьи за расчетный период на три и на число членов семьи.</w:t>
      </w:r>
    </w:p>
    <w:p w:rsidR="00585075" w:rsidRDefault="00585075" w:rsidP="00585075">
      <w:pPr>
        <w:pStyle w:val="ConsPlusNormal"/>
        <w:ind w:firstLine="540"/>
        <w:jc w:val="both"/>
      </w:pPr>
      <w:r>
        <w:t>5. Сведения, указанные в заявлении, подлежат проверке в порядке, утвержденном Правительством Ленинградской области.</w:t>
      </w:r>
    </w:p>
    <w:p w:rsidR="00585075" w:rsidRDefault="00585075" w:rsidP="00585075">
      <w:pPr>
        <w:pStyle w:val="ConsPlusNormal"/>
        <w:jc w:val="both"/>
      </w:pPr>
    </w:p>
    <w:p w:rsidR="00585075" w:rsidRDefault="00585075" w:rsidP="00585075">
      <w:pPr>
        <w:pStyle w:val="ConsPlusNormal"/>
        <w:ind w:firstLine="540"/>
        <w:jc w:val="both"/>
        <w:outlineLvl w:val="0"/>
      </w:pPr>
      <w:r>
        <w:t>Статья 3. Финансирование ежемесячной региональной выплаты</w:t>
      </w:r>
    </w:p>
    <w:p w:rsidR="00585075" w:rsidRDefault="00585075" w:rsidP="00585075">
      <w:pPr>
        <w:pStyle w:val="ConsPlusNormal"/>
        <w:jc w:val="both"/>
      </w:pPr>
    </w:p>
    <w:p w:rsidR="00585075" w:rsidRDefault="00585075" w:rsidP="00585075">
      <w:pPr>
        <w:pStyle w:val="ConsPlusNormal"/>
        <w:ind w:firstLine="540"/>
        <w:jc w:val="both"/>
      </w:pPr>
      <w:r>
        <w:t>Ежемесячная региональная выплата, установленная настоящим областным законом, финансируется за счет средств областного бюджета Ленинградской области.</w:t>
      </w:r>
    </w:p>
    <w:p w:rsidR="00585075" w:rsidRDefault="00585075" w:rsidP="00585075">
      <w:pPr>
        <w:pStyle w:val="ConsPlusNormal"/>
        <w:jc w:val="both"/>
      </w:pPr>
    </w:p>
    <w:p w:rsidR="00585075" w:rsidRDefault="00585075" w:rsidP="00585075">
      <w:pPr>
        <w:pStyle w:val="ConsPlusNormal"/>
        <w:ind w:firstLine="540"/>
        <w:jc w:val="both"/>
        <w:outlineLvl w:val="0"/>
      </w:pPr>
      <w:r>
        <w:t>Статья 4. Срок вступления в силу настоящего областного закона</w:t>
      </w:r>
    </w:p>
    <w:p w:rsidR="00585075" w:rsidRDefault="00585075" w:rsidP="00585075">
      <w:pPr>
        <w:pStyle w:val="ConsPlusNormal"/>
        <w:jc w:val="both"/>
      </w:pPr>
    </w:p>
    <w:p w:rsidR="00585075" w:rsidRDefault="00585075" w:rsidP="00585075">
      <w:pPr>
        <w:pStyle w:val="ConsPlusNormal"/>
        <w:ind w:firstLine="540"/>
        <w:jc w:val="both"/>
      </w:pPr>
      <w:r>
        <w:t>Настоящий областной закон вступает в силу с 1 августа 2015 года.</w:t>
      </w:r>
    </w:p>
    <w:p w:rsidR="00585075" w:rsidRDefault="00585075" w:rsidP="00585075">
      <w:pPr>
        <w:pStyle w:val="ConsPlusNormal"/>
        <w:jc w:val="both"/>
      </w:pPr>
    </w:p>
    <w:p w:rsidR="00585075" w:rsidRDefault="00585075" w:rsidP="00585075">
      <w:pPr>
        <w:pStyle w:val="ConsPlusNormal"/>
        <w:jc w:val="right"/>
      </w:pPr>
      <w:r>
        <w:t>Временно исполняющий</w:t>
      </w:r>
    </w:p>
    <w:p w:rsidR="00585075" w:rsidRDefault="00585075" w:rsidP="00585075">
      <w:pPr>
        <w:pStyle w:val="ConsPlusNormal"/>
        <w:jc w:val="right"/>
      </w:pPr>
      <w:r>
        <w:t>обязанности Губернатора</w:t>
      </w:r>
    </w:p>
    <w:p w:rsidR="00585075" w:rsidRDefault="00585075" w:rsidP="00585075">
      <w:pPr>
        <w:pStyle w:val="ConsPlusNormal"/>
        <w:jc w:val="right"/>
      </w:pPr>
      <w:r>
        <w:t>Ленинградской области</w:t>
      </w:r>
    </w:p>
    <w:p w:rsidR="00585075" w:rsidRDefault="00585075" w:rsidP="00585075">
      <w:pPr>
        <w:pStyle w:val="ConsPlusNormal"/>
        <w:jc w:val="right"/>
      </w:pPr>
      <w:proofErr w:type="spellStart"/>
      <w:r>
        <w:t>А.Дрозденко</w:t>
      </w:r>
      <w:proofErr w:type="spellEnd"/>
    </w:p>
    <w:p w:rsidR="00585075" w:rsidRDefault="00585075" w:rsidP="00585075">
      <w:pPr>
        <w:pStyle w:val="ConsPlusNormal"/>
      </w:pPr>
      <w:r>
        <w:t>Санкт-Петербург</w:t>
      </w:r>
    </w:p>
    <w:p w:rsidR="00585075" w:rsidRDefault="00585075" w:rsidP="00585075">
      <w:pPr>
        <w:pStyle w:val="ConsPlusNormal"/>
      </w:pPr>
      <w:r>
        <w:t>30 июля 2015 года</w:t>
      </w:r>
    </w:p>
    <w:p w:rsidR="00585075" w:rsidRDefault="00585075" w:rsidP="00585075">
      <w:pPr>
        <w:pStyle w:val="ConsPlusNormal"/>
      </w:pPr>
      <w:r>
        <w:t>N 84-оз</w:t>
      </w:r>
    </w:p>
    <w:p w:rsidR="00585075" w:rsidRDefault="00585075" w:rsidP="00585075">
      <w:pPr>
        <w:pStyle w:val="ConsPlusNormal"/>
        <w:jc w:val="both"/>
      </w:pPr>
    </w:p>
    <w:p w:rsidR="00585075" w:rsidRDefault="00585075" w:rsidP="00585075">
      <w:pPr>
        <w:pStyle w:val="ConsPlusNormal"/>
        <w:jc w:val="both"/>
      </w:pPr>
    </w:p>
    <w:p w:rsidR="00585075" w:rsidRDefault="00585075" w:rsidP="00585075">
      <w:pPr>
        <w:pStyle w:val="ConsPlusNormal"/>
        <w:pBdr>
          <w:top w:val="single" w:sz="6" w:space="0" w:color="auto"/>
        </w:pBdr>
        <w:spacing w:before="100" w:after="100"/>
        <w:jc w:val="both"/>
        <w:rPr>
          <w:sz w:val="2"/>
          <w:szCs w:val="2"/>
        </w:rPr>
      </w:pPr>
    </w:p>
    <w:p w:rsidR="00395751" w:rsidRDefault="00395751" w:rsidP="00395751">
      <w:pPr>
        <w:pStyle w:val="ConsPlusTitlePage"/>
        <w:jc w:val="right"/>
        <w:rPr>
          <w:rFonts w:ascii="Arial" w:hAnsi="Arial" w:cs="Arial"/>
        </w:rPr>
      </w:pPr>
      <w:r>
        <w:rPr>
          <w:rFonts w:ascii="Arial" w:hAnsi="Arial" w:cs="Arial"/>
        </w:rPr>
        <w:t>Редакция постановления,</w:t>
      </w:r>
    </w:p>
    <w:p w:rsidR="00395751" w:rsidRDefault="00395751" w:rsidP="00395751">
      <w:pPr>
        <w:pStyle w:val="ConsPlusTitlePage"/>
        <w:jc w:val="right"/>
        <w:rPr>
          <w:rFonts w:ascii="Arial" w:hAnsi="Arial" w:cs="Arial"/>
        </w:rPr>
      </w:pPr>
      <w:r>
        <w:rPr>
          <w:rFonts w:ascii="Arial" w:hAnsi="Arial" w:cs="Arial"/>
        </w:rPr>
        <w:t>вступающая в силу 01.01.2017</w:t>
      </w:r>
    </w:p>
    <w:p w:rsidR="00395751" w:rsidRDefault="00395751" w:rsidP="00395751">
      <w:pPr>
        <w:pStyle w:val="ConsPlusTitlePage"/>
        <w:rPr>
          <w:rFonts w:ascii="Arial" w:hAnsi="Arial" w:cs="Arial"/>
        </w:rPr>
      </w:pPr>
      <w:r>
        <w:rPr>
          <w:rFonts w:ascii="Arial" w:hAnsi="Arial" w:cs="Arial"/>
        </w:rPr>
        <w:br/>
      </w:r>
    </w:p>
    <w:p w:rsidR="00395751" w:rsidRDefault="00395751" w:rsidP="00395751">
      <w:pPr>
        <w:pStyle w:val="ConsPlusNormal"/>
        <w:outlineLvl w:val="0"/>
      </w:pPr>
    </w:p>
    <w:p w:rsidR="00395751" w:rsidRDefault="00395751" w:rsidP="00395751">
      <w:pPr>
        <w:pStyle w:val="ConsPlusTitle"/>
        <w:jc w:val="center"/>
        <w:outlineLvl w:val="0"/>
      </w:pPr>
      <w:r>
        <w:t>ПРАВИТЕЛЬСТВО ЛЕНИНГРАДСКОЙ ОБЛАСТИ</w:t>
      </w:r>
    </w:p>
    <w:p w:rsidR="00395751" w:rsidRDefault="00395751" w:rsidP="00395751">
      <w:pPr>
        <w:pStyle w:val="ConsPlusTitle"/>
        <w:jc w:val="center"/>
      </w:pPr>
    </w:p>
    <w:p w:rsidR="00395751" w:rsidRDefault="00395751" w:rsidP="00395751">
      <w:pPr>
        <w:pStyle w:val="ConsPlusTitle"/>
        <w:jc w:val="center"/>
      </w:pPr>
      <w:r>
        <w:t>ПОСТАНОВЛЕНИЕ</w:t>
      </w:r>
    </w:p>
    <w:p w:rsidR="00395751" w:rsidRDefault="00395751" w:rsidP="00395751">
      <w:pPr>
        <w:pStyle w:val="ConsPlusTitle"/>
        <w:jc w:val="center"/>
      </w:pPr>
      <w:r>
        <w:t xml:space="preserve">от 24 ноября </w:t>
      </w:r>
      <w:smartTag w:uri="urn:schemas-microsoft-com:office:smarttags" w:element="metricconverter">
        <w:smartTagPr>
          <w:attr w:name="ProductID" w:val="2015 г"/>
        </w:smartTagPr>
        <w:r>
          <w:t>2015 г</w:t>
        </w:r>
      </w:smartTag>
      <w:r>
        <w:t>. N 442</w:t>
      </w:r>
    </w:p>
    <w:p w:rsidR="00395751" w:rsidRDefault="00395751" w:rsidP="00395751">
      <w:pPr>
        <w:pStyle w:val="ConsPlusTitle"/>
        <w:jc w:val="center"/>
      </w:pPr>
    </w:p>
    <w:p w:rsidR="00395751" w:rsidRDefault="00395751" w:rsidP="00395751">
      <w:pPr>
        <w:pStyle w:val="ConsPlusTitle"/>
        <w:jc w:val="center"/>
      </w:pPr>
      <w:r>
        <w:t>ОБ УТВЕРЖДЕНИИ ПОРЯДКА ПРЕДОСТАВЛЕНИЯ ЕЖЕМЕСЯЧНОЙ</w:t>
      </w:r>
    </w:p>
    <w:p w:rsidR="00395751" w:rsidRDefault="00395751" w:rsidP="00395751">
      <w:pPr>
        <w:pStyle w:val="ConsPlusTitle"/>
        <w:jc w:val="center"/>
      </w:pPr>
      <w:r>
        <w:t>РЕГИОНАЛЬНОЙ ВЫПЛАТЫ ИНВАЛИДАМ БОЕВЫХ ДЕЙСТВИЙ, СУПРУГЕ</w:t>
      </w:r>
    </w:p>
    <w:p w:rsidR="00395751" w:rsidRDefault="00395751" w:rsidP="00395751">
      <w:pPr>
        <w:pStyle w:val="ConsPlusTitle"/>
        <w:jc w:val="center"/>
      </w:pPr>
      <w:r>
        <w:t>(СУПРУГУ) И ОДНОМУ ИЗ РОДИТЕЛЕЙ ПОГИБШЕГО (УМЕРШЕГО)</w:t>
      </w:r>
    </w:p>
    <w:p w:rsidR="00395751" w:rsidRDefault="00395751" w:rsidP="00395751">
      <w:pPr>
        <w:pStyle w:val="ConsPlusTitle"/>
        <w:jc w:val="center"/>
      </w:pPr>
      <w:r>
        <w:t>ИНВАЛИДА БОЕВЫХ ДЕЙСТВИЙ, ПРОЖИВАЮЩИМ НА ТЕРРИТОРИИ</w:t>
      </w:r>
    </w:p>
    <w:p w:rsidR="00395751" w:rsidRDefault="00395751" w:rsidP="00395751">
      <w:pPr>
        <w:pStyle w:val="ConsPlusTitle"/>
        <w:jc w:val="center"/>
      </w:pPr>
      <w:r>
        <w:t>ЛЕНИНГРАДСКОЙ ОБЛАСТИ</w:t>
      </w:r>
    </w:p>
    <w:p w:rsidR="00395751" w:rsidRDefault="00395751" w:rsidP="00395751">
      <w:pPr>
        <w:pStyle w:val="ConsPlusNormal"/>
        <w:jc w:val="center"/>
      </w:pPr>
      <w:r>
        <w:t>Список изменяющих документов</w:t>
      </w:r>
    </w:p>
    <w:p w:rsidR="00395751" w:rsidRDefault="00395751" w:rsidP="00395751">
      <w:pPr>
        <w:pStyle w:val="ConsPlusNormal"/>
        <w:jc w:val="center"/>
      </w:pPr>
      <w:r>
        <w:t>(в ред. Постановлений Правительства Ленинградской области</w:t>
      </w:r>
    </w:p>
    <w:p w:rsidR="00395751" w:rsidRDefault="00395751" w:rsidP="00395751">
      <w:pPr>
        <w:pStyle w:val="ConsPlusNormal"/>
        <w:jc w:val="center"/>
      </w:pPr>
      <w:r>
        <w:t xml:space="preserve">от 28.03.2016 </w:t>
      </w:r>
      <w:hyperlink r:id="rId20" w:history="1">
        <w:r>
          <w:rPr>
            <w:rStyle w:val="a3"/>
          </w:rPr>
          <w:t>N 82</w:t>
        </w:r>
      </w:hyperlink>
      <w:r>
        <w:t xml:space="preserve">, от 24.11.2016 </w:t>
      </w:r>
      <w:hyperlink r:id="rId21" w:history="1">
        <w:r>
          <w:rPr>
            <w:rStyle w:val="a3"/>
          </w:rPr>
          <w:t>N 444</w:t>
        </w:r>
      </w:hyperlink>
      <w:r>
        <w:t>)</w:t>
      </w:r>
    </w:p>
    <w:p w:rsidR="00395751" w:rsidRDefault="00395751" w:rsidP="00395751">
      <w:pPr>
        <w:pStyle w:val="ConsPlusNormal"/>
        <w:jc w:val="center"/>
      </w:pPr>
    </w:p>
    <w:p w:rsidR="00395751" w:rsidRDefault="00395751" w:rsidP="00395751">
      <w:pPr>
        <w:pStyle w:val="ConsPlusNormal"/>
        <w:ind w:firstLine="540"/>
        <w:jc w:val="both"/>
      </w:pPr>
      <w:r>
        <w:t xml:space="preserve">В целях реализации областного </w:t>
      </w:r>
      <w:hyperlink r:id="rId22" w:history="1">
        <w:r>
          <w:rPr>
            <w:rStyle w:val="a3"/>
          </w:rPr>
          <w:t>закона</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 Правительство Ленинградской области постановляет:</w:t>
      </w:r>
    </w:p>
    <w:p w:rsidR="00395751" w:rsidRDefault="00395751" w:rsidP="00395751">
      <w:pPr>
        <w:pStyle w:val="ConsPlusNormal"/>
        <w:jc w:val="both"/>
      </w:pPr>
      <w:r>
        <w:t xml:space="preserve">(в ред. </w:t>
      </w:r>
      <w:hyperlink r:id="rId23"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p>
    <w:p w:rsidR="00395751" w:rsidRDefault="00395751" w:rsidP="00395751">
      <w:pPr>
        <w:pStyle w:val="ConsPlusNormal"/>
        <w:ind w:firstLine="540"/>
        <w:jc w:val="both"/>
      </w:pPr>
      <w:r>
        <w:t xml:space="preserve">1. Утвердить прилагаемый </w:t>
      </w:r>
      <w:hyperlink r:id="rId24" w:anchor="P39" w:history="1">
        <w:r>
          <w:rPr>
            <w:rStyle w:val="a3"/>
          </w:rPr>
          <w:t>Порядок</w:t>
        </w:r>
      </w:hyperlink>
      <w:r>
        <w:t xml:space="preserve"> предоставления ежемесячной региональной выплаты инвалидам боевых действий, супруге (супругу) и одному из родителей погибшего (умершего) инвалида боевых действий, проживающим на территории Ленинградской области.</w:t>
      </w:r>
    </w:p>
    <w:p w:rsidR="00395751" w:rsidRDefault="00395751" w:rsidP="00395751">
      <w:pPr>
        <w:pStyle w:val="ConsPlusNormal"/>
        <w:jc w:val="both"/>
      </w:pPr>
      <w:r>
        <w:t xml:space="preserve">(в ред. </w:t>
      </w:r>
      <w:hyperlink r:id="rId25"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r>
        <w:t xml:space="preserve">2. Действие настоящего постановления распространяется на правоотношения, возникшие со дня вступления в силу областного </w:t>
      </w:r>
      <w:hyperlink r:id="rId26" w:history="1">
        <w:r>
          <w:rPr>
            <w:rStyle w:val="a3"/>
          </w:rPr>
          <w:t>закона</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395751" w:rsidRDefault="00395751" w:rsidP="00395751">
      <w:pPr>
        <w:pStyle w:val="ConsPlusNormal"/>
        <w:jc w:val="both"/>
      </w:pPr>
      <w:r>
        <w:t xml:space="preserve">(в ред. </w:t>
      </w:r>
      <w:hyperlink r:id="rId27"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395751" w:rsidRDefault="00395751" w:rsidP="00395751">
      <w:pPr>
        <w:pStyle w:val="ConsPlusNormal"/>
        <w:jc w:val="both"/>
      </w:pPr>
      <w:r>
        <w:t xml:space="preserve">(п. 3 в ред. </w:t>
      </w:r>
      <w:hyperlink r:id="rId28"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p>
    <w:p w:rsidR="00395751" w:rsidRDefault="00395751" w:rsidP="00395751">
      <w:pPr>
        <w:pStyle w:val="ConsPlusNormal"/>
        <w:jc w:val="right"/>
      </w:pPr>
      <w:r>
        <w:t>Губернатор</w:t>
      </w:r>
    </w:p>
    <w:p w:rsidR="00395751" w:rsidRDefault="00395751" w:rsidP="00395751">
      <w:pPr>
        <w:pStyle w:val="ConsPlusNormal"/>
        <w:jc w:val="right"/>
      </w:pPr>
      <w:r>
        <w:t>Ленинградской области</w:t>
      </w:r>
    </w:p>
    <w:p w:rsidR="00395751" w:rsidRDefault="00395751" w:rsidP="00395751">
      <w:pPr>
        <w:pStyle w:val="ConsPlusNormal"/>
        <w:jc w:val="right"/>
      </w:pPr>
      <w:proofErr w:type="spellStart"/>
      <w:r>
        <w:t>А.Дрозденко</w:t>
      </w:r>
      <w:proofErr w:type="spellEnd"/>
    </w:p>
    <w:p w:rsidR="00395751" w:rsidRDefault="00395751" w:rsidP="00395751">
      <w:pPr>
        <w:pStyle w:val="ConsPlusNormal"/>
      </w:pPr>
    </w:p>
    <w:p w:rsidR="00395751" w:rsidRDefault="00395751" w:rsidP="00395751">
      <w:pPr>
        <w:pStyle w:val="ConsPlusNormal"/>
      </w:pPr>
    </w:p>
    <w:p w:rsidR="00395751" w:rsidRDefault="00395751" w:rsidP="00395751">
      <w:pPr>
        <w:pStyle w:val="ConsPlusNormal"/>
      </w:pPr>
    </w:p>
    <w:p w:rsidR="00395751" w:rsidRDefault="00395751" w:rsidP="00395751">
      <w:pPr>
        <w:pStyle w:val="ConsPlusNormal"/>
      </w:pPr>
    </w:p>
    <w:p w:rsidR="00395751" w:rsidRDefault="00395751" w:rsidP="00395751">
      <w:pPr>
        <w:pStyle w:val="ConsPlusNormal"/>
        <w:jc w:val="right"/>
        <w:outlineLvl w:val="0"/>
      </w:pPr>
      <w:r>
        <w:t>УТВЕРЖДЕН</w:t>
      </w:r>
    </w:p>
    <w:p w:rsidR="00395751" w:rsidRDefault="00395751" w:rsidP="00395751">
      <w:pPr>
        <w:pStyle w:val="ConsPlusNormal"/>
        <w:jc w:val="right"/>
      </w:pPr>
      <w:r>
        <w:t>постановлением Правительства</w:t>
      </w:r>
    </w:p>
    <w:p w:rsidR="00395751" w:rsidRDefault="00395751" w:rsidP="00395751">
      <w:pPr>
        <w:pStyle w:val="ConsPlusNormal"/>
        <w:jc w:val="right"/>
      </w:pPr>
      <w:r>
        <w:t>Ленинградской области</w:t>
      </w:r>
    </w:p>
    <w:p w:rsidR="00395751" w:rsidRDefault="00395751" w:rsidP="00395751">
      <w:pPr>
        <w:pStyle w:val="ConsPlusNormal"/>
        <w:jc w:val="right"/>
      </w:pPr>
      <w:r>
        <w:t>от 24.11.2015 N 442</w:t>
      </w:r>
    </w:p>
    <w:p w:rsidR="00395751" w:rsidRDefault="00395751" w:rsidP="00395751">
      <w:pPr>
        <w:pStyle w:val="ConsPlusNormal"/>
        <w:jc w:val="right"/>
      </w:pPr>
      <w:r>
        <w:t>(приложение)</w:t>
      </w:r>
    </w:p>
    <w:p w:rsidR="00395751" w:rsidRDefault="00395751" w:rsidP="00395751">
      <w:pPr>
        <w:pStyle w:val="ConsPlusNormal"/>
      </w:pPr>
    </w:p>
    <w:p w:rsidR="00395751" w:rsidRDefault="00395751" w:rsidP="00395751">
      <w:pPr>
        <w:pStyle w:val="ConsPlusTitle"/>
        <w:jc w:val="center"/>
      </w:pPr>
      <w:bookmarkStart w:id="2" w:name="P39"/>
      <w:bookmarkEnd w:id="2"/>
      <w:r>
        <w:t>ПОРЯДОК</w:t>
      </w:r>
    </w:p>
    <w:p w:rsidR="00395751" w:rsidRDefault="00395751" w:rsidP="00395751">
      <w:pPr>
        <w:pStyle w:val="ConsPlusTitle"/>
        <w:jc w:val="center"/>
      </w:pPr>
      <w:r>
        <w:t>ПРЕДОСТАВЛЕНИЯ ЕЖЕМЕСЯЧНОЙ РЕГИОНАЛЬНОЙ ВЫПЛАТЫ ИНВАЛИДАМ</w:t>
      </w:r>
    </w:p>
    <w:p w:rsidR="00395751" w:rsidRDefault="00395751" w:rsidP="00395751">
      <w:pPr>
        <w:pStyle w:val="ConsPlusTitle"/>
        <w:jc w:val="center"/>
      </w:pPr>
      <w:r>
        <w:t>БОЕВЫХ ДЕЙСТВИЙ, СУПРУГЕ (СУПРУГУ) И ОДНОМУ ИЗ РОДИТЕЛЕЙ</w:t>
      </w:r>
    </w:p>
    <w:p w:rsidR="00395751" w:rsidRDefault="00395751" w:rsidP="00395751">
      <w:pPr>
        <w:pStyle w:val="ConsPlusTitle"/>
        <w:jc w:val="center"/>
      </w:pPr>
      <w:r>
        <w:t>ПОГИБШЕГО (УМЕРШЕГО) ИНВАЛИДА БОЕВЫХ ДЕЙСТВИЙ, ПРОЖИВАЮЩИМ</w:t>
      </w:r>
    </w:p>
    <w:p w:rsidR="00395751" w:rsidRDefault="00395751" w:rsidP="00395751">
      <w:pPr>
        <w:pStyle w:val="ConsPlusTitle"/>
        <w:jc w:val="center"/>
      </w:pPr>
      <w:r>
        <w:t>НА ТЕРРИТОРИИ ЛЕНИНГРАДСКОЙ ОБЛАСТИ</w:t>
      </w:r>
    </w:p>
    <w:p w:rsidR="00395751" w:rsidRDefault="00395751" w:rsidP="00395751">
      <w:pPr>
        <w:pStyle w:val="ConsPlusNormal"/>
        <w:jc w:val="center"/>
      </w:pPr>
      <w:r>
        <w:t>Список изменяющих документов</w:t>
      </w:r>
    </w:p>
    <w:p w:rsidR="00395751" w:rsidRDefault="00395751" w:rsidP="00395751">
      <w:pPr>
        <w:pStyle w:val="ConsPlusNormal"/>
        <w:jc w:val="center"/>
      </w:pPr>
      <w:r>
        <w:t>(в ред. Постановлений Правительства Ленинградской области</w:t>
      </w:r>
    </w:p>
    <w:p w:rsidR="00395751" w:rsidRDefault="00395751" w:rsidP="00395751">
      <w:pPr>
        <w:pStyle w:val="ConsPlusNormal"/>
        <w:jc w:val="center"/>
      </w:pPr>
      <w:r>
        <w:t xml:space="preserve">от 28.03.2016 </w:t>
      </w:r>
      <w:hyperlink r:id="rId29" w:history="1">
        <w:r>
          <w:rPr>
            <w:rStyle w:val="a3"/>
          </w:rPr>
          <w:t>N 82</w:t>
        </w:r>
      </w:hyperlink>
      <w:r>
        <w:t xml:space="preserve">, от 24.11.2016 </w:t>
      </w:r>
      <w:hyperlink r:id="rId30" w:history="1">
        <w:r>
          <w:rPr>
            <w:rStyle w:val="a3"/>
          </w:rPr>
          <w:t>N 444</w:t>
        </w:r>
      </w:hyperlink>
      <w:r>
        <w:t>)</w:t>
      </w:r>
    </w:p>
    <w:p w:rsidR="00395751" w:rsidRDefault="00395751" w:rsidP="00395751">
      <w:pPr>
        <w:pStyle w:val="ConsPlusNormal"/>
      </w:pPr>
    </w:p>
    <w:p w:rsidR="00395751" w:rsidRDefault="00395751" w:rsidP="00395751">
      <w:pPr>
        <w:pStyle w:val="ConsPlusNormal"/>
        <w:ind w:firstLine="540"/>
        <w:jc w:val="both"/>
      </w:pPr>
      <w:r>
        <w:t xml:space="preserve">1. Настоящий Порядок определяет правила предоставления дополнительной меры социальной поддержки в виде ежемесячной региональной выплаты (далее - ежемесячная региональная выплата) гражданам, указанным в </w:t>
      </w:r>
      <w:hyperlink r:id="rId31" w:history="1">
        <w:r>
          <w:rPr>
            <w:rStyle w:val="a3"/>
          </w:rPr>
          <w:t>частях 1</w:t>
        </w:r>
      </w:hyperlink>
      <w:r>
        <w:t xml:space="preserve"> и </w:t>
      </w:r>
      <w:hyperlink r:id="rId32" w:history="1">
        <w:r>
          <w:rPr>
            <w:rStyle w:val="a3"/>
          </w:rPr>
          <w:t>2 статьи 1</w:t>
        </w:r>
      </w:hyperlink>
      <w:r>
        <w:t xml:space="preserve"> областного закона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395751" w:rsidRDefault="00395751" w:rsidP="00395751">
      <w:pPr>
        <w:pStyle w:val="ConsPlusNormal"/>
        <w:jc w:val="both"/>
      </w:pPr>
      <w:r>
        <w:t xml:space="preserve">(в ред. </w:t>
      </w:r>
      <w:hyperlink r:id="rId33"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r>
        <w:t xml:space="preserve">2. Ежемесячная региональная выплата назначается Ленинградским областным государственным казенным учреждением "Единый выплатной центр" с месяца подачи заявления о назначении ежемесячной региональной выплаты по форме, утвержденной нормативным правовым актом комитета по социальной защите населения Ленинградской области (далее - заявление), и документов, указанных в </w:t>
      </w:r>
      <w:hyperlink r:id="rId34" w:anchor="P52" w:history="1">
        <w:r>
          <w:rPr>
            <w:rStyle w:val="a3"/>
          </w:rPr>
          <w:t>пункте 3</w:t>
        </w:r>
      </w:hyperlink>
      <w:r>
        <w:t xml:space="preserve"> настоящего Порядка.</w:t>
      </w:r>
    </w:p>
    <w:p w:rsidR="00395751" w:rsidRDefault="00395751" w:rsidP="00395751">
      <w:pPr>
        <w:pStyle w:val="ConsPlusNormal"/>
        <w:jc w:val="both"/>
      </w:pPr>
      <w:r>
        <w:t xml:space="preserve">(п. 2 в ред. </w:t>
      </w:r>
      <w:hyperlink r:id="rId35"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bookmarkStart w:id="3" w:name="P52"/>
      <w:bookmarkEnd w:id="3"/>
      <w:r>
        <w:t>3. Для назначения ежемесячной региональной выплаты заявитель (уполномоченное лицо, законный представитель) представляет в Ленинградское областное государственное казенное учреждение "Единый выплатной центр" заявление и следующие документы:</w:t>
      </w:r>
    </w:p>
    <w:p w:rsidR="00395751" w:rsidRDefault="00395751" w:rsidP="00395751">
      <w:pPr>
        <w:pStyle w:val="ConsPlusNormal"/>
        <w:jc w:val="both"/>
      </w:pPr>
      <w:r>
        <w:t xml:space="preserve">(в ред. </w:t>
      </w:r>
      <w:hyperlink r:id="rId36"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копию паспорта гражданина Российской Федерации либо иного документа, удостоверяющего личность гражданина в соответствии с законодательством Российской Федерации;</w:t>
      </w:r>
    </w:p>
    <w:p w:rsidR="00395751" w:rsidRDefault="00395751" w:rsidP="00395751">
      <w:pPr>
        <w:pStyle w:val="ConsPlusNormal"/>
        <w:ind w:firstLine="540"/>
        <w:jc w:val="both"/>
      </w:pPr>
      <w:r>
        <w:t>копию удостоверения инвалида о праве на льготы и копию справки федерального учреждения медико-социальной экспертизы, подтверждающей факт установления инвалидности (для инвалидов боевых действий);</w:t>
      </w:r>
    </w:p>
    <w:p w:rsidR="00395751" w:rsidRDefault="00395751" w:rsidP="00395751">
      <w:pPr>
        <w:pStyle w:val="ConsPlusNormal"/>
        <w:ind w:firstLine="540"/>
        <w:jc w:val="both"/>
      </w:pPr>
      <w:r>
        <w:t>копию удостоверения члена семьи погибшего (умершего) инвалида войны, участника Великой Отечественной войны и ветерана боевых действий либо удостоверение о праве на льготы (для супруги (супруга) или одного из родителей погибшего (умершего) инвалида боевых действий);</w:t>
      </w:r>
    </w:p>
    <w:p w:rsidR="00395751" w:rsidRDefault="00395751" w:rsidP="00395751">
      <w:pPr>
        <w:pStyle w:val="ConsPlusNormal"/>
        <w:jc w:val="both"/>
      </w:pPr>
      <w:r>
        <w:t xml:space="preserve">(в ред. </w:t>
      </w:r>
      <w:hyperlink r:id="rId37"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r>
        <w:t>документ, подтверждающий проживание на территории Ленинградской области (при отсутствии в паспорте отметки о регистрации по месту жительства в Ленинградской области);</w:t>
      </w:r>
    </w:p>
    <w:p w:rsidR="00395751" w:rsidRDefault="00395751" w:rsidP="00395751">
      <w:pPr>
        <w:pStyle w:val="ConsPlusNormal"/>
        <w:ind w:firstLine="540"/>
        <w:jc w:val="both"/>
      </w:pPr>
      <w:r>
        <w:t>копию свидетельства о браке;</w:t>
      </w:r>
    </w:p>
    <w:p w:rsidR="00395751" w:rsidRDefault="00395751" w:rsidP="00395751">
      <w:pPr>
        <w:pStyle w:val="ConsPlusNormal"/>
        <w:ind w:firstLine="540"/>
        <w:jc w:val="both"/>
      </w:pPr>
      <w:r>
        <w:t>копию (копии) свидетельства (свидетельств) о рождении ребенка (детей);</w:t>
      </w:r>
    </w:p>
    <w:p w:rsidR="00395751" w:rsidRDefault="00395751" w:rsidP="00395751">
      <w:pPr>
        <w:pStyle w:val="ConsPlusNormal"/>
        <w:ind w:firstLine="540"/>
        <w:jc w:val="both"/>
      </w:pPr>
      <w:r>
        <w:t>справку (справки) об обучении ребенка (детей) в образовательной организации очной формы обучения (для детей в возрасте от 18 до 23 лет);</w:t>
      </w:r>
    </w:p>
    <w:p w:rsidR="00395751" w:rsidRDefault="00395751" w:rsidP="00395751">
      <w:pPr>
        <w:pStyle w:val="ConsPlusNormal"/>
        <w:ind w:firstLine="540"/>
        <w:jc w:val="both"/>
      </w:pPr>
      <w:r>
        <w:t>документы, подтверждающие доход семьи за три календарных месяца, предшествующих месяцу обращения за ежемесячной региональной выплатой (при отсутствии дохода представляется копия трудовой книжки, подтверждающая отсутствие дохода).</w:t>
      </w:r>
    </w:p>
    <w:p w:rsidR="00395751" w:rsidRDefault="00395751" w:rsidP="00395751">
      <w:pPr>
        <w:pStyle w:val="ConsPlusNormal"/>
        <w:ind w:firstLine="540"/>
        <w:jc w:val="both"/>
      </w:pPr>
      <w:r>
        <w:t>Копии документов должны быть заверены нотариально либо заверены работником Ленинградского областного государственного казенного учреждения "Единый выплатной центр" при представлении оригиналов документов.</w:t>
      </w:r>
    </w:p>
    <w:p w:rsidR="00395751" w:rsidRDefault="00395751" w:rsidP="00395751">
      <w:pPr>
        <w:pStyle w:val="ConsPlusNormal"/>
        <w:jc w:val="both"/>
      </w:pPr>
      <w:r>
        <w:t xml:space="preserve">(в ред. </w:t>
      </w:r>
      <w:hyperlink r:id="rId38"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4. В доход семьи включаются все виды заработной платы (денежное вознаграждение, содержание, дополнительное вознаграждение) по всем местам работы и пенсий, назначенных в соответствии с законодательством Российской Федерации, доходы от предпринимательской деятельности.</w:t>
      </w:r>
    </w:p>
    <w:p w:rsidR="00395751" w:rsidRDefault="00395751" w:rsidP="00395751">
      <w:pPr>
        <w:pStyle w:val="ConsPlusNormal"/>
        <w:ind w:firstLine="540"/>
        <w:jc w:val="both"/>
      </w:pPr>
      <w:r>
        <w:t>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395751" w:rsidRDefault="00395751" w:rsidP="00395751">
      <w:pPr>
        <w:pStyle w:val="ConsPlusNormal"/>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395751" w:rsidRDefault="00395751" w:rsidP="00395751">
      <w:pPr>
        <w:pStyle w:val="ConsPlusNormal"/>
        <w:ind w:firstLine="540"/>
        <w:jc w:val="both"/>
      </w:pPr>
      <w:r>
        <w:t>Премии и вознаграждения, предусмотренные системой оплаты труда и выплачиваемые по месячным результатам работы, включаются в доход семьи по времени их фактического получения.</w:t>
      </w:r>
    </w:p>
    <w:p w:rsidR="00395751" w:rsidRDefault="00395751" w:rsidP="00395751">
      <w:pPr>
        <w:pStyle w:val="ConsPlusNormal"/>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395751" w:rsidRDefault="00395751" w:rsidP="00395751">
      <w:pPr>
        <w:pStyle w:val="ConsPlusNormal"/>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 семьи за каждый месяц расчетного периода.</w:t>
      </w:r>
    </w:p>
    <w:p w:rsidR="00395751" w:rsidRDefault="00395751" w:rsidP="00395751">
      <w:pPr>
        <w:pStyle w:val="ConsPlusNormal"/>
        <w:ind w:firstLine="540"/>
        <w:jc w:val="both"/>
      </w:pPr>
      <w:r>
        <w:t>Среднедушевой доход индивидуального предпринимателя, не представившего доходы за три месяца, предшествующих месяцу обращения за ежемесячной региональной выплатой, определяется путем деления на 12 суммы совокупного годового дохода (чистого дохода) за календарный год, предшествующий году обращения за ежемесячной региональной выплатой.</w:t>
      </w:r>
    </w:p>
    <w:p w:rsidR="00395751" w:rsidRDefault="00395751" w:rsidP="00395751">
      <w:pPr>
        <w:pStyle w:val="ConsPlusNormal"/>
        <w:ind w:firstLine="540"/>
        <w:jc w:val="both"/>
      </w:pPr>
      <w:r>
        <w:t xml:space="preserve">В соответствии с Федеральным </w:t>
      </w:r>
      <w:hyperlink r:id="rId39" w:history="1">
        <w:r>
          <w:rPr>
            <w:rStyle w:val="a3"/>
          </w:rPr>
          <w:t>законом</w:t>
        </w:r>
      </w:hyperlink>
      <w:r>
        <w:t xml:space="preserve"> от 27 июля 2010 года N 210-ФЗ "Об организации предоставления государственных и муниципальных услуг" сведения </w:t>
      </w:r>
      <w:proofErr w:type="gramStart"/>
      <w:r>
        <w:t>о суммах</w:t>
      </w:r>
      <w:proofErr w:type="gramEnd"/>
      <w:r>
        <w:t xml:space="preserve"> выплаченных (выплаченной) пенсий (пенсии) запрашиваются Ленинградским областным государственным казенным учреждением "Единый выплатной центр" в рамках межведомственного информационного взаимодействия.</w:t>
      </w:r>
    </w:p>
    <w:p w:rsidR="00395751" w:rsidRDefault="00395751" w:rsidP="00395751">
      <w:pPr>
        <w:pStyle w:val="ConsPlusNormal"/>
        <w:jc w:val="both"/>
      </w:pPr>
      <w:r>
        <w:t xml:space="preserve">(в ред. </w:t>
      </w:r>
      <w:hyperlink r:id="rId40"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 xml:space="preserve">Заявитель (уполномоченное лицо, законный представитель) вправе представить документы, содержащие сведения </w:t>
      </w:r>
      <w:proofErr w:type="gramStart"/>
      <w:r>
        <w:t>о суммах</w:t>
      </w:r>
      <w:proofErr w:type="gramEnd"/>
      <w:r>
        <w:t xml:space="preserve"> выплаченных (выплаченной) пенсий (пенсии), по собственной инициативе.</w:t>
      </w:r>
    </w:p>
    <w:p w:rsidR="00395751" w:rsidRDefault="00395751" w:rsidP="00395751">
      <w:pPr>
        <w:pStyle w:val="ConsPlusNormal"/>
        <w:ind w:firstLine="540"/>
        <w:jc w:val="both"/>
      </w:pPr>
      <w:r>
        <w:t xml:space="preserve">5. Решение о назначении (отказе в назначении) ежемесячной региональной выплаты принимается Ленинградским областным государственным казенным учреждением "Единый выплатной центр" в течение 30 рабочих дней со дня получения заявления с полным комплектом документов, указанных в </w:t>
      </w:r>
      <w:hyperlink r:id="rId41" w:anchor="P52" w:history="1">
        <w:r>
          <w:rPr>
            <w:rStyle w:val="a3"/>
          </w:rPr>
          <w:t>пункте 3</w:t>
        </w:r>
      </w:hyperlink>
      <w:r>
        <w:t xml:space="preserve"> настоящего Порядка, в том числе полученных в рамках межведомственного информационного взаимодействия.</w:t>
      </w:r>
    </w:p>
    <w:p w:rsidR="00395751" w:rsidRDefault="00395751" w:rsidP="00395751">
      <w:pPr>
        <w:pStyle w:val="ConsPlusNormal"/>
        <w:ind w:firstLine="540"/>
        <w:jc w:val="both"/>
      </w:pPr>
      <w:r>
        <w:t>Копия решения о назначении (отказе в назначении) ежемесячной региональной выплаты направляется заявителю в течение 10 рабочих дней со дня подписания.</w:t>
      </w:r>
    </w:p>
    <w:p w:rsidR="00395751" w:rsidRDefault="00395751" w:rsidP="00395751">
      <w:pPr>
        <w:pStyle w:val="ConsPlusNormal"/>
        <w:jc w:val="both"/>
      </w:pPr>
      <w:r>
        <w:t xml:space="preserve">(п. 5 в ред. </w:t>
      </w:r>
      <w:hyperlink r:id="rId42"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6. Основаниями для отказа в назначении ежемесячной региональной выплаты являются:</w:t>
      </w:r>
    </w:p>
    <w:p w:rsidR="00395751" w:rsidRDefault="00395751" w:rsidP="00395751">
      <w:pPr>
        <w:pStyle w:val="ConsPlusNormal"/>
        <w:ind w:firstLine="540"/>
        <w:jc w:val="both"/>
      </w:pPr>
      <w:r>
        <w:t xml:space="preserve">несоответствие заявителей категориям граждан, указанным в </w:t>
      </w:r>
      <w:hyperlink r:id="rId43" w:history="1">
        <w:r>
          <w:rPr>
            <w:rStyle w:val="a3"/>
          </w:rPr>
          <w:t>частях 1</w:t>
        </w:r>
      </w:hyperlink>
      <w:r>
        <w:t xml:space="preserve"> и </w:t>
      </w:r>
      <w:hyperlink r:id="rId44" w:history="1">
        <w:r>
          <w:rPr>
            <w:rStyle w:val="a3"/>
          </w:rPr>
          <w:t>2 статьи 1</w:t>
        </w:r>
      </w:hyperlink>
      <w:r>
        <w:t xml:space="preserve"> областного закона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395751" w:rsidRDefault="00395751" w:rsidP="00395751">
      <w:pPr>
        <w:pStyle w:val="ConsPlusNormal"/>
        <w:jc w:val="both"/>
      </w:pPr>
      <w:r>
        <w:t xml:space="preserve">(в ред. </w:t>
      </w:r>
      <w:hyperlink r:id="rId45" w:history="1">
        <w:r>
          <w:rPr>
            <w:rStyle w:val="a3"/>
          </w:rPr>
          <w:t>Постановления</w:t>
        </w:r>
      </w:hyperlink>
      <w:r>
        <w:t xml:space="preserve"> Правительства Ленинградской области от 24.11.2016 N 444)</w:t>
      </w:r>
    </w:p>
    <w:p w:rsidR="00395751" w:rsidRDefault="00395751" w:rsidP="00395751">
      <w:pPr>
        <w:pStyle w:val="ConsPlusNormal"/>
        <w:ind w:firstLine="540"/>
        <w:jc w:val="both"/>
      </w:pPr>
      <w:r>
        <w:t>превышение величины среднедушевого дохода семьи над двукратной величиной прожиточного минимума на душу населения, установленной в Ленинградской области на дату подачи заявления;</w:t>
      </w:r>
    </w:p>
    <w:p w:rsidR="00395751" w:rsidRDefault="00395751" w:rsidP="00395751">
      <w:pPr>
        <w:pStyle w:val="ConsPlusNormal"/>
        <w:ind w:firstLine="540"/>
        <w:jc w:val="both"/>
      </w:pPr>
      <w:r>
        <w:t xml:space="preserve">обращение </w:t>
      </w:r>
      <w:proofErr w:type="gramStart"/>
      <w:r>
        <w:t>родителя</w:t>
      </w:r>
      <w:proofErr w:type="gramEnd"/>
      <w:r>
        <w:t xml:space="preserve"> погибшего (умершего) инвалида боевых действий в случае назначения ежемесячной региональной выплаты второму родителю погибшего (умершего) инвалида боевых действий;</w:t>
      </w:r>
    </w:p>
    <w:p w:rsidR="00395751" w:rsidRDefault="00395751" w:rsidP="00395751">
      <w:pPr>
        <w:pStyle w:val="ConsPlusNormal"/>
        <w:jc w:val="both"/>
      </w:pPr>
      <w:r>
        <w:t xml:space="preserve">(абзац введен </w:t>
      </w:r>
      <w:hyperlink r:id="rId46" w:history="1">
        <w:r>
          <w:rPr>
            <w:rStyle w:val="a3"/>
          </w:rPr>
          <w:t>Постановлением</w:t>
        </w:r>
      </w:hyperlink>
      <w:r>
        <w:t xml:space="preserve"> Правительства Ленинградской области от 24.11.2016 N 444)</w:t>
      </w:r>
    </w:p>
    <w:p w:rsidR="00395751" w:rsidRDefault="00395751" w:rsidP="00395751">
      <w:pPr>
        <w:pStyle w:val="ConsPlusNormal"/>
        <w:ind w:firstLine="540"/>
        <w:jc w:val="both"/>
      </w:pPr>
      <w:r>
        <w:t xml:space="preserve">обращение </w:t>
      </w:r>
      <w:proofErr w:type="gramStart"/>
      <w:r>
        <w:t>родителя</w:t>
      </w:r>
      <w:proofErr w:type="gramEnd"/>
      <w:r>
        <w:t xml:space="preserve"> погибшего (умершего) инвалида боевых действий в случае назначения ежемесячной региональной выплаты супруге (супругу) погибшего (умершего) инвалида боевых действий;</w:t>
      </w:r>
    </w:p>
    <w:p w:rsidR="00395751" w:rsidRDefault="00395751" w:rsidP="00395751">
      <w:pPr>
        <w:pStyle w:val="ConsPlusNormal"/>
        <w:jc w:val="both"/>
      </w:pPr>
      <w:r>
        <w:t xml:space="preserve">(абзац введен </w:t>
      </w:r>
      <w:hyperlink r:id="rId47" w:history="1">
        <w:r>
          <w:rPr>
            <w:rStyle w:val="a3"/>
          </w:rPr>
          <w:t>Постановлением</w:t>
        </w:r>
      </w:hyperlink>
      <w:r>
        <w:t xml:space="preserve"> Правительства Ленинградской области от 24.11.2016 N 444)</w:t>
      </w:r>
    </w:p>
    <w:p w:rsidR="00395751" w:rsidRDefault="00395751" w:rsidP="00395751">
      <w:pPr>
        <w:pStyle w:val="ConsPlusNormal"/>
        <w:ind w:firstLine="540"/>
        <w:jc w:val="both"/>
      </w:pPr>
      <w:r>
        <w:t>обращение супруги (супруга) погибшего (умершего) инвалида боевых действий в случае назначения ежемесячной региональной выплаты одному из родителей погибшего (умершего) инвалида боевых действий.</w:t>
      </w:r>
    </w:p>
    <w:p w:rsidR="00395751" w:rsidRDefault="00395751" w:rsidP="00395751">
      <w:pPr>
        <w:pStyle w:val="ConsPlusNormal"/>
        <w:jc w:val="both"/>
      </w:pPr>
      <w:r>
        <w:t xml:space="preserve">(абзац введен </w:t>
      </w:r>
      <w:hyperlink r:id="rId48" w:history="1">
        <w:r>
          <w:rPr>
            <w:rStyle w:val="a3"/>
          </w:rPr>
          <w:t>Постановлением</w:t>
        </w:r>
      </w:hyperlink>
      <w:r>
        <w:t xml:space="preserve"> Правительства Ленинградской области от 24.11.2016 N 444)</w:t>
      </w:r>
    </w:p>
    <w:p w:rsidR="00395751" w:rsidRDefault="00395751" w:rsidP="00395751">
      <w:pPr>
        <w:pStyle w:val="ConsPlusNormal"/>
        <w:ind w:firstLine="540"/>
        <w:jc w:val="both"/>
      </w:pPr>
      <w:r>
        <w:t>7. Ежемесячная региональная выплата назначается на 12 месяцев, но не более чем на период обладания правом на ее получение.</w:t>
      </w:r>
    </w:p>
    <w:p w:rsidR="00395751" w:rsidRDefault="00395751" w:rsidP="00395751">
      <w:pPr>
        <w:pStyle w:val="ConsPlusNormal"/>
        <w:ind w:firstLine="540"/>
        <w:jc w:val="both"/>
      </w:pPr>
      <w:r>
        <w:t xml:space="preserve">По истечении 12 месяцев с месяца обращения за назначением (возобновлением) ежемесячной региональной выплаты получатели ежемесячной региональной выплаты подтверждают право на дальнейшее ее получение путем представления документов, указанных в </w:t>
      </w:r>
      <w:hyperlink r:id="rId49" w:anchor="P52" w:history="1">
        <w:r>
          <w:rPr>
            <w:rStyle w:val="a3"/>
          </w:rPr>
          <w:t>пункте 3</w:t>
        </w:r>
      </w:hyperlink>
      <w:r>
        <w:t xml:space="preserve"> настоящего Порядка.</w:t>
      </w:r>
    </w:p>
    <w:p w:rsidR="00395751" w:rsidRDefault="00395751" w:rsidP="00395751">
      <w:pPr>
        <w:pStyle w:val="ConsPlusNormal"/>
        <w:ind w:firstLine="540"/>
        <w:jc w:val="both"/>
      </w:pPr>
      <w:r>
        <w:t>8. В случае изменения у инвалида боевых действий группы инвалидности производится перерасчет ежемесячной региональной выплаты с месяца изменения группы инвалидности.</w:t>
      </w:r>
    </w:p>
    <w:p w:rsidR="00395751" w:rsidRDefault="00395751" w:rsidP="00395751">
      <w:pPr>
        <w:pStyle w:val="ConsPlusNormal"/>
        <w:ind w:firstLine="540"/>
        <w:jc w:val="both"/>
      </w:pPr>
      <w:r>
        <w:t>9. При изменении доходов семьи и(или) ее состава, группы инвалидности заявитель обязан не позднее чем в месячный срок сообщить в Ленинградское областное государственное казенное учреждение "Единый выплатной центр" об обстоятельствах, влекущих изменение размера ежемесячной региональной выплаты или прекращение ежемесячной региональной выплаты.</w:t>
      </w:r>
    </w:p>
    <w:p w:rsidR="00395751" w:rsidRDefault="00395751" w:rsidP="00395751">
      <w:pPr>
        <w:pStyle w:val="ConsPlusNormal"/>
        <w:jc w:val="both"/>
      </w:pPr>
      <w:r>
        <w:t xml:space="preserve">(в ред. </w:t>
      </w:r>
      <w:hyperlink r:id="rId50"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10. Ежемесячная региональная выплата предоставляется не позднее 45 рабочих дней со дня принятия решения о назначении ежемесячной региональной выплаты путем перечисления денежных средств через отделения федеральной почтовой связи или перечисления их на счет заявителя в кредитную организацию, расположенную на территории Ленинградской области, по выбору заявителя.</w:t>
      </w:r>
    </w:p>
    <w:p w:rsidR="00395751" w:rsidRDefault="00395751" w:rsidP="00395751">
      <w:pPr>
        <w:pStyle w:val="ConsPlusNormal"/>
        <w:ind w:firstLine="540"/>
        <w:jc w:val="both"/>
      </w:pPr>
      <w:r>
        <w:t>11. Ежемесячная региональная выплата приостанавливается на срок до 12 месяцев в следующих случаях:</w:t>
      </w:r>
    </w:p>
    <w:p w:rsidR="00395751" w:rsidRDefault="00395751" w:rsidP="00395751">
      <w:pPr>
        <w:pStyle w:val="ConsPlusNormal"/>
        <w:ind w:firstLine="540"/>
        <w:jc w:val="both"/>
      </w:pPr>
      <w:r>
        <w:t xml:space="preserve">непредставление документов, указанных в </w:t>
      </w:r>
      <w:hyperlink r:id="rId51" w:anchor="P52" w:history="1">
        <w:r>
          <w:rPr>
            <w:rStyle w:val="a3"/>
          </w:rPr>
          <w:t>пункте 3</w:t>
        </w:r>
      </w:hyperlink>
      <w:r>
        <w:t xml:space="preserve"> настоящего Порядка, по истечении 12 месяцев с месяца обращения за назначением (возобновлением) ежемесячной региональной выплаты;</w:t>
      </w:r>
    </w:p>
    <w:p w:rsidR="00395751" w:rsidRDefault="00395751" w:rsidP="00395751">
      <w:pPr>
        <w:pStyle w:val="ConsPlusNormal"/>
        <w:ind w:firstLine="540"/>
        <w:jc w:val="both"/>
      </w:pPr>
      <w:r>
        <w:t>окончание срока установленной инвалидности;</w:t>
      </w:r>
    </w:p>
    <w:p w:rsidR="00395751" w:rsidRDefault="00395751" w:rsidP="00395751">
      <w:pPr>
        <w:pStyle w:val="ConsPlusNormal"/>
        <w:ind w:firstLine="540"/>
        <w:jc w:val="both"/>
      </w:pPr>
      <w:r>
        <w:t>перемена места жительства в пределах Ленинградской области.</w:t>
      </w:r>
    </w:p>
    <w:p w:rsidR="00395751" w:rsidRDefault="00395751" w:rsidP="00395751">
      <w:pPr>
        <w:pStyle w:val="ConsPlusNormal"/>
        <w:ind w:firstLine="540"/>
        <w:jc w:val="both"/>
      </w:pPr>
      <w:r>
        <w:t>12. Ежемесячная региональная выплата возобновляется в следующих случаях:</w:t>
      </w:r>
    </w:p>
    <w:p w:rsidR="00395751" w:rsidRDefault="00395751" w:rsidP="00395751">
      <w:pPr>
        <w:pStyle w:val="ConsPlusNormal"/>
        <w:ind w:firstLine="540"/>
        <w:jc w:val="both"/>
      </w:pPr>
      <w:r>
        <w:t xml:space="preserve">при представлении документов, указанных в </w:t>
      </w:r>
      <w:hyperlink r:id="rId52" w:anchor="P52" w:history="1">
        <w:r>
          <w:rPr>
            <w:rStyle w:val="a3"/>
          </w:rPr>
          <w:t>пункте 3</w:t>
        </w:r>
      </w:hyperlink>
      <w:r>
        <w:t xml:space="preserve"> настоящего Порядка, - с первого числа месяца приостановления ежемесячной региональной выплаты, но не более чем за 12 месяцев;</w:t>
      </w:r>
    </w:p>
    <w:p w:rsidR="00395751" w:rsidRDefault="00395751" w:rsidP="00395751">
      <w:pPr>
        <w:pStyle w:val="ConsPlusNormal"/>
        <w:ind w:firstLine="540"/>
        <w:jc w:val="both"/>
      </w:pPr>
      <w:r>
        <w:t>при продлении срока установленной инвалидности - с месяца продления инвалидности, но не более чем за 12 месяцев с месяца приостановления ежемесячной региональной выплаты;</w:t>
      </w:r>
    </w:p>
    <w:p w:rsidR="00395751" w:rsidRDefault="00395751" w:rsidP="00395751">
      <w:pPr>
        <w:pStyle w:val="ConsPlusNormal"/>
        <w:ind w:firstLine="540"/>
        <w:jc w:val="both"/>
      </w:pPr>
      <w:r>
        <w:t>при перемене места жительства в пределах Ленинградской области - с первого числа месяца приостановления ежемесячной региональной выплаты по прежнему месту жительства.</w:t>
      </w:r>
    </w:p>
    <w:p w:rsidR="00395751" w:rsidRDefault="00395751" w:rsidP="00395751">
      <w:pPr>
        <w:pStyle w:val="ConsPlusNormal"/>
        <w:ind w:firstLine="540"/>
        <w:jc w:val="both"/>
      </w:pPr>
      <w:r>
        <w:t>13. Решение о прекращении ежемесячной региональной выплаты принимается по завершении срока приостановления ежемесячной региональной выплаты с первого числа месяца, следующего за месяцем, в котором наступили следующие обстоятельства:</w:t>
      </w:r>
    </w:p>
    <w:p w:rsidR="00395751" w:rsidRDefault="00395751" w:rsidP="00395751">
      <w:pPr>
        <w:pStyle w:val="ConsPlusNormal"/>
        <w:ind w:firstLine="540"/>
        <w:jc w:val="both"/>
      </w:pPr>
      <w:r>
        <w:t>окончание срока установления инвалидности;</w:t>
      </w:r>
    </w:p>
    <w:p w:rsidR="00395751" w:rsidRDefault="00395751" w:rsidP="00395751">
      <w:pPr>
        <w:pStyle w:val="ConsPlusNormal"/>
        <w:ind w:firstLine="540"/>
        <w:jc w:val="both"/>
      </w:pPr>
      <w:r>
        <w:t>перемена места жительства, за исключением перемены места жительства в пределах Ленинградской области;</w:t>
      </w:r>
    </w:p>
    <w:p w:rsidR="00395751" w:rsidRDefault="00395751" w:rsidP="00395751">
      <w:pPr>
        <w:pStyle w:val="ConsPlusNormal"/>
        <w:ind w:firstLine="540"/>
        <w:jc w:val="both"/>
      </w:pPr>
      <w:r>
        <w:t xml:space="preserve">непредставление документов, указанных в </w:t>
      </w:r>
      <w:hyperlink r:id="rId53" w:anchor="P52" w:history="1">
        <w:r>
          <w:rPr>
            <w:rStyle w:val="a3"/>
          </w:rPr>
          <w:t>пункте 3</w:t>
        </w:r>
      </w:hyperlink>
      <w:r>
        <w:t xml:space="preserve"> настоящего Порядка, в установленный срок;</w:t>
      </w:r>
    </w:p>
    <w:p w:rsidR="00395751" w:rsidRDefault="00395751" w:rsidP="00395751">
      <w:pPr>
        <w:pStyle w:val="ConsPlusNormal"/>
        <w:ind w:firstLine="540"/>
        <w:jc w:val="both"/>
      </w:pPr>
      <w:r>
        <w:t>превышение среднедушевого дохода семьи над двукратной величиной прожиточного минимума на душу населения, установленной в Ленинградской области;</w:t>
      </w:r>
    </w:p>
    <w:p w:rsidR="00395751" w:rsidRDefault="00395751" w:rsidP="00395751">
      <w:pPr>
        <w:pStyle w:val="ConsPlusNormal"/>
        <w:ind w:firstLine="540"/>
        <w:jc w:val="both"/>
      </w:pPr>
      <w:r>
        <w:t>регистрация повторного брака супруги (супруга) умершего инвалида боевых действий;</w:t>
      </w:r>
    </w:p>
    <w:p w:rsidR="00395751" w:rsidRDefault="00395751" w:rsidP="00395751">
      <w:pPr>
        <w:pStyle w:val="ConsPlusNormal"/>
        <w:ind w:firstLine="540"/>
        <w:jc w:val="both"/>
      </w:pPr>
      <w:r>
        <w:t>смерть получателя ежемесячной региональной выплаты;</w:t>
      </w:r>
    </w:p>
    <w:p w:rsidR="00395751" w:rsidRDefault="00395751" w:rsidP="00395751">
      <w:pPr>
        <w:pStyle w:val="ConsPlusNormal"/>
        <w:ind w:firstLine="540"/>
        <w:jc w:val="both"/>
      </w:pPr>
      <w:r>
        <w:t>признание в судебном порядке получателя ежемесячной региональной выплаты умершим или безвестно отсутствующим;</w:t>
      </w:r>
    </w:p>
    <w:p w:rsidR="00395751" w:rsidRDefault="00395751" w:rsidP="00395751">
      <w:pPr>
        <w:pStyle w:val="ConsPlusNormal"/>
        <w:ind w:firstLine="540"/>
        <w:jc w:val="both"/>
      </w:pPr>
      <w:r>
        <w:t>представление получателем ежемесячной региональной выплаты заведомо недостоверных сведений и(или) поддельных документов.</w:t>
      </w:r>
    </w:p>
    <w:p w:rsidR="00395751" w:rsidRDefault="00395751" w:rsidP="00395751">
      <w:pPr>
        <w:pStyle w:val="ConsPlusNormal"/>
        <w:ind w:firstLine="540"/>
        <w:jc w:val="both"/>
      </w:pPr>
      <w:r>
        <w:t>14. Решение о прекращении (приостановлении, возобновлении) ежемесячной региональной выплаты принимается Ленинградским областным государственным казенным учреждением "Единый выплатной центр". Копия решения направляется получателю ежемесячной региональной выплаты в течение 10 рабочих дней со дня подписания.</w:t>
      </w:r>
    </w:p>
    <w:p w:rsidR="00395751" w:rsidRDefault="00395751" w:rsidP="00395751">
      <w:pPr>
        <w:pStyle w:val="ConsPlusNormal"/>
        <w:jc w:val="both"/>
      </w:pPr>
      <w:r>
        <w:t xml:space="preserve">(п. 14 в ред. </w:t>
      </w:r>
      <w:hyperlink r:id="rId54"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15. Граждане, имеющие право на ежемесячную региональную выплату, несут ответственность за достоверность сведений, содержащихся в документах, представляемых для назначения и выплаты ежемесячной региональной выплаты.</w:t>
      </w:r>
    </w:p>
    <w:p w:rsidR="00395751" w:rsidRDefault="00395751" w:rsidP="00395751">
      <w:pPr>
        <w:pStyle w:val="ConsPlusNormal"/>
        <w:ind w:firstLine="540"/>
        <w:jc w:val="both"/>
      </w:pPr>
      <w:r>
        <w:t>16. Суммы ежемесячной региональной выплаты, необоснованно выплаченные получателю ежемесячной региональной выплаты вследствие представления им поддельных документов, недостоверных сведений и(или) сокрытия информации, влияющей на право получения ежемесячной региональной выплаты, подлежат взысканию в порядке, установленном законодательством Российской Федерации.</w:t>
      </w:r>
    </w:p>
    <w:p w:rsidR="00395751" w:rsidRDefault="00395751" w:rsidP="00395751">
      <w:pPr>
        <w:pStyle w:val="ConsPlusNormal"/>
        <w:ind w:firstLine="540"/>
        <w:jc w:val="both"/>
      </w:pPr>
      <w:r>
        <w:t>Суммы ежемесячной региональной выплаты, необоснованно выплаченные получателю ежемесячной региональной выплаты вследствие счетной ошибки Ленинградского областного государственного казенного учреждения "Единый выплатной центр", засчитываются в счет будущей выплаты. В случае прекращения у заявителя права на дальнейшее получение ежемесячной региональной выплаты суммы ежемесячной региональной выплаты подлежат взысканию в порядке, установленном законодательством Российской Федерации.</w:t>
      </w:r>
    </w:p>
    <w:p w:rsidR="00395751" w:rsidRDefault="00395751" w:rsidP="00395751">
      <w:pPr>
        <w:pStyle w:val="ConsPlusNormal"/>
        <w:jc w:val="both"/>
      </w:pPr>
      <w:r>
        <w:t xml:space="preserve">(в ред. </w:t>
      </w:r>
      <w:hyperlink r:id="rId55" w:history="1">
        <w:r>
          <w:rPr>
            <w:rStyle w:val="a3"/>
          </w:rPr>
          <w:t>Постановления</w:t>
        </w:r>
      </w:hyperlink>
      <w:r>
        <w:t xml:space="preserve"> Правительства Ленинградской области от 28.03.2016 N 82)</w:t>
      </w:r>
    </w:p>
    <w:p w:rsidR="00395751" w:rsidRDefault="00395751" w:rsidP="00395751">
      <w:pPr>
        <w:pStyle w:val="ConsPlusNormal"/>
        <w:ind w:firstLine="540"/>
        <w:jc w:val="both"/>
      </w:pPr>
      <w:r>
        <w:t>17. Ленинградское областное государственное казенное учреждение "Единый выплатной центр":</w:t>
      </w:r>
    </w:p>
    <w:p w:rsidR="00395751" w:rsidRDefault="00395751" w:rsidP="00395751">
      <w:pPr>
        <w:pStyle w:val="ConsPlusNormal"/>
        <w:ind w:firstLine="540"/>
        <w:jc w:val="both"/>
      </w:pPr>
      <w:r>
        <w:t>поддерживает Единую региональную автоматизированную информационную систему "Социальная защита Ленинградской области" в актуальном состоянии,</w:t>
      </w:r>
    </w:p>
    <w:p w:rsidR="00395751" w:rsidRDefault="00395751" w:rsidP="00395751">
      <w:pPr>
        <w:pStyle w:val="ConsPlusNormal"/>
        <w:ind w:firstLine="540"/>
        <w:jc w:val="both"/>
      </w:pPr>
      <w:r>
        <w:t>несет ответственность за достоверность сведений, содержащихся в Единой региональной автоматизированной информационной системе "Социальная защита Ленинградской области", назначение ежемесячной региональной выплаты, полноту и своевременность перечисления ежемесячной региональной выплаты,</w:t>
      </w:r>
    </w:p>
    <w:p w:rsidR="00395751" w:rsidRDefault="00395751" w:rsidP="00395751">
      <w:pPr>
        <w:pStyle w:val="ConsPlusNormal"/>
        <w:ind w:firstLine="540"/>
        <w:jc w:val="both"/>
      </w:pPr>
      <w:r>
        <w:t>осуществляет работу по возврату и удержанию излишне выплаченных сумм ежемесячной региональной выплаты.</w:t>
      </w:r>
    </w:p>
    <w:p w:rsidR="00395751" w:rsidRDefault="00395751" w:rsidP="00395751">
      <w:pPr>
        <w:pStyle w:val="ConsPlusNormal"/>
        <w:jc w:val="both"/>
      </w:pPr>
      <w:r>
        <w:t xml:space="preserve">(п. 17 введен </w:t>
      </w:r>
      <w:hyperlink r:id="rId56" w:history="1">
        <w:r>
          <w:rPr>
            <w:rStyle w:val="a3"/>
          </w:rPr>
          <w:t>Постановлением</w:t>
        </w:r>
      </w:hyperlink>
      <w:r>
        <w:t xml:space="preserve"> Правительства Ленинградской области от 28.03.2016 N 82)</w:t>
      </w:r>
    </w:p>
    <w:p w:rsidR="00395751" w:rsidRDefault="00395751" w:rsidP="00395751">
      <w:pPr>
        <w:pStyle w:val="ConsPlusNormal"/>
        <w:ind w:firstLine="540"/>
        <w:jc w:val="both"/>
      </w:pPr>
      <w:r>
        <w:t>18. Действия (бездействие) и(или) решения Ленинградского областного государственного казенного учреждения "Единый выплатной центр"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395751" w:rsidRDefault="00395751" w:rsidP="00395751">
      <w:pPr>
        <w:pStyle w:val="ConsPlusNormal"/>
        <w:jc w:val="both"/>
      </w:pPr>
      <w:r>
        <w:t xml:space="preserve">(п. 18 введен </w:t>
      </w:r>
      <w:hyperlink r:id="rId57" w:history="1">
        <w:r>
          <w:rPr>
            <w:rStyle w:val="a3"/>
          </w:rPr>
          <w:t>Постановлением</w:t>
        </w:r>
      </w:hyperlink>
      <w:r>
        <w:t xml:space="preserve"> Правительства Ленинградской области от 28.03.2016 N 82)</w:t>
      </w:r>
    </w:p>
    <w:p w:rsidR="00395751" w:rsidRDefault="00395751" w:rsidP="00395751">
      <w:pPr>
        <w:pStyle w:val="ConsPlusNormal"/>
      </w:pPr>
    </w:p>
    <w:sectPr w:rsidR="00395751" w:rsidSect="009F3F4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EAC"/>
    <w:multiLevelType w:val="multilevel"/>
    <w:tmpl w:val="AA16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997BE6"/>
    <w:multiLevelType w:val="hybridMultilevel"/>
    <w:tmpl w:val="AAB6A3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C9A3B81"/>
    <w:multiLevelType w:val="hybridMultilevel"/>
    <w:tmpl w:val="03FE8B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432075AB"/>
    <w:multiLevelType w:val="hybridMultilevel"/>
    <w:tmpl w:val="966AF39A"/>
    <w:lvl w:ilvl="0" w:tplc="30D6D6D8">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nsid w:val="762D65F4"/>
    <w:multiLevelType w:val="hybridMultilevel"/>
    <w:tmpl w:val="526EB4EA"/>
    <w:lvl w:ilvl="0" w:tplc="979A661E">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CF"/>
    <w:rsid w:val="0004499B"/>
    <w:rsid w:val="0013580E"/>
    <w:rsid w:val="001931FF"/>
    <w:rsid w:val="002B7F4E"/>
    <w:rsid w:val="002E1A9B"/>
    <w:rsid w:val="002E60CF"/>
    <w:rsid w:val="00303D0A"/>
    <w:rsid w:val="00330B44"/>
    <w:rsid w:val="00356FAD"/>
    <w:rsid w:val="003632E7"/>
    <w:rsid w:val="00395751"/>
    <w:rsid w:val="003C03EE"/>
    <w:rsid w:val="003C2D8F"/>
    <w:rsid w:val="004F0537"/>
    <w:rsid w:val="00551160"/>
    <w:rsid w:val="00552D74"/>
    <w:rsid w:val="005613F3"/>
    <w:rsid w:val="005735DB"/>
    <w:rsid w:val="00585075"/>
    <w:rsid w:val="00597A50"/>
    <w:rsid w:val="005D142B"/>
    <w:rsid w:val="0062138B"/>
    <w:rsid w:val="00683BBB"/>
    <w:rsid w:val="00714A52"/>
    <w:rsid w:val="00756540"/>
    <w:rsid w:val="00796DB5"/>
    <w:rsid w:val="007A788D"/>
    <w:rsid w:val="007B0ED3"/>
    <w:rsid w:val="00801245"/>
    <w:rsid w:val="00807458"/>
    <w:rsid w:val="008513E9"/>
    <w:rsid w:val="008949F8"/>
    <w:rsid w:val="008D666D"/>
    <w:rsid w:val="009213B9"/>
    <w:rsid w:val="009518FD"/>
    <w:rsid w:val="009F3F48"/>
    <w:rsid w:val="00AD039B"/>
    <w:rsid w:val="00AE59B6"/>
    <w:rsid w:val="00AE65EE"/>
    <w:rsid w:val="00B84940"/>
    <w:rsid w:val="00BF3B46"/>
    <w:rsid w:val="00C40B25"/>
    <w:rsid w:val="00CC1F0A"/>
    <w:rsid w:val="00D152DE"/>
    <w:rsid w:val="00D95F1D"/>
    <w:rsid w:val="00E24361"/>
    <w:rsid w:val="00E91763"/>
    <w:rsid w:val="00EB38CD"/>
    <w:rsid w:val="00EB60AC"/>
    <w:rsid w:val="00EC02F2"/>
    <w:rsid w:val="00F16684"/>
    <w:rsid w:val="00F85650"/>
    <w:rsid w:val="00F87B2E"/>
    <w:rsid w:val="00FE0B84"/>
    <w:rsid w:val="00FE5287"/>
    <w:rsid w:val="00FF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384648-01BE-4D2E-BD23-04543F80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CF"/>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0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2E60C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2E60CF"/>
    <w:rPr>
      <w:color w:val="0000FF"/>
      <w:u w:val="single"/>
    </w:rPr>
  </w:style>
  <w:style w:type="paragraph" w:styleId="a4">
    <w:name w:val="Normal (Web)"/>
    <w:basedOn w:val="a"/>
    <w:semiHidden/>
    <w:unhideWhenUsed/>
    <w:rsid w:val="005D142B"/>
    <w:pPr>
      <w:spacing w:after="144" w:line="240" w:lineRule="auto"/>
    </w:pPr>
    <w:rPr>
      <w:rFonts w:ascii="Verdana" w:eastAsia="Times New Roman" w:hAnsi="Verdana" w:cs="Times New Roman"/>
      <w:sz w:val="14"/>
      <w:szCs w:val="14"/>
    </w:rPr>
  </w:style>
  <w:style w:type="paragraph" w:styleId="a5">
    <w:name w:val="Balloon Text"/>
    <w:basedOn w:val="a"/>
    <w:link w:val="a6"/>
    <w:uiPriority w:val="99"/>
    <w:semiHidden/>
    <w:unhideWhenUsed/>
    <w:rsid w:val="008513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13E9"/>
    <w:rPr>
      <w:rFonts w:ascii="Segoe UI" w:eastAsiaTheme="minorEastAsia" w:hAnsi="Segoe UI" w:cs="Segoe UI"/>
      <w:sz w:val="18"/>
      <w:szCs w:val="18"/>
      <w:lang w:eastAsia="ru-RU"/>
    </w:rPr>
  </w:style>
  <w:style w:type="paragraph" w:styleId="a7">
    <w:name w:val="Body Text Indent"/>
    <w:basedOn w:val="a"/>
    <w:link w:val="a8"/>
    <w:semiHidden/>
    <w:unhideWhenUsed/>
    <w:rsid w:val="00EC02F2"/>
    <w:pPr>
      <w:spacing w:after="0" w:line="240" w:lineRule="auto"/>
      <w:ind w:firstLine="54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EC02F2"/>
    <w:rPr>
      <w:rFonts w:ascii="Times New Roman" w:eastAsia="Times New Roman" w:hAnsi="Times New Roman" w:cs="Times New Roman"/>
      <w:sz w:val="24"/>
      <w:szCs w:val="24"/>
      <w:lang w:eastAsia="ru-RU"/>
    </w:rPr>
  </w:style>
  <w:style w:type="paragraph" w:customStyle="1" w:styleId="ConsNormal">
    <w:name w:val="ConsNormal"/>
    <w:rsid w:val="00EC02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rsid w:val="00EC02F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850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215">
      <w:bodyDiv w:val="1"/>
      <w:marLeft w:val="0"/>
      <w:marRight w:val="0"/>
      <w:marTop w:val="0"/>
      <w:marBottom w:val="0"/>
      <w:divBdr>
        <w:top w:val="none" w:sz="0" w:space="0" w:color="auto"/>
        <w:left w:val="none" w:sz="0" w:space="0" w:color="auto"/>
        <w:bottom w:val="none" w:sz="0" w:space="0" w:color="auto"/>
        <w:right w:val="none" w:sz="0" w:space="0" w:color="auto"/>
      </w:divBdr>
    </w:div>
    <w:div w:id="101805665">
      <w:bodyDiv w:val="1"/>
      <w:marLeft w:val="0"/>
      <w:marRight w:val="0"/>
      <w:marTop w:val="0"/>
      <w:marBottom w:val="0"/>
      <w:divBdr>
        <w:top w:val="none" w:sz="0" w:space="0" w:color="auto"/>
        <w:left w:val="none" w:sz="0" w:space="0" w:color="auto"/>
        <w:bottom w:val="none" w:sz="0" w:space="0" w:color="auto"/>
        <w:right w:val="none" w:sz="0" w:space="0" w:color="auto"/>
      </w:divBdr>
    </w:div>
    <w:div w:id="256520541">
      <w:bodyDiv w:val="1"/>
      <w:marLeft w:val="0"/>
      <w:marRight w:val="0"/>
      <w:marTop w:val="0"/>
      <w:marBottom w:val="0"/>
      <w:divBdr>
        <w:top w:val="none" w:sz="0" w:space="0" w:color="auto"/>
        <w:left w:val="none" w:sz="0" w:space="0" w:color="auto"/>
        <w:bottom w:val="none" w:sz="0" w:space="0" w:color="auto"/>
        <w:right w:val="none" w:sz="0" w:space="0" w:color="auto"/>
      </w:divBdr>
    </w:div>
    <w:div w:id="347368059">
      <w:bodyDiv w:val="1"/>
      <w:marLeft w:val="0"/>
      <w:marRight w:val="0"/>
      <w:marTop w:val="0"/>
      <w:marBottom w:val="0"/>
      <w:divBdr>
        <w:top w:val="none" w:sz="0" w:space="0" w:color="auto"/>
        <w:left w:val="none" w:sz="0" w:space="0" w:color="auto"/>
        <w:bottom w:val="none" w:sz="0" w:space="0" w:color="auto"/>
        <w:right w:val="none" w:sz="0" w:space="0" w:color="auto"/>
      </w:divBdr>
    </w:div>
    <w:div w:id="387462394">
      <w:bodyDiv w:val="1"/>
      <w:marLeft w:val="0"/>
      <w:marRight w:val="0"/>
      <w:marTop w:val="0"/>
      <w:marBottom w:val="0"/>
      <w:divBdr>
        <w:top w:val="none" w:sz="0" w:space="0" w:color="auto"/>
        <w:left w:val="none" w:sz="0" w:space="0" w:color="auto"/>
        <w:bottom w:val="none" w:sz="0" w:space="0" w:color="auto"/>
        <w:right w:val="none" w:sz="0" w:space="0" w:color="auto"/>
      </w:divBdr>
    </w:div>
    <w:div w:id="410782940">
      <w:bodyDiv w:val="1"/>
      <w:marLeft w:val="0"/>
      <w:marRight w:val="0"/>
      <w:marTop w:val="0"/>
      <w:marBottom w:val="0"/>
      <w:divBdr>
        <w:top w:val="none" w:sz="0" w:space="0" w:color="auto"/>
        <w:left w:val="none" w:sz="0" w:space="0" w:color="auto"/>
        <w:bottom w:val="none" w:sz="0" w:space="0" w:color="auto"/>
        <w:right w:val="none" w:sz="0" w:space="0" w:color="auto"/>
      </w:divBdr>
    </w:div>
    <w:div w:id="639112301">
      <w:bodyDiv w:val="1"/>
      <w:marLeft w:val="0"/>
      <w:marRight w:val="0"/>
      <w:marTop w:val="0"/>
      <w:marBottom w:val="0"/>
      <w:divBdr>
        <w:top w:val="none" w:sz="0" w:space="0" w:color="auto"/>
        <w:left w:val="none" w:sz="0" w:space="0" w:color="auto"/>
        <w:bottom w:val="none" w:sz="0" w:space="0" w:color="auto"/>
        <w:right w:val="none" w:sz="0" w:space="0" w:color="auto"/>
      </w:divBdr>
    </w:div>
    <w:div w:id="763459218">
      <w:bodyDiv w:val="1"/>
      <w:marLeft w:val="0"/>
      <w:marRight w:val="0"/>
      <w:marTop w:val="0"/>
      <w:marBottom w:val="0"/>
      <w:divBdr>
        <w:top w:val="none" w:sz="0" w:space="0" w:color="auto"/>
        <w:left w:val="none" w:sz="0" w:space="0" w:color="auto"/>
        <w:bottom w:val="none" w:sz="0" w:space="0" w:color="auto"/>
        <w:right w:val="none" w:sz="0" w:space="0" w:color="auto"/>
      </w:divBdr>
    </w:div>
    <w:div w:id="800657858">
      <w:bodyDiv w:val="1"/>
      <w:marLeft w:val="0"/>
      <w:marRight w:val="0"/>
      <w:marTop w:val="0"/>
      <w:marBottom w:val="0"/>
      <w:divBdr>
        <w:top w:val="none" w:sz="0" w:space="0" w:color="auto"/>
        <w:left w:val="none" w:sz="0" w:space="0" w:color="auto"/>
        <w:bottom w:val="none" w:sz="0" w:space="0" w:color="auto"/>
        <w:right w:val="none" w:sz="0" w:space="0" w:color="auto"/>
      </w:divBdr>
    </w:div>
    <w:div w:id="857815026">
      <w:bodyDiv w:val="1"/>
      <w:marLeft w:val="0"/>
      <w:marRight w:val="0"/>
      <w:marTop w:val="0"/>
      <w:marBottom w:val="0"/>
      <w:divBdr>
        <w:top w:val="none" w:sz="0" w:space="0" w:color="auto"/>
        <w:left w:val="none" w:sz="0" w:space="0" w:color="auto"/>
        <w:bottom w:val="none" w:sz="0" w:space="0" w:color="auto"/>
        <w:right w:val="none" w:sz="0" w:space="0" w:color="auto"/>
      </w:divBdr>
    </w:div>
    <w:div w:id="938022744">
      <w:bodyDiv w:val="1"/>
      <w:marLeft w:val="0"/>
      <w:marRight w:val="0"/>
      <w:marTop w:val="0"/>
      <w:marBottom w:val="0"/>
      <w:divBdr>
        <w:top w:val="none" w:sz="0" w:space="0" w:color="auto"/>
        <w:left w:val="none" w:sz="0" w:space="0" w:color="auto"/>
        <w:bottom w:val="none" w:sz="0" w:space="0" w:color="auto"/>
        <w:right w:val="none" w:sz="0" w:space="0" w:color="auto"/>
      </w:divBdr>
    </w:div>
    <w:div w:id="1170484030">
      <w:bodyDiv w:val="1"/>
      <w:marLeft w:val="0"/>
      <w:marRight w:val="0"/>
      <w:marTop w:val="0"/>
      <w:marBottom w:val="0"/>
      <w:divBdr>
        <w:top w:val="none" w:sz="0" w:space="0" w:color="auto"/>
        <w:left w:val="none" w:sz="0" w:space="0" w:color="auto"/>
        <w:bottom w:val="none" w:sz="0" w:space="0" w:color="auto"/>
        <w:right w:val="none" w:sz="0" w:space="0" w:color="auto"/>
      </w:divBdr>
    </w:div>
    <w:div w:id="1211259131">
      <w:bodyDiv w:val="1"/>
      <w:marLeft w:val="0"/>
      <w:marRight w:val="0"/>
      <w:marTop w:val="0"/>
      <w:marBottom w:val="0"/>
      <w:divBdr>
        <w:top w:val="none" w:sz="0" w:space="0" w:color="auto"/>
        <w:left w:val="none" w:sz="0" w:space="0" w:color="auto"/>
        <w:bottom w:val="none" w:sz="0" w:space="0" w:color="auto"/>
        <w:right w:val="none" w:sz="0" w:space="0" w:color="auto"/>
      </w:divBdr>
    </w:div>
    <w:div w:id="1422684221">
      <w:bodyDiv w:val="1"/>
      <w:marLeft w:val="0"/>
      <w:marRight w:val="0"/>
      <w:marTop w:val="0"/>
      <w:marBottom w:val="0"/>
      <w:divBdr>
        <w:top w:val="none" w:sz="0" w:space="0" w:color="auto"/>
        <w:left w:val="none" w:sz="0" w:space="0" w:color="auto"/>
        <w:bottom w:val="none" w:sz="0" w:space="0" w:color="auto"/>
        <w:right w:val="none" w:sz="0" w:space="0" w:color="auto"/>
      </w:divBdr>
    </w:div>
    <w:div w:id="1589534993">
      <w:bodyDiv w:val="1"/>
      <w:marLeft w:val="0"/>
      <w:marRight w:val="0"/>
      <w:marTop w:val="0"/>
      <w:marBottom w:val="0"/>
      <w:divBdr>
        <w:top w:val="none" w:sz="0" w:space="0" w:color="auto"/>
        <w:left w:val="none" w:sz="0" w:space="0" w:color="auto"/>
        <w:bottom w:val="none" w:sz="0" w:space="0" w:color="auto"/>
        <w:right w:val="none" w:sz="0" w:space="0" w:color="auto"/>
      </w:divBdr>
    </w:div>
    <w:div w:id="1631129092">
      <w:bodyDiv w:val="1"/>
      <w:marLeft w:val="0"/>
      <w:marRight w:val="0"/>
      <w:marTop w:val="0"/>
      <w:marBottom w:val="0"/>
      <w:divBdr>
        <w:top w:val="none" w:sz="0" w:space="0" w:color="auto"/>
        <w:left w:val="none" w:sz="0" w:space="0" w:color="auto"/>
        <w:bottom w:val="none" w:sz="0" w:space="0" w:color="auto"/>
        <w:right w:val="none" w:sz="0" w:space="0" w:color="auto"/>
      </w:divBdr>
    </w:div>
    <w:div w:id="1672836180">
      <w:bodyDiv w:val="1"/>
      <w:marLeft w:val="0"/>
      <w:marRight w:val="0"/>
      <w:marTop w:val="0"/>
      <w:marBottom w:val="0"/>
      <w:divBdr>
        <w:top w:val="none" w:sz="0" w:space="0" w:color="auto"/>
        <w:left w:val="none" w:sz="0" w:space="0" w:color="auto"/>
        <w:bottom w:val="none" w:sz="0" w:space="0" w:color="auto"/>
        <w:right w:val="none" w:sz="0" w:space="0" w:color="auto"/>
      </w:divBdr>
    </w:div>
    <w:div w:id="1690402561">
      <w:bodyDiv w:val="1"/>
      <w:marLeft w:val="0"/>
      <w:marRight w:val="0"/>
      <w:marTop w:val="0"/>
      <w:marBottom w:val="0"/>
      <w:divBdr>
        <w:top w:val="none" w:sz="0" w:space="0" w:color="auto"/>
        <w:left w:val="none" w:sz="0" w:space="0" w:color="auto"/>
        <w:bottom w:val="none" w:sz="0" w:space="0" w:color="auto"/>
        <w:right w:val="none" w:sz="0" w:space="0" w:color="auto"/>
      </w:divBdr>
    </w:div>
    <w:div w:id="1728870188">
      <w:bodyDiv w:val="1"/>
      <w:marLeft w:val="0"/>
      <w:marRight w:val="0"/>
      <w:marTop w:val="0"/>
      <w:marBottom w:val="0"/>
      <w:divBdr>
        <w:top w:val="none" w:sz="0" w:space="0" w:color="auto"/>
        <w:left w:val="none" w:sz="0" w:space="0" w:color="auto"/>
        <w:bottom w:val="none" w:sz="0" w:space="0" w:color="auto"/>
        <w:right w:val="none" w:sz="0" w:space="0" w:color="auto"/>
      </w:divBdr>
    </w:div>
    <w:div w:id="1843281398">
      <w:bodyDiv w:val="1"/>
      <w:marLeft w:val="0"/>
      <w:marRight w:val="0"/>
      <w:marTop w:val="0"/>
      <w:marBottom w:val="0"/>
      <w:divBdr>
        <w:top w:val="none" w:sz="0" w:space="0" w:color="auto"/>
        <w:left w:val="none" w:sz="0" w:space="0" w:color="auto"/>
        <w:bottom w:val="none" w:sz="0" w:space="0" w:color="auto"/>
        <w:right w:val="none" w:sz="0" w:space="0" w:color="auto"/>
      </w:divBdr>
    </w:div>
    <w:div w:id="1847671874">
      <w:bodyDiv w:val="1"/>
      <w:marLeft w:val="0"/>
      <w:marRight w:val="0"/>
      <w:marTop w:val="0"/>
      <w:marBottom w:val="0"/>
      <w:divBdr>
        <w:top w:val="none" w:sz="0" w:space="0" w:color="auto"/>
        <w:left w:val="none" w:sz="0" w:space="0" w:color="auto"/>
        <w:bottom w:val="none" w:sz="0" w:space="0" w:color="auto"/>
        <w:right w:val="none" w:sz="0" w:space="0" w:color="auto"/>
      </w:divBdr>
    </w:div>
    <w:div w:id="19886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64B8C2C654A9F223A3FEE1C7B63C8030B320EB4A4B7B676F7B7D2069B6026296FB879DCF5063FCH8PBJ" TargetMode="External"/><Relationship Id="rId18" Type="http://schemas.openxmlformats.org/officeDocument/2006/relationships/hyperlink" Target="file:///C:\Users\cab_28\Desktop\&#1053;&#1086;&#1088;&#1084;&#1072;&#1090;&#1080;&#1074;&#1085;&#1099;&#1077;%20&#1076;&#1086;&#1082;&#1091;&#1084;&#1077;&#1085;&#1090;&#1099;\&#1086;&#1073;&#1083;&#1072;&#1089;&#1090;&#1085;&#1086;&#1077;%20&#1079;&#1072;&#1082;-&#1074;&#1086;\&#1079;&#1072;&#1082;&#1086;&#1085;&#1099;%20&#1051;&#1077;&#1085;.%20&#1086;&#1073;&#1083;&#1072;&#1089;&#1090;&#1080;\84-&#1086;&#1079;%20&#1086;&#1090;%2030.07.15%20&#1074;%20&#1088;&#1077;&#1076;.18.07.16%20(&#1074;&#1089;&#1090;.&#1074;%20&#1089;&#1080;&#1083;&#1091;%2001.01.2017)-%20&#1086;%20&#1045;&#1056;&#1042;%20&#1048;&#1041;&#1044;,%20&#1089;&#1091;&#1087;&#1088;&#1091;&#1075;&#1072;&#1084;%20&#1080;%20&#1088;&#1086;&#1076;&#1080;&#1090;&#1077;&#1083;&#1103;&#1084;.doc" TargetMode="External"/><Relationship Id="rId26" Type="http://schemas.openxmlformats.org/officeDocument/2006/relationships/hyperlink" Target="consultantplus://offline/ref=51FDC66FD46A0BDDF9A9E597E6E4E6982E9EF9472B0B15BA41FC073D9EyDJ4J" TargetMode="External"/><Relationship Id="rId39" Type="http://schemas.openxmlformats.org/officeDocument/2006/relationships/hyperlink" Target="consultantplus://offline/ref=51FDC66FD46A0BDDF9A9FA86F3E4E6982D98FA4E2C0915BA41FC073D9EyDJ4J" TargetMode="External"/><Relationship Id="rId21" Type="http://schemas.openxmlformats.org/officeDocument/2006/relationships/hyperlink" Target="consultantplus://offline/ref=51FDC66FD46A0BDDF9A9E597E6E4E6982E90FB4D280815BA41FC073D9ED4B2C762430A2FDE606833yFJEJ" TargetMode="External"/><Relationship Id="rId34"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42" Type="http://schemas.openxmlformats.org/officeDocument/2006/relationships/hyperlink" Target="consultantplus://offline/ref=51FDC66FD46A0BDDF9A9E597E6E4E6982E9FFA4A200A15BA41FC073D9ED4B2C762430A2FDE606A3AyFJFJ" TargetMode="External"/><Relationship Id="rId47" Type="http://schemas.openxmlformats.org/officeDocument/2006/relationships/hyperlink" Target="consultantplus://offline/ref=51FDC66FD46A0BDDF9A9E597E6E4E6982E90FB4D280815BA41FC073D9ED4B2C762430A2FDE606831yFJCJ" TargetMode="External"/><Relationship Id="rId50" Type="http://schemas.openxmlformats.org/officeDocument/2006/relationships/hyperlink" Target="consultantplus://offline/ref=51FDC66FD46A0BDDF9A9E597E6E4E6982E9FFA4A200A15BA41FC073D9ED4B2C762430A2FDE606A3AyFJCJ" TargetMode="External"/><Relationship Id="rId55" Type="http://schemas.openxmlformats.org/officeDocument/2006/relationships/hyperlink" Target="consultantplus://offline/ref=51FDC66FD46A0BDDF9A9E597E6E4E6982E9FFA4A200A15BA41FC073D9ED4B2C762430A2FDE606B33yFJBJ" TargetMode="External"/><Relationship Id="rId7" Type="http://schemas.openxmlformats.org/officeDocument/2006/relationships/hyperlink" Target="http://evc.47social.ru" TargetMode="External"/><Relationship Id="rId12" Type="http://schemas.openxmlformats.org/officeDocument/2006/relationships/hyperlink" Target="consultantplus://offline/ref=D164B8C2C654A9F223A3FEE1C7B63C8030B320EB4A4B7B676F7B7D2069B6026296FB879DCF5063FCH8P9J" TargetMode="External"/><Relationship Id="rId17" Type="http://schemas.openxmlformats.org/officeDocument/2006/relationships/hyperlink" Target="consultantplus://offline/ref=D164B8C2C654A9F223A3FEE1C7B63C8030B320EB4A4B7B676F7B7D2069B6026296FB879DCF5063FCH8PCJ" TargetMode="External"/><Relationship Id="rId25" Type="http://schemas.openxmlformats.org/officeDocument/2006/relationships/hyperlink" Target="consultantplus://offline/ref=51FDC66FD46A0BDDF9A9E597E6E4E6982E90FB4D280815BA41FC073D9ED4B2C762430A2FDE606832yFJ8J" TargetMode="External"/><Relationship Id="rId33" Type="http://schemas.openxmlformats.org/officeDocument/2006/relationships/hyperlink" Target="consultantplus://offline/ref=51FDC66FD46A0BDDF9A9E597E6E4E6982E90FB4D280815BA41FC073D9ED4B2C762430A2FDE606831yFJBJ" TargetMode="External"/><Relationship Id="rId38" Type="http://schemas.openxmlformats.org/officeDocument/2006/relationships/hyperlink" Target="consultantplus://offline/ref=51FDC66FD46A0BDDF9A9E597E6E4E6982E9FFA4A200A15BA41FC073D9ED4B2C762430A2FDE606A3AyFJ9J" TargetMode="External"/><Relationship Id="rId46" Type="http://schemas.openxmlformats.org/officeDocument/2006/relationships/hyperlink" Target="consultantplus://offline/ref=51FDC66FD46A0BDDF9A9E597E6E4E6982E90FB4D280815BA41FC073D9ED4B2C762430A2FDE606831yFJEJ"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164B8C2C654A9F223A3E1F0D2B63C8038B42CED4340266D67227122H6PEJ" TargetMode="External"/><Relationship Id="rId20" Type="http://schemas.openxmlformats.org/officeDocument/2006/relationships/hyperlink" Target="consultantplus://offline/ref=51FDC66FD46A0BDDF9A9E597E6E4E6982E9FFA4A200A15BA41FC073D9ED4B2C762430A2FDE606A3ByFJ2J" TargetMode="External"/><Relationship Id="rId29" Type="http://schemas.openxmlformats.org/officeDocument/2006/relationships/hyperlink" Target="consultantplus://offline/ref=51FDC66FD46A0BDDF9A9E597E6E4E6982E9FFA4A200A15BA41FC073D9ED4B2C762430A2FDE606A3ByFJ2J" TargetMode="External"/><Relationship Id="rId41"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54" Type="http://schemas.openxmlformats.org/officeDocument/2006/relationships/hyperlink" Target="consultantplus://offline/ref=51FDC66FD46A0BDDF9A9E597E6E4E6982E9FFA4A200A15BA41FC073D9ED4B2C762430A2FDE606A3AyFJ3J" TargetMode="External"/><Relationship Id="rId1" Type="http://schemas.openxmlformats.org/officeDocument/2006/relationships/numbering" Target="numbering.xml"/><Relationship Id="rId6" Type="http://schemas.openxmlformats.org/officeDocument/2006/relationships/hyperlink" Target="consultantplus://offline/ref=D164B8C2C654A9F223A3E1F0D2B63C8038B42CED4340266D67227122H6PEJ" TargetMode="External"/><Relationship Id="rId11" Type="http://schemas.openxmlformats.org/officeDocument/2006/relationships/hyperlink" Target="consultantplus://offline/ref=D164B8C2C654A9F223A3E1F0D2B63C8033B425E640497B676F7B7D2069B6026296FB879DCF506BFCH8PBJ" TargetMode="External"/><Relationship Id="rId24"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32" Type="http://schemas.openxmlformats.org/officeDocument/2006/relationships/hyperlink" Target="consultantplus://offline/ref=51FDC66FD46A0BDDF9A9E597E6E4E6982E9EF9472B0B15BA41FC073D9ED4B2C762430A2FDE606832yFJ8J" TargetMode="External"/><Relationship Id="rId37" Type="http://schemas.openxmlformats.org/officeDocument/2006/relationships/hyperlink" Target="consultantplus://offline/ref=51FDC66FD46A0BDDF9A9E597E6E4E6982E90FB4D280815BA41FC073D9ED4B2C762430A2FDE606831yFJAJ" TargetMode="External"/><Relationship Id="rId40" Type="http://schemas.openxmlformats.org/officeDocument/2006/relationships/hyperlink" Target="consultantplus://offline/ref=51FDC66FD46A0BDDF9A9E597E6E4E6982E9FFA4A200A15BA41FC073D9ED4B2C762430A2FDE606A3AyFJ8J" TargetMode="External"/><Relationship Id="rId45" Type="http://schemas.openxmlformats.org/officeDocument/2006/relationships/hyperlink" Target="consultantplus://offline/ref=51FDC66FD46A0BDDF9A9E597E6E4E6982E90FB4D280815BA41FC073D9ED4B2C762430A2FDE606831yFJFJ" TargetMode="External"/><Relationship Id="rId53"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58" Type="http://schemas.openxmlformats.org/officeDocument/2006/relationships/fontTable" Target="fontTable.xml"/><Relationship Id="rId5" Type="http://schemas.openxmlformats.org/officeDocument/2006/relationships/hyperlink" Target="consultantplus://offline/ref=D164B8C2C654A9F223A3E1F0D2B63C8030B02DEF40497B676F7B7D2069HBP6J" TargetMode="External"/><Relationship Id="rId15" Type="http://schemas.openxmlformats.org/officeDocument/2006/relationships/hyperlink" Target="consultantplus://offline/ref=D164B8C2C654A9F223A3E1F0D2B63C8030B02DEF40497B676F7B7D2069HBP6J" TargetMode="External"/><Relationship Id="rId23" Type="http://schemas.openxmlformats.org/officeDocument/2006/relationships/hyperlink" Target="consultantplus://offline/ref=51FDC66FD46A0BDDF9A9E597E6E4E6982E90FB4D280815BA41FC073D9ED4B2C762430A2FDE606832yFJ9J" TargetMode="External"/><Relationship Id="rId28" Type="http://schemas.openxmlformats.org/officeDocument/2006/relationships/hyperlink" Target="consultantplus://offline/ref=51FDC66FD46A0BDDF9A9E597E6E4E6982E90FB4D280815BA41FC073D9ED4B2C762430A2FDE606832yFJEJ" TargetMode="External"/><Relationship Id="rId36" Type="http://schemas.openxmlformats.org/officeDocument/2006/relationships/hyperlink" Target="consultantplus://offline/ref=51FDC66FD46A0BDDF9A9E597E6E4E6982E9FFA4A200A15BA41FC073D9ED4B2C762430A2FDE606A3AyFJ8J" TargetMode="External"/><Relationship Id="rId49"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57" Type="http://schemas.openxmlformats.org/officeDocument/2006/relationships/hyperlink" Target="consultantplus://offline/ref=51FDC66FD46A0BDDF9A9E597E6E4E6982E9FFA4A200A15BA41FC073D9ED4B2C762430A2FDE606B33yFJDJ" TargetMode="External"/><Relationship Id="rId10" Type="http://schemas.openxmlformats.org/officeDocument/2006/relationships/hyperlink" Target="consultantplus://offline/ref=D164B8C2C654A9F223A3E1F0D2B63C8033B425E6404D7B676F7B7D2069B6026296FB879DHCPAJ" TargetMode="External"/><Relationship Id="rId19" Type="http://schemas.openxmlformats.org/officeDocument/2006/relationships/hyperlink" Target="file:///C:\Users\cab_28\Desktop\&#1053;&#1086;&#1088;&#1084;&#1072;&#1090;&#1080;&#1074;&#1085;&#1099;&#1077;%20&#1076;&#1086;&#1082;&#1091;&#1084;&#1077;&#1085;&#1090;&#1099;\&#1086;&#1073;&#1083;&#1072;&#1089;&#1090;&#1085;&#1086;&#1077;%20&#1079;&#1072;&#1082;-&#1074;&#1086;\&#1079;&#1072;&#1082;&#1086;&#1085;&#1099;%20&#1051;&#1077;&#1085;.%20&#1086;&#1073;&#1083;&#1072;&#1089;&#1090;&#1080;\84-&#1086;&#1079;%20&#1086;&#1090;%2030.07.15%20&#1074;%20&#1088;&#1077;&#1076;.18.07.16%20(&#1074;&#1089;&#1090;.&#1074;%20&#1089;&#1080;&#1083;&#1091;%2001.01.2017)-%20&#1086;%20&#1045;&#1056;&#1042;%20&#1048;&#1041;&#1044;,%20&#1089;&#1091;&#1087;&#1088;&#1091;&#1075;&#1072;&#1084;%20&#1080;%20&#1088;&#1086;&#1076;&#1080;&#1090;&#1077;&#1083;&#1103;&#1084;.doc" TargetMode="External"/><Relationship Id="rId31" Type="http://schemas.openxmlformats.org/officeDocument/2006/relationships/hyperlink" Target="consultantplus://offline/ref=51FDC66FD46A0BDDF9A9E597E6E4E6982E9EF9472B0B15BA41FC073D9ED4B2C762430A2FDE606833yFJ2J" TargetMode="External"/><Relationship Id="rId44" Type="http://schemas.openxmlformats.org/officeDocument/2006/relationships/hyperlink" Target="consultantplus://offline/ref=51FDC66FD46A0BDDF9A9E597E6E4E6982E9EF9472B0B15BA41FC073D9ED4B2C762430A2FDE606832yFJ8J" TargetMode="External"/><Relationship Id="rId52"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4" Type="http://schemas.openxmlformats.org/officeDocument/2006/relationships/webSettings" Target="webSettings.xml"/><Relationship Id="rId9" Type="http://schemas.openxmlformats.org/officeDocument/2006/relationships/hyperlink" Target="consultantplus://offline/ref=D164B8C2C654A9F223A3FEE1C7B63C8030B320EB4A4B7B676F7B7D2069B6026296FB879DCF5063FDH8P0J" TargetMode="External"/><Relationship Id="rId14" Type="http://schemas.openxmlformats.org/officeDocument/2006/relationships/hyperlink" Target="consultantplus://offline/ref=D164B8C2C654A9F223A3E1F0D2B63C8039B22DEA4340266D67227122H6PEJ" TargetMode="External"/><Relationship Id="rId22" Type="http://schemas.openxmlformats.org/officeDocument/2006/relationships/hyperlink" Target="consultantplus://offline/ref=51FDC66FD46A0BDDF9A9E597E6E4E6982E9EF9472B0B15BA41FC073D9ED4B2C762430A2FDE606832yFJEJ" TargetMode="External"/><Relationship Id="rId27" Type="http://schemas.openxmlformats.org/officeDocument/2006/relationships/hyperlink" Target="consultantplus://offline/ref=51FDC66FD46A0BDDF9A9E597E6E4E6982E90FB4D280815BA41FC073D9ED4B2C762430A2FDE606832yFJFJ" TargetMode="External"/><Relationship Id="rId30" Type="http://schemas.openxmlformats.org/officeDocument/2006/relationships/hyperlink" Target="consultantplus://offline/ref=51FDC66FD46A0BDDF9A9E597E6E4E6982E90FB4D280815BA41FC073D9ED4B2C762430A2FDE606832yFJCJ" TargetMode="External"/><Relationship Id="rId35" Type="http://schemas.openxmlformats.org/officeDocument/2006/relationships/hyperlink" Target="consultantplus://offline/ref=51FDC66FD46A0BDDF9A9E597E6E4E6982E9FFA4A200A15BA41FC073D9ED4B2C762430A2FDE606A3AyFJBJ" TargetMode="External"/><Relationship Id="rId43" Type="http://schemas.openxmlformats.org/officeDocument/2006/relationships/hyperlink" Target="consultantplus://offline/ref=51FDC66FD46A0BDDF9A9E597E6E4E6982E9EF9472B0B15BA41FC073D9ED4B2C762430A2FDE606833yFJ2J" TargetMode="External"/><Relationship Id="rId48" Type="http://schemas.openxmlformats.org/officeDocument/2006/relationships/hyperlink" Target="consultantplus://offline/ref=51FDC66FD46A0BDDF9A9E597E6E4E6982E90FB4D280815BA41FC073D9ED4B2C762430A2FDE606831yFJ3J" TargetMode="External"/><Relationship Id="rId56" Type="http://schemas.openxmlformats.org/officeDocument/2006/relationships/hyperlink" Target="consultantplus://offline/ref=51FDC66FD46A0BDDF9A9E597E6E4E6982E9FFA4A200A15BA41FC073D9ED4B2C762430A2FDE606B33yFJAJ" TargetMode="External"/><Relationship Id="rId8" Type="http://schemas.openxmlformats.org/officeDocument/2006/relationships/hyperlink" Target="mailto:evc_info@kszn.lenreg.ru" TargetMode="External"/><Relationship Id="rId51" Type="http://schemas.openxmlformats.org/officeDocument/2006/relationships/hyperlink" Target="file:///C:\Users\cab_28\Desktop\&#1053;&#1086;&#1088;&#1084;&#1072;&#1090;&#1080;&#1074;&#1085;&#1099;&#1077;%20&#1076;&#1086;&#1082;&#1091;&#1084;&#1077;&#1085;&#1090;&#1099;\&#1086;&#1073;&#1083;&#1072;&#1089;&#1090;&#1085;&#1086;&#1077;%20&#1079;&#1072;&#1082;-&#1074;&#1086;\&#1087;&#1086;&#1089;&#1090;-&#1103;%20&#1087;&#1088;&#1072;&#1074;-&#1074;&#1072;%20&#1051;&#1077;&#1085;.%20&#1086;&#1073;&#1083;\442%20&#1087;&#1086;&#1089;&#1090;.&#1055;&#1088;&#1072;&#1074;-&#1074;&#1072;%20&#1051;&#1054;%20&#1086;&#1090;%2024.11.2015%20&#1074;%20&#1088;&#1077;&#1076;.24.11.16%20-%20&#1045;&#1056;&#1042;%20&#1048;&#1041;&#1044;,%20&#1089;&#1091;&#1087;&#1091;&#1088;&#1075;&#1072;&#1084;%20&#1080;%20&#1088;&#1086;&#1076;&#1080;&#1090;&#1077;&#1083;&#1103;&#1084;.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4602</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cab_28</dc:creator>
  <cp:keywords/>
  <dc:description/>
  <cp:lastModifiedBy>cab_28</cp:lastModifiedBy>
  <cp:revision>23</cp:revision>
  <cp:lastPrinted>2016-12-06T10:01:00Z</cp:lastPrinted>
  <dcterms:created xsi:type="dcterms:W3CDTF">2016-06-22T08:20:00Z</dcterms:created>
  <dcterms:modified xsi:type="dcterms:W3CDTF">2016-12-12T06:04:00Z</dcterms:modified>
</cp:coreProperties>
</file>