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EF" w:rsidRDefault="00BB77EF">
      <w:pPr>
        <w:pStyle w:val="ConsPlusNormal"/>
        <w:outlineLvl w:val="0"/>
      </w:pPr>
    </w:p>
    <w:p w:rsidR="008A6129" w:rsidRPr="002814AB" w:rsidRDefault="008A6129" w:rsidP="008A6129">
      <w:pPr>
        <w:autoSpaceDE w:val="0"/>
        <w:autoSpaceDN w:val="0"/>
        <w:adjustRightInd w:val="0"/>
        <w:jc w:val="center"/>
        <w:rPr>
          <w:rFonts w:ascii="Times New Roman" w:hAnsi="Times New Roman" w:cs="Times New Roman"/>
          <w:b/>
          <w:sz w:val="28"/>
          <w:szCs w:val="28"/>
          <w:u w:val="single"/>
        </w:rPr>
      </w:pPr>
      <w:r w:rsidRPr="002814AB">
        <w:rPr>
          <w:rFonts w:ascii="Times New Roman" w:hAnsi="Times New Roman" w:cs="Times New Roman"/>
          <w:b/>
          <w:sz w:val="28"/>
          <w:szCs w:val="28"/>
          <w:u w:val="single"/>
        </w:rPr>
        <w:t>Комитет финансов администрации Тихвинского района</w:t>
      </w:r>
    </w:p>
    <w:p w:rsidR="008A6129" w:rsidRPr="002814AB" w:rsidRDefault="008A6129" w:rsidP="008A6129">
      <w:pPr>
        <w:autoSpaceDE w:val="0"/>
        <w:autoSpaceDN w:val="0"/>
        <w:adjustRightInd w:val="0"/>
        <w:jc w:val="center"/>
        <w:rPr>
          <w:rFonts w:ascii="Times New Roman" w:hAnsi="Times New Roman" w:cs="Times New Roman"/>
          <w:sz w:val="24"/>
          <w:szCs w:val="24"/>
        </w:rPr>
      </w:pPr>
    </w:p>
    <w:p w:rsidR="008A6129" w:rsidRPr="002814AB" w:rsidRDefault="008A6129" w:rsidP="008A6129">
      <w:pPr>
        <w:autoSpaceDE w:val="0"/>
        <w:autoSpaceDN w:val="0"/>
        <w:adjustRightInd w:val="0"/>
        <w:jc w:val="center"/>
        <w:rPr>
          <w:rFonts w:ascii="Times New Roman" w:hAnsi="Times New Roman" w:cs="Times New Roman"/>
          <w:b/>
          <w:sz w:val="24"/>
          <w:szCs w:val="24"/>
        </w:rPr>
      </w:pPr>
      <w:r w:rsidRPr="002814AB">
        <w:rPr>
          <w:rFonts w:ascii="Times New Roman" w:hAnsi="Times New Roman" w:cs="Times New Roman"/>
          <w:b/>
          <w:sz w:val="24"/>
          <w:szCs w:val="24"/>
        </w:rPr>
        <w:t>ПРИКАЗ</w:t>
      </w:r>
    </w:p>
    <w:p w:rsidR="008A6129" w:rsidRPr="002814AB" w:rsidRDefault="008A6129" w:rsidP="008A6129">
      <w:pPr>
        <w:autoSpaceDE w:val="0"/>
        <w:autoSpaceDN w:val="0"/>
        <w:adjustRightInd w:val="0"/>
        <w:ind w:firstLine="720"/>
        <w:jc w:val="both"/>
        <w:rPr>
          <w:rFonts w:ascii="Times New Roman" w:hAnsi="Times New Roman" w:cs="Times New Roman"/>
          <w:sz w:val="24"/>
          <w:szCs w:val="24"/>
        </w:rPr>
      </w:pPr>
    </w:p>
    <w:p w:rsidR="008A6129" w:rsidRPr="003C1CFF" w:rsidRDefault="008A6129" w:rsidP="008A6129">
      <w:pPr>
        <w:autoSpaceDE w:val="0"/>
        <w:autoSpaceDN w:val="0"/>
        <w:adjustRightInd w:val="0"/>
        <w:jc w:val="both"/>
        <w:rPr>
          <w:rFonts w:ascii="Times New Roman" w:hAnsi="Times New Roman" w:cs="Times New Roman"/>
          <w:sz w:val="24"/>
          <w:szCs w:val="24"/>
        </w:rPr>
      </w:pPr>
      <w:r w:rsidRPr="003C1CFF">
        <w:rPr>
          <w:rFonts w:ascii="Times New Roman" w:hAnsi="Times New Roman" w:cs="Times New Roman"/>
          <w:b/>
          <w:sz w:val="24"/>
          <w:szCs w:val="24"/>
        </w:rPr>
        <w:t>3</w:t>
      </w:r>
      <w:r w:rsidR="00387F4F">
        <w:rPr>
          <w:rFonts w:ascii="Times New Roman" w:hAnsi="Times New Roman" w:cs="Times New Roman"/>
          <w:b/>
          <w:sz w:val="24"/>
          <w:szCs w:val="24"/>
        </w:rPr>
        <w:t>0</w:t>
      </w:r>
      <w:r w:rsidRPr="003C1CFF">
        <w:rPr>
          <w:rFonts w:ascii="Times New Roman" w:hAnsi="Times New Roman" w:cs="Times New Roman"/>
          <w:b/>
          <w:sz w:val="24"/>
          <w:szCs w:val="24"/>
        </w:rPr>
        <w:t xml:space="preserve"> декабря 20</w:t>
      </w:r>
      <w:r w:rsidR="003524F1">
        <w:rPr>
          <w:rFonts w:ascii="Times New Roman" w:hAnsi="Times New Roman" w:cs="Times New Roman"/>
          <w:b/>
          <w:sz w:val="24"/>
          <w:szCs w:val="24"/>
        </w:rPr>
        <w:t>2</w:t>
      </w:r>
      <w:r w:rsidR="000843FB">
        <w:rPr>
          <w:rFonts w:ascii="Times New Roman" w:hAnsi="Times New Roman" w:cs="Times New Roman"/>
          <w:b/>
          <w:sz w:val="24"/>
          <w:szCs w:val="24"/>
        </w:rPr>
        <w:t>2</w:t>
      </w:r>
      <w:r w:rsidRPr="003C1CFF">
        <w:rPr>
          <w:rFonts w:ascii="Times New Roman" w:hAnsi="Times New Roman" w:cs="Times New Roman"/>
          <w:b/>
          <w:sz w:val="24"/>
          <w:szCs w:val="24"/>
        </w:rPr>
        <w:t xml:space="preserve"> года</w:t>
      </w:r>
      <w:r w:rsidRPr="003C1CFF">
        <w:rPr>
          <w:rFonts w:ascii="Times New Roman" w:hAnsi="Times New Roman" w:cs="Times New Roman"/>
          <w:sz w:val="24"/>
          <w:szCs w:val="24"/>
        </w:rPr>
        <w:t xml:space="preserve"> </w:t>
      </w:r>
      <w:r w:rsidRPr="003C1CFF">
        <w:rPr>
          <w:rFonts w:ascii="Times New Roman" w:hAnsi="Times New Roman" w:cs="Times New Roman"/>
          <w:sz w:val="24"/>
          <w:szCs w:val="24"/>
        </w:rPr>
        <w:tab/>
      </w:r>
      <w:r w:rsidRPr="003C1CFF">
        <w:rPr>
          <w:rFonts w:ascii="Times New Roman" w:hAnsi="Times New Roman" w:cs="Times New Roman"/>
          <w:sz w:val="24"/>
          <w:szCs w:val="24"/>
        </w:rPr>
        <w:tab/>
      </w:r>
      <w:r w:rsidRPr="003C1CFF">
        <w:rPr>
          <w:rFonts w:ascii="Times New Roman" w:hAnsi="Times New Roman" w:cs="Times New Roman"/>
          <w:sz w:val="24"/>
          <w:szCs w:val="24"/>
        </w:rPr>
        <w:tab/>
      </w:r>
      <w:r w:rsidRPr="003C1CFF">
        <w:rPr>
          <w:rFonts w:ascii="Times New Roman" w:hAnsi="Times New Roman" w:cs="Times New Roman"/>
          <w:sz w:val="24"/>
          <w:szCs w:val="24"/>
        </w:rPr>
        <w:tab/>
      </w:r>
      <w:r w:rsidRPr="003C1CFF">
        <w:rPr>
          <w:rFonts w:ascii="Times New Roman" w:hAnsi="Times New Roman" w:cs="Times New Roman"/>
          <w:sz w:val="24"/>
          <w:szCs w:val="24"/>
        </w:rPr>
        <w:tab/>
      </w:r>
      <w:r w:rsidRPr="003C1CFF">
        <w:rPr>
          <w:rFonts w:ascii="Times New Roman" w:hAnsi="Times New Roman" w:cs="Times New Roman"/>
          <w:sz w:val="24"/>
          <w:szCs w:val="24"/>
        </w:rPr>
        <w:tab/>
      </w:r>
      <w:r w:rsidRPr="003C1CFF">
        <w:rPr>
          <w:rFonts w:ascii="Times New Roman" w:hAnsi="Times New Roman" w:cs="Times New Roman"/>
          <w:sz w:val="24"/>
          <w:szCs w:val="24"/>
        </w:rPr>
        <w:tab/>
      </w:r>
      <w:r w:rsidRPr="003C1CFF">
        <w:rPr>
          <w:rFonts w:ascii="Times New Roman" w:hAnsi="Times New Roman" w:cs="Times New Roman"/>
          <w:sz w:val="24"/>
          <w:szCs w:val="24"/>
        </w:rPr>
        <w:tab/>
      </w:r>
      <w:r w:rsidRPr="003C1CFF">
        <w:rPr>
          <w:rFonts w:ascii="Times New Roman" w:hAnsi="Times New Roman" w:cs="Times New Roman"/>
          <w:b/>
          <w:sz w:val="24"/>
          <w:szCs w:val="24"/>
        </w:rPr>
        <w:t xml:space="preserve">№ </w:t>
      </w:r>
      <w:r w:rsidR="000843FB">
        <w:rPr>
          <w:rFonts w:ascii="Times New Roman" w:hAnsi="Times New Roman" w:cs="Times New Roman"/>
          <w:b/>
          <w:sz w:val="24"/>
          <w:szCs w:val="24"/>
        </w:rPr>
        <w:t>116</w:t>
      </w:r>
      <w:r w:rsidRPr="003C1CFF">
        <w:rPr>
          <w:rFonts w:ascii="Times New Roman" w:hAnsi="Times New Roman" w:cs="Times New Roman"/>
          <w:b/>
          <w:sz w:val="24"/>
          <w:szCs w:val="24"/>
        </w:rPr>
        <w:t>-од</w:t>
      </w:r>
    </w:p>
    <w:p w:rsidR="008A6129" w:rsidRPr="003C1CFF" w:rsidRDefault="008A6129" w:rsidP="008A6129">
      <w:pPr>
        <w:autoSpaceDE w:val="0"/>
        <w:autoSpaceDN w:val="0"/>
        <w:adjustRightInd w:val="0"/>
        <w:rPr>
          <w:rFonts w:ascii="Times New Roman" w:hAnsi="Times New Roman" w:cs="Times New Roman"/>
          <w:sz w:val="24"/>
          <w:szCs w:val="24"/>
        </w:rPr>
      </w:pPr>
    </w:p>
    <w:p w:rsidR="008A6129" w:rsidRPr="003C1CFF" w:rsidRDefault="008A6129" w:rsidP="008A6129">
      <w:pPr>
        <w:tabs>
          <w:tab w:val="left" w:pos="4140"/>
        </w:tabs>
        <w:ind w:right="5670"/>
        <w:rPr>
          <w:rFonts w:ascii="Times New Roman" w:hAnsi="Times New Roman" w:cs="Times New Roman"/>
          <w:sz w:val="24"/>
          <w:szCs w:val="24"/>
        </w:rPr>
      </w:pPr>
      <w:r w:rsidRPr="003C1CFF">
        <w:rPr>
          <w:rFonts w:ascii="Times New Roman" w:hAnsi="Times New Roman" w:cs="Times New Roman"/>
          <w:sz w:val="24"/>
          <w:szCs w:val="24"/>
        </w:rPr>
        <w:t xml:space="preserve">Об утверждении порядка </w:t>
      </w:r>
      <w:r w:rsidR="006C733E">
        <w:rPr>
          <w:rFonts w:ascii="Times New Roman" w:hAnsi="Times New Roman" w:cs="Times New Roman"/>
          <w:sz w:val="24"/>
          <w:szCs w:val="24"/>
        </w:rPr>
        <w:t>санкционирования оплаты</w:t>
      </w:r>
      <w:r w:rsidRPr="003C1CFF">
        <w:rPr>
          <w:rFonts w:ascii="Times New Roman" w:hAnsi="Times New Roman" w:cs="Times New Roman"/>
          <w:sz w:val="24"/>
          <w:szCs w:val="24"/>
        </w:rPr>
        <w:t xml:space="preserve"> денежных обязательств получателей средств бюджета Тихвинского района и бюджета Тихвинского городского поселения</w:t>
      </w:r>
    </w:p>
    <w:p w:rsidR="008A6129" w:rsidRPr="003C1CFF" w:rsidRDefault="008A6129" w:rsidP="008A6129">
      <w:pPr>
        <w:pStyle w:val="Default"/>
        <w:jc w:val="both"/>
      </w:pPr>
      <w:r w:rsidRPr="003C1CFF">
        <w:t xml:space="preserve">         В соответствии со стать</w:t>
      </w:r>
      <w:r w:rsidR="003524F1">
        <w:t>ями</w:t>
      </w:r>
      <w:r w:rsidRPr="003C1CFF">
        <w:t xml:space="preserve"> 219</w:t>
      </w:r>
      <w:r w:rsidR="003524F1">
        <w:t xml:space="preserve"> и 219.2</w:t>
      </w:r>
      <w:r w:rsidRPr="003C1CFF">
        <w:t xml:space="preserve"> Бюджетного кодекса Российской Федерации, </w:t>
      </w:r>
    </w:p>
    <w:p w:rsidR="008A6129" w:rsidRPr="003C1CFF" w:rsidRDefault="008A6129" w:rsidP="008A6129">
      <w:pPr>
        <w:pStyle w:val="Default"/>
        <w:jc w:val="both"/>
      </w:pPr>
    </w:p>
    <w:p w:rsidR="008A6129" w:rsidRPr="003C1CFF" w:rsidRDefault="008A6129" w:rsidP="008A6129">
      <w:pPr>
        <w:autoSpaceDE w:val="0"/>
        <w:autoSpaceDN w:val="0"/>
        <w:adjustRightInd w:val="0"/>
        <w:rPr>
          <w:rFonts w:ascii="Times New Roman" w:hAnsi="Times New Roman" w:cs="Times New Roman"/>
          <w:b/>
          <w:sz w:val="24"/>
          <w:szCs w:val="24"/>
        </w:rPr>
      </w:pPr>
      <w:r w:rsidRPr="003C1CFF">
        <w:rPr>
          <w:rFonts w:ascii="Times New Roman" w:hAnsi="Times New Roman" w:cs="Times New Roman"/>
          <w:b/>
          <w:sz w:val="24"/>
          <w:szCs w:val="24"/>
        </w:rPr>
        <w:t>ПРИКАЗЫВАЮ</w:t>
      </w:r>
    </w:p>
    <w:p w:rsidR="008A6129" w:rsidRPr="003C1CFF" w:rsidRDefault="008A6129" w:rsidP="008A6129">
      <w:pPr>
        <w:pStyle w:val="Default"/>
        <w:jc w:val="both"/>
      </w:pPr>
    </w:p>
    <w:p w:rsidR="008A6129" w:rsidRPr="003C1CFF" w:rsidRDefault="008A6129" w:rsidP="008A6129">
      <w:pPr>
        <w:numPr>
          <w:ilvl w:val="0"/>
          <w:numId w:val="1"/>
        </w:numPr>
        <w:tabs>
          <w:tab w:val="clear" w:pos="360"/>
          <w:tab w:val="num" w:pos="900"/>
        </w:tabs>
        <w:spacing w:after="0" w:line="240" w:lineRule="auto"/>
        <w:ind w:left="0" w:firstLine="567"/>
        <w:jc w:val="both"/>
        <w:rPr>
          <w:rFonts w:ascii="Times New Roman" w:hAnsi="Times New Roman" w:cs="Times New Roman"/>
          <w:sz w:val="24"/>
          <w:szCs w:val="24"/>
        </w:rPr>
      </w:pPr>
      <w:r w:rsidRPr="003C1CFF">
        <w:rPr>
          <w:rFonts w:ascii="Times New Roman" w:hAnsi="Times New Roman" w:cs="Times New Roman"/>
          <w:sz w:val="24"/>
          <w:szCs w:val="24"/>
        </w:rPr>
        <w:t xml:space="preserve">Утвердить Порядок </w:t>
      </w:r>
      <w:r w:rsidR="006C733E">
        <w:rPr>
          <w:rFonts w:ascii="Times New Roman" w:hAnsi="Times New Roman" w:cs="Times New Roman"/>
          <w:sz w:val="24"/>
          <w:szCs w:val="24"/>
        </w:rPr>
        <w:t>санкционирования оплаты</w:t>
      </w:r>
      <w:r w:rsidRPr="003C1CFF">
        <w:rPr>
          <w:rFonts w:ascii="Times New Roman" w:hAnsi="Times New Roman" w:cs="Times New Roman"/>
          <w:sz w:val="24"/>
          <w:szCs w:val="24"/>
        </w:rPr>
        <w:t xml:space="preserve"> денежных обязательств получателей средств бюджета Тихвинского района и бюджета Тихвинского городского поселения (приложение).</w:t>
      </w:r>
    </w:p>
    <w:p w:rsidR="008A6129" w:rsidRPr="003C1CFF" w:rsidRDefault="008A6129" w:rsidP="008A6129">
      <w:pPr>
        <w:numPr>
          <w:ilvl w:val="0"/>
          <w:numId w:val="1"/>
        </w:numPr>
        <w:tabs>
          <w:tab w:val="clear" w:pos="360"/>
          <w:tab w:val="num" w:pos="900"/>
        </w:tabs>
        <w:spacing w:after="0" w:line="240" w:lineRule="auto"/>
        <w:ind w:left="0" w:firstLine="567"/>
        <w:jc w:val="both"/>
        <w:rPr>
          <w:rFonts w:ascii="Times New Roman" w:hAnsi="Times New Roman" w:cs="Times New Roman"/>
          <w:sz w:val="24"/>
          <w:szCs w:val="24"/>
        </w:rPr>
      </w:pPr>
      <w:r w:rsidRPr="003C1CFF">
        <w:rPr>
          <w:rFonts w:ascii="Times New Roman" w:hAnsi="Times New Roman" w:cs="Times New Roman"/>
          <w:sz w:val="24"/>
          <w:szCs w:val="24"/>
        </w:rPr>
        <w:t>Довести настоящий приказ до сведения главных распорядителей бюджетных средств Тихвинского района и Тихвинского городского поселения.</w:t>
      </w:r>
    </w:p>
    <w:p w:rsidR="008A6129" w:rsidRPr="003C1CFF" w:rsidRDefault="008A6129" w:rsidP="008A6129">
      <w:pPr>
        <w:numPr>
          <w:ilvl w:val="0"/>
          <w:numId w:val="1"/>
        </w:numPr>
        <w:tabs>
          <w:tab w:val="clear" w:pos="360"/>
          <w:tab w:val="num" w:pos="900"/>
        </w:tabs>
        <w:spacing w:after="0" w:line="240" w:lineRule="auto"/>
        <w:ind w:left="0" w:firstLine="567"/>
        <w:jc w:val="both"/>
        <w:rPr>
          <w:rFonts w:ascii="Times New Roman" w:hAnsi="Times New Roman" w:cs="Times New Roman"/>
          <w:sz w:val="24"/>
          <w:szCs w:val="24"/>
        </w:rPr>
      </w:pPr>
      <w:r w:rsidRPr="003C1CFF">
        <w:rPr>
          <w:rFonts w:ascii="Times New Roman" w:hAnsi="Times New Roman" w:cs="Times New Roman"/>
          <w:sz w:val="24"/>
          <w:szCs w:val="24"/>
        </w:rPr>
        <w:t>Главным распорядителям бюджетных средств Тихвинского района и Тихвинского городского поселения довести настоящий приказ до подведомственных учреждений.</w:t>
      </w:r>
    </w:p>
    <w:p w:rsidR="008A6129" w:rsidRPr="003C1CFF" w:rsidRDefault="008A6129" w:rsidP="008A6129">
      <w:pPr>
        <w:numPr>
          <w:ilvl w:val="0"/>
          <w:numId w:val="1"/>
        </w:numPr>
        <w:tabs>
          <w:tab w:val="clear" w:pos="360"/>
          <w:tab w:val="num" w:pos="900"/>
        </w:tabs>
        <w:spacing w:after="0" w:line="240" w:lineRule="auto"/>
        <w:ind w:left="0" w:firstLine="567"/>
        <w:jc w:val="both"/>
        <w:rPr>
          <w:rFonts w:ascii="Times New Roman" w:hAnsi="Times New Roman" w:cs="Times New Roman"/>
          <w:sz w:val="24"/>
          <w:szCs w:val="24"/>
        </w:rPr>
      </w:pPr>
      <w:r w:rsidRPr="003C1CFF">
        <w:rPr>
          <w:rFonts w:ascii="Times New Roman" w:hAnsi="Times New Roman" w:cs="Times New Roman"/>
          <w:sz w:val="24"/>
          <w:szCs w:val="24"/>
        </w:rPr>
        <w:t>Настоящий приказ вступает в силу с 01 января 202</w:t>
      </w:r>
      <w:r w:rsidR="00A951E2">
        <w:rPr>
          <w:rFonts w:ascii="Times New Roman" w:hAnsi="Times New Roman" w:cs="Times New Roman"/>
          <w:sz w:val="24"/>
          <w:szCs w:val="24"/>
        </w:rPr>
        <w:t>3</w:t>
      </w:r>
      <w:r w:rsidRPr="003C1CFF">
        <w:rPr>
          <w:rFonts w:ascii="Times New Roman" w:hAnsi="Times New Roman" w:cs="Times New Roman"/>
          <w:sz w:val="24"/>
          <w:szCs w:val="24"/>
        </w:rPr>
        <w:t>г.</w:t>
      </w:r>
    </w:p>
    <w:p w:rsidR="008A6129" w:rsidRPr="003C1CFF" w:rsidRDefault="008A6129" w:rsidP="008A6129">
      <w:pPr>
        <w:numPr>
          <w:ilvl w:val="0"/>
          <w:numId w:val="1"/>
        </w:numPr>
        <w:tabs>
          <w:tab w:val="clear" w:pos="360"/>
          <w:tab w:val="num" w:pos="900"/>
        </w:tabs>
        <w:spacing w:after="0" w:line="240" w:lineRule="auto"/>
        <w:ind w:left="0" w:firstLine="567"/>
        <w:jc w:val="both"/>
        <w:rPr>
          <w:rFonts w:ascii="Times New Roman" w:hAnsi="Times New Roman" w:cs="Times New Roman"/>
          <w:sz w:val="24"/>
          <w:szCs w:val="24"/>
        </w:rPr>
      </w:pPr>
      <w:r w:rsidRPr="003C1CFF">
        <w:rPr>
          <w:rFonts w:ascii="Times New Roman" w:hAnsi="Times New Roman" w:cs="Times New Roman"/>
          <w:sz w:val="24"/>
          <w:szCs w:val="24"/>
        </w:rPr>
        <w:t xml:space="preserve">Признать утратившим силу приказ от </w:t>
      </w:r>
      <w:r w:rsidR="006C733E">
        <w:rPr>
          <w:rFonts w:ascii="Times New Roman" w:hAnsi="Times New Roman" w:cs="Times New Roman"/>
          <w:sz w:val="24"/>
          <w:szCs w:val="24"/>
        </w:rPr>
        <w:t>30</w:t>
      </w:r>
      <w:r w:rsidRPr="003C1CFF">
        <w:rPr>
          <w:rFonts w:ascii="Times New Roman" w:hAnsi="Times New Roman" w:cs="Times New Roman"/>
          <w:sz w:val="24"/>
          <w:szCs w:val="24"/>
        </w:rPr>
        <w:t xml:space="preserve"> </w:t>
      </w:r>
      <w:r w:rsidR="006C733E">
        <w:rPr>
          <w:rFonts w:ascii="Times New Roman" w:hAnsi="Times New Roman" w:cs="Times New Roman"/>
          <w:sz w:val="24"/>
          <w:szCs w:val="24"/>
        </w:rPr>
        <w:t>декабря</w:t>
      </w:r>
      <w:r w:rsidRPr="003C1CFF">
        <w:rPr>
          <w:rFonts w:ascii="Times New Roman" w:hAnsi="Times New Roman" w:cs="Times New Roman"/>
          <w:sz w:val="24"/>
          <w:szCs w:val="24"/>
        </w:rPr>
        <w:t xml:space="preserve"> 20</w:t>
      </w:r>
      <w:r w:rsidR="00DB49EB">
        <w:rPr>
          <w:rFonts w:ascii="Times New Roman" w:hAnsi="Times New Roman" w:cs="Times New Roman"/>
          <w:sz w:val="24"/>
          <w:szCs w:val="24"/>
        </w:rPr>
        <w:t>20</w:t>
      </w:r>
      <w:r w:rsidRPr="003C1CFF">
        <w:rPr>
          <w:rFonts w:ascii="Times New Roman" w:hAnsi="Times New Roman" w:cs="Times New Roman"/>
          <w:sz w:val="24"/>
          <w:szCs w:val="24"/>
        </w:rPr>
        <w:t>г. №</w:t>
      </w:r>
      <w:r w:rsidR="00DB49EB">
        <w:rPr>
          <w:rFonts w:ascii="Times New Roman" w:hAnsi="Times New Roman" w:cs="Times New Roman"/>
          <w:sz w:val="24"/>
          <w:szCs w:val="24"/>
        </w:rPr>
        <w:t>71</w:t>
      </w:r>
      <w:r w:rsidRPr="003C1CFF">
        <w:rPr>
          <w:rFonts w:ascii="Times New Roman" w:hAnsi="Times New Roman" w:cs="Times New Roman"/>
          <w:sz w:val="24"/>
          <w:szCs w:val="24"/>
        </w:rPr>
        <w:t xml:space="preserve">-од «Об утверждении порядка </w:t>
      </w:r>
      <w:r w:rsidR="006C733E">
        <w:rPr>
          <w:rFonts w:ascii="Times New Roman" w:hAnsi="Times New Roman" w:cs="Times New Roman"/>
          <w:sz w:val="24"/>
          <w:szCs w:val="24"/>
        </w:rPr>
        <w:t xml:space="preserve">санкционирования оплаты денежных </w:t>
      </w:r>
      <w:r w:rsidRPr="003C1CFF">
        <w:rPr>
          <w:rFonts w:ascii="Times New Roman" w:hAnsi="Times New Roman" w:cs="Times New Roman"/>
          <w:sz w:val="24"/>
          <w:szCs w:val="24"/>
        </w:rPr>
        <w:t>обязательств получателей средств бюджет</w:t>
      </w:r>
      <w:r w:rsidR="003524F1">
        <w:rPr>
          <w:rFonts w:ascii="Times New Roman" w:hAnsi="Times New Roman" w:cs="Times New Roman"/>
          <w:sz w:val="24"/>
          <w:szCs w:val="24"/>
        </w:rPr>
        <w:t>а</w:t>
      </w:r>
      <w:r w:rsidRPr="003C1CFF">
        <w:rPr>
          <w:rFonts w:ascii="Times New Roman" w:hAnsi="Times New Roman" w:cs="Times New Roman"/>
          <w:sz w:val="24"/>
          <w:szCs w:val="24"/>
        </w:rPr>
        <w:t xml:space="preserve"> Тихвинского района и </w:t>
      </w:r>
      <w:r w:rsidR="003524F1">
        <w:rPr>
          <w:rFonts w:ascii="Times New Roman" w:hAnsi="Times New Roman" w:cs="Times New Roman"/>
          <w:sz w:val="24"/>
          <w:szCs w:val="24"/>
        </w:rPr>
        <w:t xml:space="preserve">бюджета </w:t>
      </w:r>
      <w:r w:rsidRPr="003C1CFF">
        <w:rPr>
          <w:rFonts w:ascii="Times New Roman" w:hAnsi="Times New Roman" w:cs="Times New Roman"/>
          <w:sz w:val="24"/>
          <w:szCs w:val="24"/>
        </w:rPr>
        <w:t>Тихвинского городского поселения».</w:t>
      </w:r>
    </w:p>
    <w:p w:rsidR="008A6129" w:rsidRPr="003C1CFF" w:rsidRDefault="008A6129" w:rsidP="008A6129">
      <w:pPr>
        <w:numPr>
          <w:ilvl w:val="0"/>
          <w:numId w:val="1"/>
        </w:numPr>
        <w:tabs>
          <w:tab w:val="clear" w:pos="360"/>
          <w:tab w:val="num" w:pos="900"/>
        </w:tabs>
        <w:spacing w:after="0" w:line="240" w:lineRule="auto"/>
        <w:ind w:left="0" w:firstLine="567"/>
        <w:jc w:val="both"/>
        <w:rPr>
          <w:rFonts w:ascii="Times New Roman" w:hAnsi="Times New Roman" w:cs="Times New Roman"/>
          <w:sz w:val="24"/>
          <w:szCs w:val="24"/>
        </w:rPr>
      </w:pPr>
      <w:r w:rsidRPr="003C1CFF">
        <w:rPr>
          <w:rFonts w:ascii="Times New Roman" w:hAnsi="Times New Roman" w:cs="Times New Roman"/>
          <w:sz w:val="24"/>
          <w:szCs w:val="24"/>
        </w:rPr>
        <w:t xml:space="preserve">Настоящий приказ распространяется на </w:t>
      </w:r>
      <w:r w:rsidR="005C771E">
        <w:rPr>
          <w:rFonts w:ascii="Times New Roman" w:hAnsi="Times New Roman" w:cs="Times New Roman"/>
          <w:sz w:val="24"/>
          <w:szCs w:val="24"/>
        </w:rPr>
        <w:t>санкционирование денежных</w:t>
      </w:r>
      <w:r w:rsidRPr="003C1CFF">
        <w:rPr>
          <w:rFonts w:ascii="Times New Roman" w:hAnsi="Times New Roman" w:cs="Times New Roman"/>
          <w:sz w:val="24"/>
          <w:szCs w:val="24"/>
        </w:rPr>
        <w:t xml:space="preserve"> обязательств сельских поселений Тихвинского района в соответствии с соглашениями о передаче полномочий.</w:t>
      </w:r>
    </w:p>
    <w:p w:rsidR="008A6129" w:rsidRPr="003C1CFF" w:rsidRDefault="008A6129" w:rsidP="008A6129">
      <w:pPr>
        <w:jc w:val="both"/>
        <w:rPr>
          <w:rFonts w:ascii="Times New Roman" w:hAnsi="Times New Roman" w:cs="Times New Roman"/>
          <w:sz w:val="24"/>
          <w:szCs w:val="24"/>
        </w:rPr>
      </w:pPr>
      <w:r w:rsidRPr="003C1CFF">
        <w:rPr>
          <w:rFonts w:ascii="Times New Roman" w:hAnsi="Times New Roman" w:cs="Times New Roman"/>
          <w:sz w:val="24"/>
          <w:szCs w:val="24"/>
        </w:rPr>
        <w:t xml:space="preserve">         7.   Контроль за исполнением настоящего приказа оставляю за собой.</w:t>
      </w:r>
    </w:p>
    <w:p w:rsidR="008A6129" w:rsidRPr="003C1CFF" w:rsidRDefault="008A6129" w:rsidP="008A6129">
      <w:pPr>
        <w:rPr>
          <w:rFonts w:ascii="Times New Roman" w:hAnsi="Times New Roman" w:cs="Times New Roman"/>
          <w:sz w:val="24"/>
          <w:szCs w:val="24"/>
        </w:rPr>
      </w:pPr>
    </w:p>
    <w:p w:rsidR="008A6129" w:rsidRPr="003C1CFF" w:rsidRDefault="008A6129" w:rsidP="008A6129">
      <w:pPr>
        <w:rPr>
          <w:rFonts w:ascii="Times New Roman" w:hAnsi="Times New Roman" w:cs="Times New Roman"/>
          <w:sz w:val="24"/>
          <w:szCs w:val="24"/>
        </w:rPr>
      </w:pPr>
    </w:p>
    <w:p w:rsidR="008A6129" w:rsidRPr="003C1CFF" w:rsidRDefault="008A6129" w:rsidP="008A6129">
      <w:pPr>
        <w:pStyle w:val="ConsPlusNormal"/>
        <w:rPr>
          <w:rFonts w:ascii="Times New Roman" w:eastAsiaTheme="minorHAnsi" w:hAnsi="Times New Roman" w:cs="Times New Roman"/>
          <w:sz w:val="24"/>
          <w:szCs w:val="24"/>
          <w:lang w:eastAsia="en-US"/>
        </w:rPr>
      </w:pPr>
      <w:r w:rsidRPr="003C1CFF">
        <w:rPr>
          <w:rFonts w:ascii="Times New Roman" w:eastAsiaTheme="minorHAnsi" w:hAnsi="Times New Roman" w:cs="Times New Roman"/>
          <w:sz w:val="24"/>
          <w:szCs w:val="24"/>
          <w:lang w:eastAsia="en-US"/>
        </w:rPr>
        <w:t xml:space="preserve">          Заместитель главы администрации -                                               С.А. Суворова </w:t>
      </w:r>
    </w:p>
    <w:p w:rsidR="008A6129" w:rsidRPr="003C1CFF" w:rsidRDefault="008A6129" w:rsidP="008A6129">
      <w:pPr>
        <w:pStyle w:val="ConsPlusNormal"/>
        <w:rPr>
          <w:rFonts w:ascii="Times New Roman" w:hAnsi="Times New Roman" w:cs="Times New Roman"/>
          <w:sz w:val="24"/>
          <w:szCs w:val="24"/>
        </w:rPr>
      </w:pPr>
      <w:r w:rsidRPr="003C1CFF">
        <w:rPr>
          <w:rFonts w:ascii="Times New Roman" w:eastAsiaTheme="minorHAnsi" w:hAnsi="Times New Roman" w:cs="Times New Roman"/>
          <w:sz w:val="24"/>
          <w:szCs w:val="24"/>
          <w:lang w:eastAsia="en-US"/>
        </w:rPr>
        <w:t xml:space="preserve">          председатель комитета финансов</w:t>
      </w:r>
    </w:p>
    <w:p w:rsidR="008A6129" w:rsidRPr="003C1CFF" w:rsidRDefault="008A6129" w:rsidP="008A6129">
      <w:pPr>
        <w:pStyle w:val="ConsPlusNormal"/>
        <w:rPr>
          <w:rFonts w:ascii="Times New Roman" w:hAnsi="Times New Roman" w:cs="Times New Roman"/>
          <w:sz w:val="24"/>
          <w:szCs w:val="24"/>
        </w:rPr>
      </w:pPr>
    </w:p>
    <w:p w:rsidR="008A6129" w:rsidRPr="003C1CFF" w:rsidRDefault="008A6129" w:rsidP="008A6129">
      <w:pPr>
        <w:pStyle w:val="ConsPlusNormal"/>
        <w:rPr>
          <w:rFonts w:ascii="Times New Roman" w:hAnsi="Times New Roman" w:cs="Times New Roman"/>
          <w:sz w:val="24"/>
          <w:szCs w:val="24"/>
        </w:rPr>
      </w:pPr>
    </w:p>
    <w:p w:rsidR="008A6129" w:rsidRPr="003C1CFF" w:rsidRDefault="008A6129" w:rsidP="008A6129">
      <w:pPr>
        <w:pStyle w:val="ConsPlusNormal"/>
        <w:rPr>
          <w:rFonts w:ascii="Times New Roman" w:hAnsi="Times New Roman" w:cs="Times New Roman"/>
          <w:sz w:val="24"/>
          <w:szCs w:val="24"/>
        </w:rPr>
      </w:pPr>
    </w:p>
    <w:p w:rsidR="008A6129" w:rsidRPr="003C1CFF" w:rsidRDefault="008A6129" w:rsidP="008A6129">
      <w:pPr>
        <w:pStyle w:val="ConsPlusNormal"/>
        <w:rPr>
          <w:rFonts w:ascii="Times New Roman" w:hAnsi="Times New Roman" w:cs="Times New Roman"/>
          <w:sz w:val="24"/>
          <w:szCs w:val="24"/>
        </w:rPr>
      </w:pPr>
    </w:p>
    <w:p w:rsidR="008A6129" w:rsidRPr="003C1CFF" w:rsidRDefault="008A6129" w:rsidP="008A6129">
      <w:pPr>
        <w:pStyle w:val="ConsPlusNormal"/>
        <w:rPr>
          <w:rFonts w:ascii="Times New Roman" w:hAnsi="Times New Roman" w:cs="Times New Roman"/>
          <w:sz w:val="24"/>
          <w:szCs w:val="24"/>
        </w:rPr>
      </w:pPr>
    </w:p>
    <w:p w:rsidR="008A6129" w:rsidRPr="003C1CFF" w:rsidRDefault="008A6129" w:rsidP="008A6129">
      <w:pPr>
        <w:pStyle w:val="ConsPlusNormal"/>
        <w:rPr>
          <w:rFonts w:ascii="Times New Roman" w:hAnsi="Times New Roman" w:cs="Times New Roman"/>
          <w:sz w:val="24"/>
          <w:szCs w:val="24"/>
        </w:rPr>
      </w:pPr>
    </w:p>
    <w:p w:rsidR="008A6129" w:rsidRPr="003C1CFF" w:rsidRDefault="008A6129" w:rsidP="008A6129">
      <w:pPr>
        <w:pStyle w:val="ConsPlusNormal"/>
        <w:rPr>
          <w:rFonts w:ascii="Times New Roman" w:hAnsi="Times New Roman" w:cs="Times New Roman"/>
          <w:sz w:val="24"/>
          <w:szCs w:val="24"/>
        </w:rPr>
      </w:pPr>
    </w:p>
    <w:p w:rsidR="008A6129" w:rsidRPr="003C1CFF" w:rsidRDefault="008A6129" w:rsidP="008A6129">
      <w:pPr>
        <w:pStyle w:val="ConsPlusNormal"/>
        <w:rPr>
          <w:rFonts w:ascii="Times New Roman" w:hAnsi="Times New Roman" w:cs="Times New Roman"/>
          <w:sz w:val="24"/>
          <w:szCs w:val="24"/>
        </w:rPr>
      </w:pPr>
    </w:p>
    <w:p w:rsidR="008A6129" w:rsidRPr="003C1CFF" w:rsidRDefault="008A6129" w:rsidP="008A6129">
      <w:pPr>
        <w:widowControl w:val="0"/>
        <w:autoSpaceDE w:val="0"/>
        <w:autoSpaceDN w:val="0"/>
        <w:ind w:left="-567" w:firstLine="425"/>
        <w:contextualSpacing/>
        <w:outlineLvl w:val="0"/>
        <w:rPr>
          <w:rFonts w:ascii="Times New Roman" w:hAnsi="Times New Roman" w:cs="Times New Roman"/>
          <w:sz w:val="24"/>
          <w:szCs w:val="24"/>
          <w:u w:val="single"/>
        </w:rPr>
      </w:pPr>
      <w:r w:rsidRPr="003C1CFF">
        <w:rPr>
          <w:rFonts w:ascii="Times New Roman" w:hAnsi="Times New Roman" w:cs="Times New Roman"/>
          <w:sz w:val="24"/>
          <w:szCs w:val="24"/>
          <w:u w:val="single"/>
        </w:rPr>
        <w:t>Рассылка:</w:t>
      </w:r>
    </w:p>
    <w:p w:rsidR="008A6129" w:rsidRPr="003C1CFF" w:rsidRDefault="008A6129" w:rsidP="008A6129">
      <w:pPr>
        <w:widowControl w:val="0"/>
        <w:autoSpaceDE w:val="0"/>
        <w:autoSpaceDN w:val="0"/>
        <w:ind w:left="-567" w:firstLine="425"/>
        <w:contextualSpacing/>
        <w:outlineLvl w:val="0"/>
        <w:rPr>
          <w:rFonts w:ascii="Times New Roman" w:hAnsi="Times New Roman" w:cs="Times New Roman"/>
          <w:sz w:val="24"/>
          <w:szCs w:val="24"/>
        </w:rPr>
      </w:pPr>
      <w:r w:rsidRPr="003C1CFF">
        <w:rPr>
          <w:rFonts w:ascii="Times New Roman" w:hAnsi="Times New Roman" w:cs="Times New Roman"/>
          <w:sz w:val="24"/>
          <w:szCs w:val="24"/>
        </w:rPr>
        <w:t>Комитет по образованию администрации Тихвинского района-1</w:t>
      </w:r>
    </w:p>
    <w:p w:rsidR="008A6129" w:rsidRPr="003C1CFF" w:rsidRDefault="008A6129" w:rsidP="008A6129">
      <w:pPr>
        <w:widowControl w:val="0"/>
        <w:autoSpaceDE w:val="0"/>
        <w:autoSpaceDN w:val="0"/>
        <w:ind w:left="-567" w:firstLine="425"/>
        <w:contextualSpacing/>
        <w:jc w:val="both"/>
        <w:outlineLvl w:val="0"/>
        <w:rPr>
          <w:rFonts w:ascii="Times New Roman" w:hAnsi="Times New Roman" w:cs="Times New Roman"/>
          <w:sz w:val="24"/>
          <w:szCs w:val="24"/>
        </w:rPr>
      </w:pPr>
      <w:r w:rsidRPr="003C1CFF">
        <w:rPr>
          <w:rFonts w:ascii="Times New Roman" w:hAnsi="Times New Roman" w:cs="Times New Roman"/>
          <w:sz w:val="24"/>
          <w:szCs w:val="24"/>
        </w:rPr>
        <w:t>Комитет по культуре, спорту, молодежной политике администрации Тихвинского района-1</w:t>
      </w:r>
    </w:p>
    <w:p w:rsidR="008A6129" w:rsidRPr="003C1CFF" w:rsidRDefault="008A6129" w:rsidP="008A6129">
      <w:pPr>
        <w:widowControl w:val="0"/>
        <w:autoSpaceDE w:val="0"/>
        <w:autoSpaceDN w:val="0"/>
        <w:ind w:left="-567" w:firstLine="425"/>
        <w:contextualSpacing/>
        <w:jc w:val="both"/>
        <w:outlineLvl w:val="0"/>
        <w:rPr>
          <w:rFonts w:ascii="Times New Roman" w:hAnsi="Times New Roman" w:cs="Times New Roman"/>
          <w:sz w:val="24"/>
          <w:szCs w:val="24"/>
        </w:rPr>
      </w:pPr>
      <w:r w:rsidRPr="003C1CFF">
        <w:rPr>
          <w:rFonts w:ascii="Times New Roman" w:hAnsi="Times New Roman" w:cs="Times New Roman"/>
          <w:sz w:val="24"/>
          <w:szCs w:val="24"/>
        </w:rPr>
        <w:t>Комитет социальной защиты населения администрации Тихвинского района-1</w:t>
      </w:r>
    </w:p>
    <w:p w:rsidR="008A6129" w:rsidRPr="003C1CFF" w:rsidRDefault="008A6129" w:rsidP="008A6129">
      <w:pPr>
        <w:widowControl w:val="0"/>
        <w:autoSpaceDE w:val="0"/>
        <w:autoSpaceDN w:val="0"/>
        <w:ind w:left="-567" w:firstLine="425"/>
        <w:contextualSpacing/>
        <w:jc w:val="both"/>
        <w:outlineLvl w:val="0"/>
        <w:rPr>
          <w:rFonts w:ascii="Times New Roman" w:hAnsi="Times New Roman" w:cs="Times New Roman"/>
          <w:sz w:val="24"/>
          <w:szCs w:val="24"/>
        </w:rPr>
      </w:pPr>
      <w:r w:rsidRPr="003C1CFF">
        <w:rPr>
          <w:rFonts w:ascii="Times New Roman" w:hAnsi="Times New Roman" w:cs="Times New Roman"/>
          <w:sz w:val="24"/>
          <w:szCs w:val="24"/>
        </w:rPr>
        <w:t>Отдел учета и отчетности администрации Тихвинского района-1</w:t>
      </w:r>
    </w:p>
    <w:p w:rsidR="008A6129" w:rsidRPr="003C1CFF" w:rsidRDefault="008A6129" w:rsidP="008A6129">
      <w:pPr>
        <w:widowControl w:val="0"/>
        <w:autoSpaceDE w:val="0"/>
        <w:autoSpaceDN w:val="0"/>
        <w:ind w:left="-567" w:firstLine="425"/>
        <w:contextualSpacing/>
        <w:jc w:val="both"/>
        <w:outlineLvl w:val="0"/>
        <w:rPr>
          <w:rFonts w:ascii="Times New Roman" w:hAnsi="Times New Roman" w:cs="Times New Roman"/>
          <w:sz w:val="24"/>
          <w:szCs w:val="24"/>
        </w:rPr>
      </w:pPr>
      <w:r w:rsidRPr="003C1CFF">
        <w:rPr>
          <w:rFonts w:ascii="Times New Roman" w:hAnsi="Times New Roman" w:cs="Times New Roman"/>
          <w:sz w:val="24"/>
          <w:szCs w:val="24"/>
        </w:rPr>
        <w:t xml:space="preserve">Администрация Борского сельского поселения -1 </w:t>
      </w:r>
    </w:p>
    <w:p w:rsidR="008A6129" w:rsidRPr="003C1CFF" w:rsidRDefault="008A6129" w:rsidP="008A6129">
      <w:pPr>
        <w:widowControl w:val="0"/>
        <w:autoSpaceDE w:val="0"/>
        <w:autoSpaceDN w:val="0"/>
        <w:ind w:left="-567" w:firstLine="425"/>
        <w:contextualSpacing/>
        <w:jc w:val="both"/>
        <w:outlineLvl w:val="0"/>
        <w:rPr>
          <w:rFonts w:ascii="Times New Roman" w:hAnsi="Times New Roman" w:cs="Times New Roman"/>
          <w:sz w:val="24"/>
          <w:szCs w:val="24"/>
        </w:rPr>
      </w:pPr>
      <w:r w:rsidRPr="003C1CFF">
        <w:rPr>
          <w:rFonts w:ascii="Times New Roman" w:hAnsi="Times New Roman" w:cs="Times New Roman"/>
          <w:sz w:val="24"/>
          <w:szCs w:val="24"/>
        </w:rPr>
        <w:t xml:space="preserve">Администрация </w:t>
      </w:r>
      <w:proofErr w:type="spellStart"/>
      <w:r w:rsidRPr="003C1CFF">
        <w:rPr>
          <w:rFonts w:ascii="Times New Roman" w:hAnsi="Times New Roman" w:cs="Times New Roman"/>
          <w:sz w:val="24"/>
          <w:szCs w:val="24"/>
        </w:rPr>
        <w:t>Ганьковского</w:t>
      </w:r>
      <w:proofErr w:type="spellEnd"/>
      <w:r w:rsidRPr="003C1CFF">
        <w:rPr>
          <w:rFonts w:ascii="Times New Roman" w:hAnsi="Times New Roman" w:cs="Times New Roman"/>
          <w:sz w:val="24"/>
          <w:szCs w:val="24"/>
        </w:rPr>
        <w:t xml:space="preserve"> сельского поселения -1 </w:t>
      </w:r>
    </w:p>
    <w:p w:rsidR="008A6129" w:rsidRPr="003C1CFF" w:rsidRDefault="008A6129" w:rsidP="008A6129">
      <w:pPr>
        <w:widowControl w:val="0"/>
        <w:autoSpaceDE w:val="0"/>
        <w:autoSpaceDN w:val="0"/>
        <w:ind w:left="-567" w:firstLine="425"/>
        <w:contextualSpacing/>
        <w:jc w:val="both"/>
        <w:outlineLvl w:val="0"/>
        <w:rPr>
          <w:rFonts w:ascii="Times New Roman" w:hAnsi="Times New Roman" w:cs="Times New Roman"/>
          <w:sz w:val="24"/>
          <w:szCs w:val="24"/>
        </w:rPr>
      </w:pPr>
      <w:r w:rsidRPr="003C1CFF">
        <w:rPr>
          <w:rFonts w:ascii="Times New Roman" w:hAnsi="Times New Roman" w:cs="Times New Roman"/>
          <w:sz w:val="24"/>
          <w:szCs w:val="24"/>
        </w:rPr>
        <w:t xml:space="preserve">Администрация Горского сельского поселения -1 </w:t>
      </w:r>
    </w:p>
    <w:p w:rsidR="008A6129" w:rsidRPr="003C1CFF" w:rsidRDefault="008A6129" w:rsidP="008A6129">
      <w:pPr>
        <w:widowControl w:val="0"/>
        <w:autoSpaceDE w:val="0"/>
        <w:autoSpaceDN w:val="0"/>
        <w:ind w:left="-567" w:firstLine="425"/>
        <w:contextualSpacing/>
        <w:jc w:val="both"/>
        <w:outlineLvl w:val="0"/>
        <w:rPr>
          <w:rFonts w:ascii="Times New Roman" w:hAnsi="Times New Roman" w:cs="Times New Roman"/>
          <w:sz w:val="24"/>
          <w:szCs w:val="24"/>
        </w:rPr>
      </w:pPr>
      <w:r w:rsidRPr="003C1CFF">
        <w:rPr>
          <w:rFonts w:ascii="Times New Roman" w:hAnsi="Times New Roman" w:cs="Times New Roman"/>
          <w:sz w:val="24"/>
          <w:szCs w:val="24"/>
        </w:rPr>
        <w:t xml:space="preserve">Администрация </w:t>
      </w:r>
      <w:proofErr w:type="spellStart"/>
      <w:r w:rsidRPr="003C1CFF">
        <w:rPr>
          <w:rFonts w:ascii="Times New Roman" w:hAnsi="Times New Roman" w:cs="Times New Roman"/>
          <w:sz w:val="24"/>
          <w:szCs w:val="24"/>
        </w:rPr>
        <w:t>Коськовского</w:t>
      </w:r>
      <w:proofErr w:type="spellEnd"/>
      <w:r w:rsidRPr="003C1CFF">
        <w:rPr>
          <w:rFonts w:ascii="Times New Roman" w:hAnsi="Times New Roman" w:cs="Times New Roman"/>
          <w:sz w:val="24"/>
          <w:szCs w:val="24"/>
        </w:rPr>
        <w:t xml:space="preserve"> сельского поселения -1 </w:t>
      </w:r>
    </w:p>
    <w:p w:rsidR="008A6129" w:rsidRPr="003C1CFF" w:rsidRDefault="008A6129" w:rsidP="008A6129">
      <w:pPr>
        <w:widowControl w:val="0"/>
        <w:autoSpaceDE w:val="0"/>
        <w:autoSpaceDN w:val="0"/>
        <w:ind w:left="-567" w:firstLine="425"/>
        <w:contextualSpacing/>
        <w:jc w:val="both"/>
        <w:outlineLvl w:val="0"/>
        <w:rPr>
          <w:rFonts w:ascii="Times New Roman" w:hAnsi="Times New Roman" w:cs="Times New Roman"/>
          <w:sz w:val="24"/>
          <w:szCs w:val="24"/>
        </w:rPr>
      </w:pPr>
      <w:r w:rsidRPr="003C1CFF">
        <w:rPr>
          <w:rFonts w:ascii="Times New Roman" w:hAnsi="Times New Roman" w:cs="Times New Roman"/>
          <w:sz w:val="24"/>
          <w:szCs w:val="24"/>
        </w:rPr>
        <w:t xml:space="preserve">Администрация </w:t>
      </w:r>
      <w:proofErr w:type="spellStart"/>
      <w:r w:rsidRPr="003C1CFF">
        <w:rPr>
          <w:rFonts w:ascii="Times New Roman" w:hAnsi="Times New Roman" w:cs="Times New Roman"/>
          <w:sz w:val="24"/>
          <w:szCs w:val="24"/>
        </w:rPr>
        <w:t>Мелегежского</w:t>
      </w:r>
      <w:proofErr w:type="spellEnd"/>
      <w:r w:rsidRPr="003C1CFF">
        <w:rPr>
          <w:rFonts w:ascii="Times New Roman" w:hAnsi="Times New Roman" w:cs="Times New Roman"/>
          <w:sz w:val="24"/>
          <w:szCs w:val="24"/>
        </w:rPr>
        <w:t xml:space="preserve"> сельского поселения -1 </w:t>
      </w:r>
    </w:p>
    <w:p w:rsidR="008A6129" w:rsidRPr="003C1CFF" w:rsidRDefault="008A6129" w:rsidP="008A6129">
      <w:pPr>
        <w:widowControl w:val="0"/>
        <w:autoSpaceDE w:val="0"/>
        <w:autoSpaceDN w:val="0"/>
        <w:ind w:left="-567" w:firstLine="425"/>
        <w:contextualSpacing/>
        <w:jc w:val="both"/>
        <w:outlineLvl w:val="0"/>
        <w:rPr>
          <w:rFonts w:ascii="Times New Roman" w:hAnsi="Times New Roman" w:cs="Times New Roman"/>
          <w:sz w:val="24"/>
          <w:szCs w:val="24"/>
        </w:rPr>
      </w:pPr>
      <w:r w:rsidRPr="003C1CFF">
        <w:rPr>
          <w:rFonts w:ascii="Times New Roman" w:hAnsi="Times New Roman" w:cs="Times New Roman"/>
          <w:sz w:val="24"/>
          <w:szCs w:val="24"/>
        </w:rPr>
        <w:t xml:space="preserve">Администрация </w:t>
      </w:r>
      <w:proofErr w:type="spellStart"/>
      <w:r w:rsidRPr="003C1CFF">
        <w:rPr>
          <w:rFonts w:ascii="Times New Roman" w:hAnsi="Times New Roman" w:cs="Times New Roman"/>
          <w:sz w:val="24"/>
          <w:szCs w:val="24"/>
        </w:rPr>
        <w:t>Пашозерского</w:t>
      </w:r>
      <w:proofErr w:type="spellEnd"/>
      <w:r w:rsidRPr="003C1CFF">
        <w:rPr>
          <w:rFonts w:ascii="Times New Roman" w:hAnsi="Times New Roman" w:cs="Times New Roman"/>
          <w:sz w:val="24"/>
          <w:szCs w:val="24"/>
        </w:rPr>
        <w:t xml:space="preserve"> сельского поселения -1 </w:t>
      </w:r>
    </w:p>
    <w:p w:rsidR="008A6129" w:rsidRPr="003C1CFF" w:rsidRDefault="008A6129" w:rsidP="008A6129">
      <w:pPr>
        <w:widowControl w:val="0"/>
        <w:autoSpaceDE w:val="0"/>
        <w:autoSpaceDN w:val="0"/>
        <w:ind w:left="-567" w:firstLine="425"/>
        <w:contextualSpacing/>
        <w:jc w:val="both"/>
        <w:outlineLvl w:val="0"/>
        <w:rPr>
          <w:rFonts w:ascii="Times New Roman" w:hAnsi="Times New Roman" w:cs="Times New Roman"/>
          <w:sz w:val="24"/>
          <w:szCs w:val="24"/>
        </w:rPr>
      </w:pPr>
      <w:r w:rsidRPr="003C1CFF">
        <w:rPr>
          <w:rFonts w:ascii="Times New Roman" w:hAnsi="Times New Roman" w:cs="Times New Roman"/>
          <w:sz w:val="24"/>
          <w:szCs w:val="24"/>
        </w:rPr>
        <w:t xml:space="preserve">Администрация </w:t>
      </w:r>
      <w:proofErr w:type="spellStart"/>
      <w:r w:rsidRPr="003C1CFF">
        <w:rPr>
          <w:rFonts w:ascii="Times New Roman" w:hAnsi="Times New Roman" w:cs="Times New Roman"/>
          <w:sz w:val="24"/>
          <w:szCs w:val="24"/>
        </w:rPr>
        <w:t>Цвылевского</w:t>
      </w:r>
      <w:proofErr w:type="spellEnd"/>
      <w:r w:rsidRPr="003C1CFF">
        <w:rPr>
          <w:rFonts w:ascii="Times New Roman" w:hAnsi="Times New Roman" w:cs="Times New Roman"/>
          <w:sz w:val="24"/>
          <w:szCs w:val="24"/>
        </w:rPr>
        <w:t xml:space="preserve"> сельского поселения -1 </w:t>
      </w:r>
    </w:p>
    <w:p w:rsidR="008A6129" w:rsidRPr="003C1CFF" w:rsidRDefault="008A6129" w:rsidP="008A6129">
      <w:pPr>
        <w:widowControl w:val="0"/>
        <w:autoSpaceDE w:val="0"/>
        <w:autoSpaceDN w:val="0"/>
        <w:ind w:left="-567" w:firstLine="425"/>
        <w:contextualSpacing/>
        <w:jc w:val="both"/>
        <w:outlineLvl w:val="0"/>
        <w:rPr>
          <w:rFonts w:ascii="Times New Roman" w:hAnsi="Times New Roman" w:cs="Times New Roman"/>
          <w:sz w:val="24"/>
          <w:szCs w:val="24"/>
          <w:u w:val="single"/>
        </w:rPr>
      </w:pPr>
      <w:r w:rsidRPr="003C1CFF">
        <w:rPr>
          <w:rFonts w:ascii="Times New Roman" w:hAnsi="Times New Roman" w:cs="Times New Roman"/>
          <w:sz w:val="24"/>
          <w:szCs w:val="24"/>
          <w:u w:val="single"/>
        </w:rPr>
        <w:t xml:space="preserve">Администрация </w:t>
      </w:r>
      <w:proofErr w:type="spellStart"/>
      <w:r w:rsidRPr="003C1CFF">
        <w:rPr>
          <w:rFonts w:ascii="Times New Roman" w:hAnsi="Times New Roman" w:cs="Times New Roman"/>
          <w:sz w:val="24"/>
          <w:szCs w:val="24"/>
          <w:u w:val="single"/>
        </w:rPr>
        <w:t>Шугозерского</w:t>
      </w:r>
      <w:proofErr w:type="spellEnd"/>
      <w:r w:rsidRPr="003C1CFF">
        <w:rPr>
          <w:rFonts w:ascii="Times New Roman" w:hAnsi="Times New Roman" w:cs="Times New Roman"/>
          <w:sz w:val="24"/>
          <w:szCs w:val="24"/>
          <w:u w:val="single"/>
        </w:rPr>
        <w:t xml:space="preserve"> сельского поселения -1 </w:t>
      </w:r>
    </w:p>
    <w:p w:rsidR="008A6129" w:rsidRPr="003C1CFF" w:rsidRDefault="008A6129" w:rsidP="008A6129">
      <w:pPr>
        <w:widowControl w:val="0"/>
        <w:autoSpaceDE w:val="0"/>
        <w:autoSpaceDN w:val="0"/>
        <w:ind w:left="-567" w:firstLine="425"/>
        <w:contextualSpacing/>
        <w:jc w:val="both"/>
        <w:outlineLvl w:val="0"/>
        <w:rPr>
          <w:rFonts w:ascii="Times New Roman" w:hAnsi="Times New Roman" w:cs="Times New Roman"/>
          <w:sz w:val="24"/>
          <w:szCs w:val="24"/>
        </w:rPr>
      </w:pPr>
      <w:proofErr w:type="gramStart"/>
      <w:r w:rsidRPr="003C1CFF">
        <w:rPr>
          <w:rFonts w:ascii="Times New Roman" w:hAnsi="Times New Roman" w:cs="Times New Roman"/>
          <w:sz w:val="24"/>
          <w:szCs w:val="24"/>
        </w:rPr>
        <w:t>ИТОГО:  12</w:t>
      </w:r>
      <w:proofErr w:type="gramEnd"/>
      <w:r w:rsidRPr="003C1CFF">
        <w:rPr>
          <w:rFonts w:ascii="Times New Roman" w:hAnsi="Times New Roman" w:cs="Times New Roman"/>
          <w:sz w:val="24"/>
          <w:szCs w:val="24"/>
        </w:rPr>
        <w:t xml:space="preserve"> </w:t>
      </w:r>
    </w:p>
    <w:p w:rsidR="008A6129" w:rsidRPr="003C1CFF" w:rsidRDefault="008A6129" w:rsidP="008A6129">
      <w:pPr>
        <w:pStyle w:val="ConsPlusNormal"/>
        <w:rPr>
          <w:rFonts w:ascii="Times New Roman" w:hAnsi="Times New Roman" w:cs="Times New Roman"/>
          <w:sz w:val="24"/>
          <w:szCs w:val="24"/>
        </w:rPr>
      </w:pPr>
    </w:p>
    <w:p w:rsidR="008A6129" w:rsidRPr="003C1CFF" w:rsidRDefault="008A6129" w:rsidP="008A6129">
      <w:pPr>
        <w:pStyle w:val="ConsPlusNormal"/>
        <w:rPr>
          <w:rFonts w:ascii="Times New Roman" w:hAnsi="Times New Roman" w:cs="Times New Roman"/>
          <w:sz w:val="24"/>
          <w:szCs w:val="24"/>
        </w:rPr>
      </w:pPr>
    </w:p>
    <w:p w:rsidR="008A6129" w:rsidRPr="003C1CFF" w:rsidRDefault="008A6129" w:rsidP="008A6129">
      <w:pPr>
        <w:pStyle w:val="ConsPlusNormal"/>
        <w:rPr>
          <w:rFonts w:ascii="Times New Roman" w:hAnsi="Times New Roman" w:cs="Times New Roman"/>
          <w:sz w:val="24"/>
          <w:szCs w:val="24"/>
        </w:rPr>
      </w:pPr>
    </w:p>
    <w:p w:rsidR="008A6129" w:rsidRPr="003C1CFF" w:rsidRDefault="008A6129" w:rsidP="008A6129">
      <w:pPr>
        <w:pStyle w:val="ConsPlusNormal"/>
        <w:rPr>
          <w:rFonts w:ascii="Times New Roman" w:hAnsi="Times New Roman" w:cs="Times New Roman"/>
          <w:sz w:val="24"/>
          <w:szCs w:val="24"/>
        </w:rPr>
      </w:pPr>
    </w:p>
    <w:p w:rsidR="008A6129" w:rsidRPr="003C1CFF" w:rsidRDefault="008A6129" w:rsidP="008A6129">
      <w:pPr>
        <w:pStyle w:val="ConsPlusNormal"/>
        <w:rPr>
          <w:rFonts w:ascii="Times New Roman" w:hAnsi="Times New Roman" w:cs="Times New Roman"/>
          <w:sz w:val="24"/>
          <w:szCs w:val="24"/>
        </w:rPr>
      </w:pPr>
    </w:p>
    <w:p w:rsidR="008A6129" w:rsidRDefault="008A6129"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Default="00546F91" w:rsidP="008A6129">
      <w:pPr>
        <w:pStyle w:val="ConsPlusNormal"/>
        <w:rPr>
          <w:rFonts w:ascii="Times New Roman" w:hAnsi="Times New Roman" w:cs="Times New Roman"/>
          <w:sz w:val="24"/>
          <w:szCs w:val="24"/>
        </w:rPr>
      </w:pPr>
    </w:p>
    <w:p w:rsidR="00546F91" w:rsidRPr="003C1CFF" w:rsidRDefault="00546F91" w:rsidP="008A6129">
      <w:pPr>
        <w:pStyle w:val="ConsPlusNormal"/>
        <w:rPr>
          <w:rFonts w:ascii="Times New Roman" w:hAnsi="Times New Roman" w:cs="Times New Roman"/>
          <w:sz w:val="24"/>
          <w:szCs w:val="24"/>
        </w:rPr>
      </w:pPr>
    </w:p>
    <w:p w:rsidR="00BB77EF" w:rsidRDefault="00BB77EF">
      <w:pPr>
        <w:pStyle w:val="ConsPlusNormal"/>
        <w:jc w:val="right"/>
      </w:pPr>
    </w:p>
    <w:p w:rsidR="00BB77EF" w:rsidRDefault="00BB77EF">
      <w:pPr>
        <w:pStyle w:val="ConsPlusNormal"/>
        <w:jc w:val="right"/>
      </w:pPr>
    </w:p>
    <w:p w:rsidR="00BB77EF" w:rsidRDefault="00BB77EF">
      <w:pPr>
        <w:pStyle w:val="ConsPlusNormal"/>
        <w:jc w:val="right"/>
      </w:pPr>
    </w:p>
    <w:p w:rsidR="002C4100" w:rsidRDefault="002C4100">
      <w:pPr>
        <w:pStyle w:val="ConsPlusNormal"/>
        <w:jc w:val="right"/>
      </w:pPr>
    </w:p>
    <w:p w:rsidR="002C4100" w:rsidRDefault="002C4100">
      <w:pPr>
        <w:pStyle w:val="ConsPlusNormal"/>
        <w:jc w:val="right"/>
      </w:pPr>
    </w:p>
    <w:p w:rsidR="002C4100" w:rsidRDefault="002C4100">
      <w:pPr>
        <w:pStyle w:val="ConsPlusNormal"/>
        <w:jc w:val="right"/>
      </w:pPr>
    </w:p>
    <w:p w:rsidR="00BB77EF" w:rsidRDefault="00BB77EF">
      <w:pPr>
        <w:pStyle w:val="ConsPlusNormal"/>
        <w:jc w:val="right"/>
      </w:pPr>
    </w:p>
    <w:p w:rsidR="00BB77EF" w:rsidRPr="002C4100" w:rsidRDefault="00BB77EF">
      <w:pPr>
        <w:pStyle w:val="ConsPlusNormal"/>
        <w:jc w:val="right"/>
        <w:outlineLvl w:val="0"/>
        <w:rPr>
          <w:rFonts w:ascii="Times New Roman" w:hAnsi="Times New Roman" w:cs="Times New Roman"/>
          <w:sz w:val="24"/>
          <w:szCs w:val="24"/>
        </w:rPr>
      </w:pPr>
      <w:r w:rsidRPr="002C4100">
        <w:rPr>
          <w:rFonts w:ascii="Times New Roman" w:hAnsi="Times New Roman" w:cs="Times New Roman"/>
          <w:sz w:val="24"/>
          <w:szCs w:val="24"/>
        </w:rPr>
        <w:t>ПРИЛОЖЕНИЕ</w:t>
      </w:r>
    </w:p>
    <w:p w:rsidR="00BB77EF" w:rsidRPr="002C4100" w:rsidRDefault="00BB77EF">
      <w:pPr>
        <w:pStyle w:val="ConsPlusNormal"/>
        <w:jc w:val="right"/>
        <w:rPr>
          <w:rFonts w:ascii="Times New Roman" w:hAnsi="Times New Roman" w:cs="Times New Roman"/>
          <w:sz w:val="24"/>
          <w:szCs w:val="24"/>
        </w:rPr>
      </w:pPr>
      <w:r w:rsidRPr="002C4100">
        <w:rPr>
          <w:rFonts w:ascii="Times New Roman" w:hAnsi="Times New Roman" w:cs="Times New Roman"/>
          <w:sz w:val="24"/>
          <w:szCs w:val="24"/>
        </w:rPr>
        <w:t>к приказу</w:t>
      </w:r>
    </w:p>
    <w:p w:rsidR="00BB77EF" w:rsidRPr="002C4100" w:rsidRDefault="00BB77EF">
      <w:pPr>
        <w:pStyle w:val="ConsPlusNormal"/>
        <w:jc w:val="right"/>
        <w:rPr>
          <w:rFonts w:ascii="Times New Roman" w:hAnsi="Times New Roman" w:cs="Times New Roman"/>
          <w:sz w:val="24"/>
          <w:szCs w:val="24"/>
        </w:rPr>
      </w:pPr>
      <w:r w:rsidRPr="002C4100">
        <w:rPr>
          <w:rFonts w:ascii="Times New Roman" w:hAnsi="Times New Roman" w:cs="Times New Roman"/>
          <w:sz w:val="24"/>
          <w:szCs w:val="24"/>
        </w:rPr>
        <w:t>Комитета финансов</w:t>
      </w:r>
    </w:p>
    <w:p w:rsidR="00BB77EF" w:rsidRPr="002C4100" w:rsidRDefault="005C771E">
      <w:pPr>
        <w:pStyle w:val="ConsPlusNormal"/>
        <w:jc w:val="right"/>
        <w:rPr>
          <w:rFonts w:ascii="Times New Roman" w:hAnsi="Times New Roman" w:cs="Times New Roman"/>
          <w:sz w:val="24"/>
          <w:szCs w:val="24"/>
        </w:rPr>
      </w:pPr>
      <w:r w:rsidRPr="002C4100">
        <w:rPr>
          <w:rFonts w:ascii="Times New Roman" w:hAnsi="Times New Roman" w:cs="Times New Roman"/>
          <w:sz w:val="24"/>
          <w:szCs w:val="24"/>
        </w:rPr>
        <w:t>Администрации Тихвинского района</w:t>
      </w:r>
    </w:p>
    <w:p w:rsidR="00BB77EF" w:rsidRPr="002C4100" w:rsidRDefault="00BB77EF">
      <w:pPr>
        <w:pStyle w:val="ConsPlusNormal"/>
        <w:jc w:val="right"/>
        <w:rPr>
          <w:rFonts w:ascii="Times New Roman" w:hAnsi="Times New Roman" w:cs="Times New Roman"/>
          <w:sz w:val="24"/>
          <w:szCs w:val="24"/>
        </w:rPr>
      </w:pPr>
      <w:r w:rsidRPr="002C4100">
        <w:rPr>
          <w:rFonts w:ascii="Times New Roman" w:hAnsi="Times New Roman" w:cs="Times New Roman"/>
          <w:sz w:val="24"/>
          <w:szCs w:val="24"/>
        </w:rPr>
        <w:t xml:space="preserve">от </w:t>
      </w:r>
      <w:r w:rsidR="005C771E" w:rsidRPr="002C4100">
        <w:rPr>
          <w:rFonts w:ascii="Times New Roman" w:hAnsi="Times New Roman" w:cs="Times New Roman"/>
          <w:sz w:val="24"/>
          <w:szCs w:val="24"/>
        </w:rPr>
        <w:t>3</w:t>
      </w:r>
      <w:r w:rsidR="00387F4F">
        <w:rPr>
          <w:rFonts w:ascii="Times New Roman" w:hAnsi="Times New Roman" w:cs="Times New Roman"/>
          <w:sz w:val="24"/>
          <w:szCs w:val="24"/>
        </w:rPr>
        <w:t>0</w:t>
      </w:r>
      <w:r w:rsidRPr="002C4100">
        <w:rPr>
          <w:rFonts w:ascii="Times New Roman" w:hAnsi="Times New Roman" w:cs="Times New Roman"/>
          <w:sz w:val="24"/>
          <w:szCs w:val="24"/>
        </w:rPr>
        <w:t>.</w:t>
      </w:r>
      <w:r w:rsidR="005C771E" w:rsidRPr="002C4100">
        <w:rPr>
          <w:rFonts w:ascii="Times New Roman" w:hAnsi="Times New Roman" w:cs="Times New Roman"/>
          <w:sz w:val="24"/>
          <w:szCs w:val="24"/>
        </w:rPr>
        <w:t>12</w:t>
      </w:r>
      <w:r w:rsidRPr="002C4100">
        <w:rPr>
          <w:rFonts w:ascii="Times New Roman" w:hAnsi="Times New Roman" w:cs="Times New Roman"/>
          <w:sz w:val="24"/>
          <w:szCs w:val="24"/>
        </w:rPr>
        <w:t>.20</w:t>
      </w:r>
      <w:r w:rsidR="003524F1">
        <w:rPr>
          <w:rFonts w:ascii="Times New Roman" w:hAnsi="Times New Roman" w:cs="Times New Roman"/>
          <w:sz w:val="24"/>
          <w:szCs w:val="24"/>
        </w:rPr>
        <w:t>2</w:t>
      </w:r>
      <w:r w:rsidR="008F6E79">
        <w:rPr>
          <w:rFonts w:ascii="Times New Roman" w:hAnsi="Times New Roman" w:cs="Times New Roman"/>
          <w:sz w:val="24"/>
          <w:szCs w:val="24"/>
        </w:rPr>
        <w:t>2</w:t>
      </w:r>
      <w:r w:rsidRPr="002C4100">
        <w:rPr>
          <w:rFonts w:ascii="Times New Roman" w:hAnsi="Times New Roman" w:cs="Times New Roman"/>
          <w:sz w:val="24"/>
          <w:szCs w:val="24"/>
        </w:rPr>
        <w:t xml:space="preserve"> N </w:t>
      </w:r>
      <w:r w:rsidR="008F6E79">
        <w:rPr>
          <w:rFonts w:ascii="Times New Roman" w:hAnsi="Times New Roman" w:cs="Times New Roman"/>
          <w:sz w:val="24"/>
          <w:szCs w:val="24"/>
        </w:rPr>
        <w:t>116</w:t>
      </w:r>
      <w:r w:rsidR="005C771E" w:rsidRPr="002C4100">
        <w:rPr>
          <w:rFonts w:ascii="Times New Roman" w:hAnsi="Times New Roman" w:cs="Times New Roman"/>
          <w:sz w:val="24"/>
          <w:szCs w:val="24"/>
        </w:rPr>
        <w:t>-од</w:t>
      </w:r>
    </w:p>
    <w:p w:rsidR="00BB77EF" w:rsidRPr="002C4100" w:rsidRDefault="00BB77EF">
      <w:pPr>
        <w:pStyle w:val="ConsPlusNormal"/>
        <w:jc w:val="center"/>
        <w:rPr>
          <w:rFonts w:ascii="Times New Roman" w:hAnsi="Times New Roman" w:cs="Times New Roman"/>
          <w:sz w:val="24"/>
          <w:szCs w:val="24"/>
        </w:rPr>
      </w:pPr>
    </w:p>
    <w:p w:rsidR="00BB77EF" w:rsidRPr="002C4100" w:rsidRDefault="00BB77EF">
      <w:pPr>
        <w:pStyle w:val="ConsPlusTitle"/>
        <w:jc w:val="center"/>
        <w:rPr>
          <w:rFonts w:ascii="Times New Roman" w:hAnsi="Times New Roman" w:cs="Times New Roman"/>
          <w:sz w:val="24"/>
          <w:szCs w:val="24"/>
        </w:rPr>
      </w:pPr>
      <w:bookmarkStart w:id="0" w:name="P39"/>
      <w:bookmarkEnd w:id="0"/>
      <w:r w:rsidRPr="002C4100">
        <w:rPr>
          <w:rFonts w:ascii="Times New Roman" w:hAnsi="Times New Roman" w:cs="Times New Roman"/>
          <w:sz w:val="24"/>
          <w:szCs w:val="24"/>
        </w:rPr>
        <w:t>ПОРЯДОК</w:t>
      </w:r>
    </w:p>
    <w:p w:rsidR="00BB77EF" w:rsidRPr="002C4100" w:rsidRDefault="00BB77EF">
      <w:pPr>
        <w:pStyle w:val="ConsPlusTitle"/>
        <w:jc w:val="center"/>
        <w:rPr>
          <w:rFonts w:ascii="Times New Roman" w:hAnsi="Times New Roman" w:cs="Times New Roman"/>
          <w:sz w:val="24"/>
          <w:szCs w:val="24"/>
        </w:rPr>
      </w:pPr>
      <w:r w:rsidRPr="002C4100">
        <w:rPr>
          <w:rFonts w:ascii="Times New Roman" w:hAnsi="Times New Roman" w:cs="Times New Roman"/>
          <w:sz w:val="24"/>
          <w:szCs w:val="24"/>
        </w:rPr>
        <w:t>САНКЦИОНИРОВАНИЯ ОПЛАТЫ ДЕНЕЖНЫХ ОБЯЗАТЕЛЬСТВ ПОЛУЧАТЕЛЕЙ</w:t>
      </w:r>
    </w:p>
    <w:p w:rsidR="005C771E" w:rsidRPr="002C4100" w:rsidRDefault="00BB77EF" w:rsidP="005C771E">
      <w:pPr>
        <w:pStyle w:val="ConsPlusTitle"/>
        <w:jc w:val="center"/>
        <w:rPr>
          <w:rFonts w:ascii="Times New Roman" w:hAnsi="Times New Roman" w:cs="Times New Roman"/>
          <w:sz w:val="24"/>
          <w:szCs w:val="24"/>
        </w:rPr>
      </w:pPr>
      <w:r w:rsidRPr="002C4100">
        <w:rPr>
          <w:rFonts w:ascii="Times New Roman" w:hAnsi="Times New Roman" w:cs="Times New Roman"/>
          <w:sz w:val="24"/>
          <w:szCs w:val="24"/>
        </w:rPr>
        <w:t xml:space="preserve">СРЕДСТВ БЮДЖЕТА </w:t>
      </w:r>
      <w:r w:rsidR="005C771E" w:rsidRPr="002C4100">
        <w:rPr>
          <w:rFonts w:ascii="Times New Roman" w:hAnsi="Times New Roman" w:cs="Times New Roman"/>
          <w:sz w:val="24"/>
          <w:szCs w:val="24"/>
        </w:rPr>
        <w:t>ТИХВИНСКОГО РАЙОНА И БЮДЖЕТА ТИХВИНСКОГО ГОРОДСКОГО ПОСЕЛЕНИЯ</w:t>
      </w:r>
    </w:p>
    <w:p w:rsidR="00BB77EF" w:rsidRPr="002C4100" w:rsidRDefault="00BB77EF">
      <w:pPr>
        <w:pStyle w:val="ConsPlusTitle"/>
        <w:jc w:val="center"/>
        <w:rPr>
          <w:rFonts w:ascii="Times New Roman" w:hAnsi="Times New Roman" w:cs="Times New Roman"/>
          <w:sz w:val="24"/>
          <w:szCs w:val="24"/>
        </w:rPr>
      </w:pPr>
    </w:p>
    <w:p w:rsidR="00BB77EF" w:rsidRPr="002C4100" w:rsidRDefault="00BB77EF">
      <w:pPr>
        <w:pStyle w:val="ConsPlusNormal"/>
        <w:jc w:val="center"/>
        <w:rPr>
          <w:rFonts w:ascii="Times New Roman" w:hAnsi="Times New Roman" w:cs="Times New Roman"/>
          <w:sz w:val="24"/>
          <w:szCs w:val="24"/>
        </w:rPr>
      </w:pPr>
    </w:p>
    <w:p w:rsidR="00930281" w:rsidRPr="00930281" w:rsidRDefault="00930281" w:rsidP="00930281">
      <w:pPr>
        <w:pStyle w:val="ConsPlusNormal"/>
        <w:ind w:firstLine="540"/>
        <w:jc w:val="center"/>
        <w:rPr>
          <w:rFonts w:ascii="Times New Roman" w:hAnsi="Times New Roman" w:cs="Times New Roman"/>
          <w:b/>
          <w:sz w:val="24"/>
          <w:szCs w:val="24"/>
        </w:rPr>
      </w:pPr>
      <w:r w:rsidRPr="00930281">
        <w:rPr>
          <w:rFonts w:ascii="Times New Roman" w:hAnsi="Times New Roman" w:cs="Times New Roman"/>
          <w:b/>
          <w:sz w:val="24"/>
          <w:szCs w:val="24"/>
        </w:rPr>
        <w:t>1. Общие положения</w:t>
      </w:r>
    </w:p>
    <w:p w:rsidR="00930281" w:rsidRPr="00930281" w:rsidRDefault="00930281" w:rsidP="00930281">
      <w:pPr>
        <w:pStyle w:val="ConsPlusNormal"/>
        <w:jc w:val="both"/>
        <w:rPr>
          <w:rFonts w:ascii="Times New Roman" w:hAnsi="Times New Roman" w:cs="Times New Roman"/>
          <w:sz w:val="24"/>
          <w:szCs w:val="24"/>
        </w:rPr>
      </w:pPr>
    </w:p>
    <w:p w:rsidR="00930281" w:rsidRDefault="00930281" w:rsidP="00392DA5">
      <w:pPr>
        <w:pStyle w:val="ConsPlusNormal"/>
        <w:ind w:firstLine="540"/>
        <w:jc w:val="both"/>
        <w:rPr>
          <w:rFonts w:ascii="Times New Roman" w:hAnsi="Times New Roman" w:cs="Times New Roman"/>
          <w:sz w:val="24"/>
          <w:szCs w:val="24"/>
        </w:rPr>
      </w:pPr>
      <w:r w:rsidRPr="00930281">
        <w:rPr>
          <w:rFonts w:ascii="Times New Roman" w:hAnsi="Times New Roman" w:cs="Times New Roman"/>
          <w:sz w:val="24"/>
          <w:szCs w:val="24"/>
        </w:rPr>
        <w:t xml:space="preserve">1.1. </w:t>
      </w:r>
      <w:r w:rsidRPr="002C4100">
        <w:rPr>
          <w:rFonts w:ascii="Times New Roman" w:hAnsi="Times New Roman" w:cs="Times New Roman"/>
          <w:sz w:val="24"/>
          <w:szCs w:val="24"/>
        </w:rPr>
        <w:t xml:space="preserve">Настоящий Порядок разработан в соответствии со </w:t>
      </w:r>
      <w:hyperlink r:id="rId5" w:history="1">
        <w:r w:rsidRPr="002C4100">
          <w:rPr>
            <w:rFonts w:ascii="Times New Roman" w:hAnsi="Times New Roman" w:cs="Times New Roman"/>
            <w:color w:val="0000FF"/>
            <w:sz w:val="24"/>
            <w:szCs w:val="24"/>
          </w:rPr>
          <w:t>стать</w:t>
        </w:r>
        <w:r>
          <w:rPr>
            <w:rFonts w:ascii="Times New Roman" w:hAnsi="Times New Roman" w:cs="Times New Roman"/>
            <w:color w:val="0000FF"/>
            <w:sz w:val="24"/>
            <w:szCs w:val="24"/>
          </w:rPr>
          <w:t>ями</w:t>
        </w:r>
        <w:r w:rsidRPr="002C4100">
          <w:rPr>
            <w:rFonts w:ascii="Times New Roman" w:hAnsi="Times New Roman" w:cs="Times New Roman"/>
            <w:color w:val="0000FF"/>
            <w:sz w:val="24"/>
            <w:szCs w:val="24"/>
          </w:rPr>
          <w:t xml:space="preserve"> 219</w:t>
        </w:r>
      </w:hyperlink>
      <w:r>
        <w:rPr>
          <w:rFonts w:ascii="Times New Roman" w:hAnsi="Times New Roman" w:cs="Times New Roman"/>
          <w:color w:val="0000FF"/>
          <w:sz w:val="24"/>
          <w:szCs w:val="24"/>
        </w:rPr>
        <w:t xml:space="preserve"> и 219.2</w:t>
      </w:r>
      <w:r w:rsidRPr="002C4100">
        <w:rPr>
          <w:rFonts w:ascii="Times New Roman" w:hAnsi="Times New Roman" w:cs="Times New Roman"/>
          <w:sz w:val="24"/>
          <w:szCs w:val="24"/>
        </w:rPr>
        <w:t xml:space="preserve"> Бюджетного кодекса Российской Федерации и устанавливает порядок санкционирования Комитетом финансов администрации Тихвинского района (далее - комитет финансов) оплаты за денежных обязательств получателей средств бюджета Тихвинского района и бюджета Тихвинского городского поселения, лицевые счета которых открыты в комитете финансов.</w:t>
      </w:r>
    </w:p>
    <w:p w:rsidR="00C657B0" w:rsidRPr="00930281" w:rsidRDefault="00C657B0" w:rsidP="00930281">
      <w:pPr>
        <w:pStyle w:val="ConsPlusNormal"/>
        <w:jc w:val="both"/>
        <w:rPr>
          <w:rFonts w:ascii="Times New Roman" w:hAnsi="Times New Roman" w:cs="Times New Roman"/>
          <w:sz w:val="24"/>
          <w:szCs w:val="24"/>
        </w:rPr>
      </w:pPr>
    </w:p>
    <w:p w:rsidR="00930281" w:rsidRDefault="00930281" w:rsidP="00392DA5">
      <w:pPr>
        <w:pStyle w:val="ConsPlusNormal"/>
        <w:ind w:firstLine="708"/>
        <w:jc w:val="both"/>
        <w:rPr>
          <w:rFonts w:ascii="Times New Roman" w:hAnsi="Times New Roman" w:cs="Times New Roman"/>
          <w:sz w:val="24"/>
          <w:szCs w:val="24"/>
        </w:rPr>
      </w:pPr>
      <w:r w:rsidRPr="00930281">
        <w:rPr>
          <w:rFonts w:ascii="Times New Roman" w:hAnsi="Times New Roman" w:cs="Times New Roman"/>
          <w:sz w:val="24"/>
          <w:szCs w:val="24"/>
        </w:rPr>
        <w:t>1.2. Все термины и понятия, применяемые в Порядке, используются в значениях, установленных действующим бюджетным законодательством Российской Федерации и Ленинградской области.</w:t>
      </w:r>
    </w:p>
    <w:p w:rsidR="00C657B0" w:rsidRPr="00930281" w:rsidRDefault="00C657B0" w:rsidP="00930281">
      <w:pPr>
        <w:pStyle w:val="ConsPlusNormal"/>
        <w:jc w:val="both"/>
        <w:rPr>
          <w:rFonts w:ascii="Times New Roman" w:hAnsi="Times New Roman" w:cs="Times New Roman"/>
          <w:sz w:val="24"/>
          <w:szCs w:val="24"/>
        </w:rPr>
      </w:pPr>
    </w:p>
    <w:p w:rsidR="00930281" w:rsidRPr="00930281" w:rsidRDefault="00930281" w:rsidP="00392DA5">
      <w:pPr>
        <w:pStyle w:val="ConsPlusNormal"/>
        <w:ind w:firstLine="708"/>
        <w:jc w:val="both"/>
        <w:rPr>
          <w:rFonts w:ascii="Times New Roman" w:hAnsi="Times New Roman" w:cs="Times New Roman"/>
          <w:sz w:val="24"/>
          <w:szCs w:val="24"/>
        </w:rPr>
      </w:pPr>
      <w:r w:rsidRPr="00930281">
        <w:rPr>
          <w:rFonts w:ascii="Times New Roman" w:hAnsi="Times New Roman" w:cs="Times New Roman"/>
          <w:sz w:val="24"/>
          <w:szCs w:val="24"/>
        </w:rPr>
        <w:t>1.3. Санкционирование оплаты денежных обязательств осуществл</w:t>
      </w:r>
      <w:r>
        <w:rPr>
          <w:rFonts w:ascii="Times New Roman" w:hAnsi="Times New Roman" w:cs="Times New Roman"/>
          <w:sz w:val="24"/>
          <w:szCs w:val="24"/>
        </w:rPr>
        <w:t>яется в информационной системе «</w:t>
      </w:r>
      <w:r w:rsidRPr="00930281">
        <w:rPr>
          <w:rFonts w:ascii="Times New Roman" w:hAnsi="Times New Roman" w:cs="Times New Roman"/>
          <w:sz w:val="24"/>
          <w:szCs w:val="24"/>
        </w:rPr>
        <w:t xml:space="preserve">Управление бюджетным </w:t>
      </w:r>
      <w:r>
        <w:rPr>
          <w:rFonts w:ascii="Times New Roman" w:hAnsi="Times New Roman" w:cs="Times New Roman"/>
          <w:sz w:val="24"/>
          <w:szCs w:val="24"/>
        </w:rPr>
        <w:t>процессом Ленинградской области»</w:t>
      </w:r>
      <w:r w:rsidRPr="00930281">
        <w:rPr>
          <w:rFonts w:ascii="Times New Roman" w:hAnsi="Times New Roman" w:cs="Times New Roman"/>
          <w:sz w:val="24"/>
          <w:szCs w:val="24"/>
        </w:rPr>
        <w:t xml:space="preserve"> (далее - ИС УБП).</w:t>
      </w:r>
    </w:p>
    <w:p w:rsidR="00930281" w:rsidRPr="00930281" w:rsidRDefault="00930281" w:rsidP="00930281">
      <w:pPr>
        <w:pStyle w:val="ConsPlusNormal"/>
        <w:jc w:val="both"/>
        <w:rPr>
          <w:rFonts w:ascii="Times New Roman" w:hAnsi="Times New Roman" w:cs="Times New Roman"/>
          <w:sz w:val="24"/>
          <w:szCs w:val="24"/>
        </w:rPr>
      </w:pPr>
    </w:p>
    <w:p w:rsidR="00930281" w:rsidRPr="002C4100" w:rsidRDefault="00930281" w:rsidP="00930281">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 xml:space="preserve">2.  </w:t>
      </w:r>
      <w:r w:rsidR="003C3262">
        <w:rPr>
          <w:rFonts w:ascii="Times New Roman" w:hAnsi="Times New Roman" w:cs="Times New Roman"/>
          <w:b/>
          <w:sz w:val="24"/>
          <w:szCs w:val="24"/>
        </w:rPr>
        <w:t>С</w:t>
      </w:r>
      <w:r w:rsidRPr="002C4100">
        <w:rPr>
          <w:rFonts w:ascii="Times New Roman" w:hAnsi="Times New Roman" w:cs="Times New Roman"/>
          <w:b/>
          <w:sz w:val="24"/>
          <w:szCs w:val="24"/>
        </w:rPr>
        <w:t>анкционировани</w:t>
      </w:r>
      <w:r w:rsidR="003C3262">
        <w:rPr>
          <w:rFonts w:ascii="Times New Roman" w:hAnsi="Times New Roman" w:cs="Times New Roman"/>
          <w:b/>
          <w:sz w:val="24"/>
          <w:szCs w:val="24"/>
        </w:rPr>
        <w:t>е</w:t>
      </w:r>
      <w:r w:rsidRPr="002C4100">
        <w:rPr>
          <w:rFonts w:ascii="Times New Roman" w:hAnsi="Times New Roman" w:cs="Times New Roman"/>
          <w:b/>
          <w:sz w:val="24"/>
          <w:szCs w:val="24"/>
        </w:rPr>
        <w:t xml:space="preserve"> оплаты денежных обязательств</w:t>
      </w:r>
    </w:p>
    <w:p w:rsidR="00930281" w:rsidRPr="002C4100" w:rsidRDefault="00930281" w:rsidP="00930281">
      <w:pPr>
        <w:pStyle w:val="ConsPlusNormal"/>
        <w:jc w:val="center"/>
        <w:rPr>
          <w:rFonts w:ascii="Times New Roman" w:hAnsi="Times New Roman" w:cs="Times New Roman"/>
          <w:b/>
          <w:sz w:val="24"/>
          <w:szCs w:val="24"/>
        </w:rPr>
      </w:pPr>
      <w:r w:rsidRPr="002C4100">
        <w:rPr>
          <w:rFonts w:ascii="Times New Roman" w:hAnsi="Times New Roman" w:cs="Times New Roman"/>
          <w:b/>
          <w:sz w:val="24"/>
          <w:szCs w:val="24"/>
        </w:rPr>
        <w:t xml:space="preserve">при исполнении бюджета Тихвинского района </w:t>
      </w:r>
    </w:p>
    <w:p w:rsidR="00930281" w:rsidRPr="002C4100" w:rsidRDefault="00930281" w:rsidP="00930281">
      <w:pPr>
        <w:pStyle w:val="ConsPlusNormal"/>
        <w:jc w:val="center"/>
        <w:rPr>
          <w:rFonts w:ascii="Times New Roman" w:hAnsi="Times New Roman" w:cs="Times New Roman"/>
          <w:b/>
          <w:sz w:val="24"/>
          <w:szCs w:val="24"/>
        </w:rPr>
      </w:pPr>
      <w:r w:rsidRPr="002C4100">
        <w:rPr>
          <w:rFonts w:ascii="Times New Roman" w:hAnsi="Times New Roman" w:cs="Times New Roman"/>
          <w:b/>
          <w:sz w:val="24"/>
          <w:szCs w:val="24"/>
        </w:rPr>
        <w:t>и бюджета Тихвинского городского поселения по расходам</w:t>
      </w:r>
    </w:p>
    <w:p w:rsidR="00930281" w:rsidRPr="00930281" w:rsidRDefault="00930281" w:rsidP="00930281">
      <w:pPr>
        <w:pStyle w:val="ConsPlusNormal"/>
        <w:jc w:val="both"/>
        <w:rPr>
          <w:rFonts w:ascii="Times New Roman" w:hAnsi="Times New Roman" w:cs="Times New Roman"/>
          <w:sz w:val="24"/>
          <w:szCs w:val="24"/>
        </w:rPr>
      </w:pPr>
    </w:p>
    <w:p w:rsidR="00930281" w:rsidRDefault="00930281" w:rsidP="00392DA5">
      <w:pPr>
        <w:pStyle w:val="ConsPlusNormal"/>
        <w:ind w:firstLine="708"/>
        <w:jc w:val="both"/>
        <w:rPr>
          <w:rFonts w:ascii="Times New Roman" w:hAnsi="Times New Roman" w:cs="Times New Roman"/>
          <w:sz w:val="24"/>
          <w:szCs w:val="24"/>
        </w:rPr>
      </w:pPr>
      <w:r w:rsidRPr="00930281">
        <w:rPr>
          <w:rFonts w:ascii="Times New Roman" w:hAnsi="Times New Roman" w:cs="Times New Roman"/>
          <w:sz w:val="24"/>
          <w:szCs w:val="24"/>
        </w:rPr>
        <w:t xml:space="preserve">2.1. Для оплаты денежного обязательства получатель средств </w:t>
      </w:r>
      <w:r w:rsidR="00C657B0" w:rsidRPr="002C4100">
        <w:rPr>
          <w:rFonts w:ascii="Times New Roman" w:hAnsi="Times New Roman" w:cs="Times New Roman"/>
          <w:sz w:val="24"/>
          <w:szCs w:val="24"/>
        </w:rPr>
        <w:t>бюджета Тихвинского района и бюджета Тихвинского городского поселения</w:t>
      </w:r>
      <w:r w:rsidRPr="00930281">
        <w:rPr>
          <w:rFonts w:ascii="Times New Roman" w:hAnsi="Times New Roman" w:cs="Times New Roman"/>
          <w:sz w:val="24"/>
          <w:szCs w:val="24"/>
        </w:rPr>
        <w:t xml:space="preserve"> (далее - полу</w:t>
      </w:r>
      <w:r w:rsidR="00C657B0">
        <w:rPr>
          <w:rFonts w:ascii="Times New Roman" w:hAnsi="Times New Roman" w:cs="Times New Roman"/>
          <w:sz w:val="24"/>
          <w:szCs w:val="24"/>
        </w:rPr>
        <w:t>чатель средств) представляет в к</w:t>
      </w:r>
      <w:r w:rsidRPr="00930281">
        <w:rPr>
          <w:rFonts w:ascii="Times New Roman" w:hAnsi="Times New Roman" w:cs="Times New Roman"/>
          <w:sz w:val="24"/>
          <w:szCs w:val="24"/>
        </w:rPr>
        <w:t>омитет</w:t>
      </w:r>
      <w:r w:rsidR="00C657B0">
        <w:rPr>
          <w:rFonts w:ascii="Times New Roman" w:hAnsi="Times New Roman" w:cs="Times New Roman"/>
          <w:sz w:val="24"/>
          <w:szCs w:val="24"/>
        </w:rPr>
        <w:t xml:space="preserve"> финансов электронный документ «Заявка на оплату расходов» (далее - ЭД «Заявка на расход»</w:t>
      </w:r>
      <w:r w:rsidRPr="00930281">
        <w:rPr>
          <w:rFonts w:ascii="Times New Roman" w:hAnsi="Times New Roman" w:cs="Times New Roman"/>
          <w:sz w:val="24"/>
          <w:szCs w:val="24"/>
        </w:rPr>
        <w:t xml:space="preserve">), сформированный с учетом требований, установленных Порядком исполнения бюджета </w:t>
      </w:r>
      <w:r w:rsidR="00C657B0" w:rsidRPr="002C4100">
        <w:rPr>
          <w:rFonts w:ascii="Times New Roman" w:hAnsi="Times New Roman" w:cs="Times New Roman"/>
          <w:sz w:val="24"/>
          <w:szCs w:val="24"/>
        </w:rPr>
        <w:t>Тихвинского района и бюджета Тихвинского городского поселения</w:t>
      </w:r>
      <w:r w:rsidR="00C657B0" w:rsidRPr="00930281">
        <w:rPr>
          <w:rFonts w:ascii="Times New Roman" w:hAnsi="Times New Roman" w:cs="Times New Roman"/>
          <w:sz w:val="24"/>
          <w:szCs w:val="24"/>
        </w:rPr>
        <w:t xml:space="preserve"> </w:t>
      </w:r>
      <w:r w:rsidRPr="00930281">
        <w:rPr>
          <w:rFonts w:ascii="Times New Roman" w:hAnsi="Times New Roman" w:cs="Times New Roman"/>
          <w:sz w:val="24"/>
          <w:szCs w:val="24"/>
        </w:rPr>
        <w:t>по расходам.</w:t>
      </w:r>
    </w:p>
    <w:p w:rsidR="008F6E79" w:rsidRDefault="008F6E79" w:rsidP="00392DA5">
      <w:pPr>
        <w:pStyle w:val="ConsPlusNormal"/>
        <w:ind w:firstLine="708"/>
        <w:jc w:val="both"/>
        <w:rPr>
          <w:rFonts w:ascii="Times New Roman" w:hAnsi="Times New Roman" w:cs="Times New Roman"/>
          <w:sz w:val="24"/>
          <w:szCs w:val="24"/>
        </w:rPr>
      </w:pPr>
      <w:r w:rsidRPr="008F6E79">
        <w:rPr>
          <w:rFonts w:ascii="Times New Roman" w:hAnsi="Times New Roman" w:cs="Times New Roman"/>
          <w:sz w:val="24"/>
          <w:szCs w:val="24"/>
        </w:rPr>
        <w:t>Для оплаты денежного обязательства по номеру банковской карты "Мир" получатель средств представляет в Комитет финансов электронный документ "Распоряжение о перечислении на карту "Мир" (далее - ЭД "Распоряжение"), сформированный с учетом требований, установленных Порядком исполнения бюджета по расходам и приложением к настоящему Порядку.</w:t>
      </w:r>
    </w:p>
    <w:p w:rsidR="00C657B0" w:rsidRPr="00930281" w:rsidRDefault="00C657B0" w:rsidP="00930281">
      <w:pPr>
        <w:pStyle w:val="ConsPlusNormal"/>
        <w:jc w:val="both"/>
        <w:rPr>
          <w:rFonts w:ascii="Times New Roman" w:hAnsi="Times New Roman" w:cs="Times New Roman"/>
          <w:sz w:val="24"/>
          <w:szCs w:val="24"/>
        </w:rPr>
      </w:pPr>
    </w:p>
    <w:p w:rsidR="00930281" w:rsidRDefault="00C657B0" w:rsidP="00392DA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2.2. ЭД «Заявка на расход»</w:t>
      </w:r>
      <w:r w:rsidR="008F6E79">
        <w:rPr>
          <w:rFonts w:ascii="Times New Roman" w:hAnsi="Times New Roman" w:cs="Times New Roman"/>
          <w:sz w:val="24"/>
          <w:szCs w:val="24"/>
        </w:rPr>
        <w:t xml:space="preserve">, </w:t>
      </w:r>
      <w:r w:rsidR="008F6E79" w:rsidRPr="008F6E79">
        <w:rPr>
          <w:rFonts w:ascii="Times New Roman" w:hAnsi="Times New Roman" w:cs="Times New Roman"/>
          <w:sz w:val="24"/>
          <w:szCs w:val="24"/>
        </w:rPr>
        <w:t>ЭД "Распоряжение"</w:t>
      </w:r>
      <w:r w:rsidR="008F6E79">
        <w:rPr>
          <w:rFonts w:ascii="Times New Roman" w:hAnsi="Times New Roman" w:cs="Times New Roman"/>
          <w:sz w:val="24"/>
          <w:szCs w:val="24"/>
        </w:rPr>
        <w:t xml:space="preserve"> </w:t>
      </w:r>
      <w:r w:rsidR="00930281" w:rsidRPr="00930281">
        <w:rPr>
          <w:rFonts w:ascii="Times New Roman" w:hAnsi="Times New Roman" w:cs="Times New Roman"/>
          <w:sz w:val="24"/>
          <w:szCs w:val="24"/>
        </w:rPr>
        <w:t>подписывается электронной подписью</w:t>
      </w:r>
      <w:r>
        <w:rPr>
          <w:rFonts w:ascii="Times New Roman" w:hAnsi="Times New Roman" w:cs="Times New Roman"/>
          <w:sz w:val="24"/>
          <w:szCs w:val="24"/>
        </w:rPr>
        <w:t xml:space="preserve"> (при наличии)</w:t>
      </w:r>
      <w:r w:rsidR="00930281" w:rsidRPr="00930281">
        <w:rPr>
          <w:rFonts w:ascii="Times New Roman" w:hAnsi="Times New Roman" w:cs="Times New Roman"/>
          <w:sz w:val="24"/>
          <w:szCs w:val="24"/>
        </w:rPr>
        <w:t xml:space="preserve"> лица, наделенного правом подписи согласно данным Карточки образцов подписей для открытия соответствующего лицевого счета, </w:t>
      </w:r>
      <w:r>
        <w:rPr>
          <w:rFonts w:ascii="Times New Roman" w:hAnsi="Times New Roman" w:cs="Times New Roman"/>
          <w:sz w:val="24"/>
          <w:szCs w:val="24"/>
        </w:rPr>
        <w:t>и представляется в комитет финансов в статусе «Подготовлен»</w:t>
      </w:r>
      <w:r w:rsidR="00930281" w:rsidRPr="00930281">
        <w:rPr>
          <w:rFonts w:ascii="Times New Roman" w:hAnsi="Times New Roman" w:cs="Times New Roman"/>
          <w:sz w:val="24"/>
          <w:szCs w:val="24"/>
        </w:rPr>
        <w:t>.</w:t>
      </w:r>
    </w:p>
    <w:p w:rsidR="00C657B0" w:rsidRPr="00930281" w:rsidRDefault="00C657B0" w:rsidP="00930281">
      <w:pPr>
        <w:pStyle w:val="ConsPlusNormal"/>
        <w:jc w:val="both"/>
        <w:rPr>
          <w:rFonts w:ascii="Times New Roman" w:hAnsi="Times New Roman" w:cs="Times New Roman"/>
          <w:sz w:val="24"/>
          <w:szCs w:val="24"/>
        </w:rPr>
      </w:pPr>
    </w:p>
    <w:p w:rsidR="00930281" w:rsidRDefault="00C657B0" w:rsidP="00392DA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2.3. При формировании ЭД «Заявка на расход</w:t>
      </w:r>
      <w:proofErr w:type="gramStart"/>
      <w:r>
        <w:rPr>
          <w:rFonts w:ascii="Times New Roman" w:hAnsi="Times New Roman" w:cs="Times New Roman"/>
          <w:sz w:val="24"/>
          <w:szCs w:val="24"/>
        </w:rPr>
        <w:t>»</w:t>
      </w:r>
      <w:r w:rsidR="008F6E79" w:rsidRPr="008F6E79">
        <w:t xml:space="preserve"> </w:t>
      </w:r>
      <w:r w:rsidR="008F6E79" w:rsidRPr="008F6E79">
        <w:rPr>
          <w:rFonts w:ascii="Times New Roman" w:hAnsi="Times New Roman" w:cs="Times New Roman"/>
          <w:sz w:val="24"/>
          <w:szCs w:val="24"/>
        </w:rPr>
        <w:t>,</w:t>
      </w:r>
      <w:proofErr w:type="gramEnd"/>
      <w:r w:rsidR="008F6E79" w:rsidRPr="008F6E79">
        <w:rPr>
          <w:rFonts w:ascii="Times New Roman" w:hAnsi="Times New Roman" w:cs="Times New Roman"/>
          <w:sz w:val="24"/>
          <w:szCs w:val="24"/>
        </w:rPr>
        <w:t xml:space="preserve"> ЭД "Распоряжение" </w:t>
      </w:r>
      <w:r w:rsidR="00930281" w:rsidRPr="00930281">
        <w:rPr>
          <w:rFonts w:ascii="Times New Roman" w:hAnsi="Times New Roman" w:cs="Times New Roman"/>
          <w:sz w:val="24"/>
          <w:szCs w:val="24"/>
        </w:rPr>
        <w:t xml:space="preserve"> применяются справочники, реестры и классификаторы, используемые в ИС УБП.</w:t>
      </w:r>
    </w:p>
    <w:p w:rsidR="00C657B0" w:rsidRPr="00930281" w:rsidRDefault="00C657B0" w:rsidP="00C657B0">
      <w:pPr>
        <w:pStyle w:val="ConsPlusNormal"/>
        <w:jc w:val="both"/>
        <w:rPr>
          <w:rFonts w:ascii="Times New Roman" w:hAnsi="Times New Roman" w:cs="Times New Roman"/>
          <w:sz w:val="24"/>
          <w:szCs w:val="24"/>
        </w:rPr>
      </w:pPr>
    </w:p>
    <w:p w:rsidR="00930281" w:rsidRPr="00930281" w:rsidRDefault="00C657B0" w:rsidP="00392DA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2.4. ЭД «Заявка на расход</w:t>
      </w:r>
      <w:proofErr w:type="gramStart"/>
      <w:r>
        <w:rPr>
          <w:rFonts w:ascii="Times New Roman" w:hAnsi="Times New Roman" w:cs="Times New Roman"/>
          <w:sz w:val="24"/>
          <w:szCs w:val="24"/>
        </w:rPr>
        <w:t>»</w:t>
      </w:r>
      <w:r w:rsidR="008F6E79" w:rsidRPr="008F6E79">
        <w:t xml:space="preserve"> </w:t>
      </w:r>
      <w:r w:rsidR="008F6E79" w:rsidRPr="008F6E79">
        <w:rPr>
          <w:rFonts w:ascii="Times New Roman" w:hAnsi="Times New Roman" w:cs="Times New Roman"/>
          <w:sz w:val="24"/>
          <w:szCs w:val="24"/>
        </w:rPr>
        <w:t>,</w:t>
      </w:r>
      <w:proofErr w:type="gramEnd"/>
      <w:r w:rsidR="008F6E79" w:rsidRPr="008F6E79">
        <w:rPr>
          <w:rFonts w:ascii="Times New Roman" w:hAnsi="Times New Roman" w:cs="Times New Roman"/>
          <w:sz w:val="24"/>
          <w:szCs w:val="24"/>
        </w:rPr>
        <w:t xml:space="preserve"> ЭД "Распоряжение" </w:t>
      </w:r>
      <w:r w:rsidR="00930281" w:rsidRPr="00930281">
        <w:rPr>
          <w:rFonts w:ascii="Times New Roman" w:hAnsi="Times New Roman" w:cs="Times New Roman"/>
          <w:sz w:val="24"/>
          <w:szCs w:val="24"/>
        </w:rPr>
        <w:t xml:space="preserve"> действителен в течение 10 календарных дней с даты формирования в ИС УБП.</w:t>
      </w:r>
    </w:p>
    <w:p w:rsidR="00C657B0" w:rsidRDefault="00C657B0" w:rsidP="00930281">
      <w:pPr>
        <w:pStyle w:val="ConsPlusNormal"/>
        <w:jc w:val="both"/>
        <w:rPr>
          <w:rFonts w:ascii="Times New Roman" w:hAnsi="Times New Roman" w:cs="Times New Roman"/>
          <w:sz w:val="24"/>
          <w:szCs w:val="24"/>
        </w:rPr>
      </w:pPr>
    </w:p>
    <w:p w:rsidR="00930281" w:rsidRPr="00930281" w:rsidRDefault="00C657B0" w:rsidP="00392DA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2.5. ЭД «Заявка на расход</w:t>
      </w:r>
      <w:proofErr w:type="gramStart"/>
      <w:r>
        <w:rPr>
          <w:rFonts w:ascii="Times New Roman" w:hAnsi="Times New Roman" w:cs="Times New Roman"/>
          <w:sz w:val="24"/>
          <w:szCs w:val="24"/>
        </w:rPr>
        <w:t>»</w:t>
      </w:r>
      <w:r w:rsidR="008F6E79" w:rsidRPr="008F6E79">
        <w:t xml:space="preserve"> </w:t>
      </w:r>
      <w:r w:rsidR="008F6E79" w:rsidRPr="008F6E79">
        <w:rPr>
          <w:rFonts w:ascii="Times New Roman" w:hAnsi="Times New Roman" w:cs="Times New Roman"/>
          <w:sz w:val="24"/>
          <w:szCs w:val="24"/>
        </w:rPr>
        <w:t>,</w:t>
      </w:r>
      <w:proofErr w:type="gramEnd"/>
      <w:r w:rsidR="008F6E79" w:rsidRPr="008F6E79">
        <w:rPr>
          <w:rFonts w:ascii="Times New Roman" w:hAnsi="Times New Roman" w:cs="Times New Roman"/>
          <w:sz w:val="24"/>
          <w:szCs w:val="24"/>
        </w:rPr>
        <w:t xml:space="preserve"> ЭД "Распоряжение" </w:t>
      </w:r>
      <w:r w:rsidR="00930281" w:rsidRPr="00930281">
        <w:rPr>
          <w:rFonts w:ascii="Times New Roman" w:hAnsi="Times New Roman" w:cs="Times New Roman"/>
          <w:sz w:val="24"/>
          <w:szCs w:val="24"/>
        </w:rPr>
        <w:t xml:space="preserve"> формируется получателем средств с учетом следующих особенностей:</w:t>
      </w:r>
    </w:p>
    <w:p w:rsidR="00930281" w:rsidRPr="00930281" w:rsidRDefault="00C657B0" w:rsidP="00930281">
      <w:pPr>
        <w:pStyle w:val="ConsPlusNormal"/>
        <w:jc w:val="both"/>
        <w:rPr>
          <w:rFonts w:ascii="Times New Roman" w:hAnsi="Times New Roman" w:cs="Times New Roman"/>
          <w:sz w:val="24"/>
          <w:szCs w:val="24"/>
        </w:rPr>
      </w:pPr>
      <w:bookmarkStart w:id="1" w:name="P67"/>
      <w:bookmarkEnd w:id="1"/>
      <w:r>
        <w:rPr>
          <w:rFonts w:ascii="Times New Roman" w:hAnsi="Times New Roman" w:cs="Times New Roman"/>
          <w:sz w:val="24"/>
          <w:szCs w:val="24"/>
        </w:rPr>
        <w:t xml:space="preserve">         </w:t>
      </w:r>
      <w:r>
        <w:rPr>
          <w:rFonts w:ascii="Times New Roman" w:hAnsi="Times New Roman" w:cs="Times New Roman"/>
          <w:sz w:val="24"/>
          <w:szCs w:val="24"/>
        </w:rPr>
        <w:tab/>
      </w:r>
      <w:r w:rsidR="00930281" w:rsidRPr="00930281">
        <w:rPr>
          <w:rFonts w:ascii="Times New Roman" w:hAnsi="Times New Roman" w:cs="Times New Roman"/>
          <w:sz w:val="24"/>
          <w:szCs w:val="24"/>
        </w:rPr>
        <w:t>в случае оплаты денежного обязательств</w:t>
      </w:r>
      <w:r>
        <w:rPr>
          <w:rFonts w:ascii="Times New Roman" w:hAnsi="Times New Roman" w:cs="Times New Roman"/>
          <w:sz w:val="24"/>
          <w:szCs w:val="24"/>
        </w:rPr>
        <w:t>а, по которому формирование ЭД «Денежное обязательство»</w:t>
      </w:r>
      <w:r w:rsidR="00930281" w:rsidRPr="00930281">
        <w:rPr>
          <w:rFonts w:ascii="Times New Roman" w:hAnsi="Times New Roman" w:cs="Times New Roman"/>
          <w:sz w:val="24"/>
          <w:szCs w:val="24"/>
        </w:rPr>
        <w:t xml:space="preserve"> в соответствии с Порядком учета комитетом финансов  бюджетных и денежных обязательств получателей средств </w:t>
      </w:r>
      <w:r w:rsidRPr="00C657B0">
        <w:rPr>
          <w:rFonts w:ascii="Times New Roman" w:hAnsi="Times New Roman" w:cs="Times New Roman"/>
          <w:sz w:val="24"/>
          <w:szCs w:val="24"/>
        </w:rPr>
        <w:t>бюджета Тихвинского района и бюджета Тихвинского городского поселения</w:t>
      </w:r>
      <w:r w:rsidR="00930281" w:rsidRPr="00930281">
        <w:rPr>
          <w:rFonts w:ascii="Times New Roman" w:hAnsi="Times New Roman" w:cs="Times New Roman"/>
          <w:sz w:val="24"/>
          <w:szCs w:val="24"/>
        </w:rPr>
        <w:t xml:space="preserve"> (далее - Порядок учета бюджетных и денежных обязательств) осуществ</w:t>
      </w:r>
      <w:r>
        <w:rPr>
          <w:rFonts w:ascii="Times New Roman" w:hAnsi="Times New Roman" w:cs="Times New Roman"/>
          <w:sz w:val="24"/>
          <w:szCs w:val="24"/>
        </w:rPr>
        <w:t>ляется получателем средств, ЭД «Заявка на расход»</w:t>
      </w:r>
      <w:r w:rsidR="008F6E79" w:rsidRPr="008F6E79">
        <w:t xml:space="preserve"> </w:t>
      </w:r>
      <w:r w:rsidR="008F6E79" w:rsidRPr="008F6E79">
        <w:rPr>
          <w:rFonts w:ascii="Times New Roman" w:hAnsi="Times New Roman" w:cs="Times New Roman"/>
          <w:sz w:val="24"/>
          <w:szCs w:val="24"/>
        </w:rPr>
        <w:t xml:space="preserve">, ЭД "Распоряжение" </w:t>
      </w:r>
      <w:r w:rsidR="00930281" w:rsidRPr="00930281">
        <w:rPr>
          <w:rFonts w:ascii="Times New Roman" w:hAnsi="Times New Roman" w:cs="Times New Roman"/>
          <w:sz w:val="24"/>
          <w:szCs w:val="24"/>
        </w:rPr>
        <w:t xml:space="preserve"> формируется из соответствующего ЭД </w:t>
      </w:r>
      <w:r>
        <w:rPr>
          <w:rFonts w:ascii="Times New Roman" w:hAnsi="Times New Roman" w:cs="Times New Roman"/>
          <w:sz w:val="24"/>
          <w:szCs w:val="24"/>
        </w:rPr>
        <w:t>«Денежное обязательство»</w:t>
      </w:r>
      <w:r w:rsidR="00930281" w:rsidRPr="00930281">
        <w:rPr>
          <w:rFonts w:ascii="Times New Roman" w:hAnsi="Times New Roman" w:cs="Times New Roman"/>
          <w:sz w:val="24"/>
          <w:szCs w:val="24"/>
        </w:rPr>
        <w:t xml:space="preserve">, за исключением случаев, указанных в </w:t>
      </w:r>
      <w:hyperlink w:anchor="P68" w:history="1">
        <w:r w:rsidR="00930281" w:rsidRPr="00930281">
          <w:rPr>
            <w:rStyle w:val="a3"/>
            <w:rFonts w:ascii="Times New Roman" w:hAnsi="Times New Roman" w:cs="Times New Roman"/>
            <w:sz w:val="24"/>
            <w:szCs w:val="24"/>
          </w:rPr>
          <w:t>абзацах третьем</w:t>
        </w:r>
      </w:hyperlink>
      <w:r w:rsidR="00930281" w:rsidRPr="00930281">
        <w:rPr>
          <w:rFonts w:ascii="Times New Roman" w:hAnsi="Times New Roman" w:cs="Times New Roman"/>
          <w:sz w:val="24"/>
          <w:szCs w:val="24"/>
        </w:rPr>
        <w:t xml:space="preserve"> - </w:t>
      </w:r>
      <w:hyperlink w:anchor="P69" w:history="1">
        <w:r w:rsidR="00930281" w:rsidRPr="00930281">
          <w:rPr>
            <w:rStyle w:val="a3"/>
            <w:rFonts w:ascii="Times New Roman" w:hAnsi="Times New Roman" w:cs="Times New Roman"/>
            <w:sz w:val="24"/>
            <w:szCs w:val="24"/>
          </w:rPr>
          <w:t>четвертом</w:t>
        </w:r>
      </w:hyperlink>
      <w:r w:rsidR="00930281" w:rsidRPr="00930281">
        <w:rPr>
          <w:rFonts w:ascii="Times New Roman" w:hAnsi="Times New Roman" w:cs="Times New Roman"/>
          <w:sz w:val="24"/>
          <w:szCs w:val="24"/>
        </w:rPr>
        <w:t xml:space="preserve"> настоящего пункта;</w:t>
      </w:r>
    </w:p>
    <w:p w:rsidR="00930281" w:rsidRPr="00930281" w:rsidRDefault="00C657B0" w:rsidP="00930281">
      <w:pPr>
        <w:pStyle w:val="ConsPlusNormal"/>
        <w:jc w:val="both"/>
        <w:rPr>
          <w:rFonts w:ascii="Times New Roman" w:hAnsi="Times New Roman" w:cs="Times New Roman"/>
          <w:sz w:val="24"/>
          <w:szCs w:val="24"/>
        </w:rPr>
      </w:pPr>
      <w:bookmarkStart w:id="2" w:name="P68"/>
      <w:bookmarkEnd w:id="2"/>
      <w:r>
        <w:rPr>
          <w:rFonts w:ascii="Times New Roman" w:hAnsi="Times New Roman" w:cs="Times New Roman"/>
          <w:sz w:val="24"/>
          <w:szCs w:val="24"/>
        </w:rPr>
        <w:t xml:space="preserve">      </w:t>
      </w:r>
      <w:r>
        <w:rPr>
          <w:rFonts w:ascii="Times New Roman" w:hAnsi="Times New Roman" w:cs="Times New Roman"/>
          <w:sz w:val="24"/>
          <w:szCs w:val="24"/>
        </w:rPr>
        <w:tab/>
      </w:r>
      <w:r w:rsidR="00930281" w:rsidRPr="00930281">
        <w:rPr>
          <w:rFonts w:ascii="Times New Roman" w:hAnsi="Times New Roman" w:cs="Times New Roman"/>
          <w:sz w:val="24"/>
          <w:szCs w:val="24"/>
        </w:rPr>
        <w:t xml:space="preserve">в случае оплаты денежного обязательства по бюджетному обязательству, возникающему на основании соглашения о предоставлении межбюджетного трансферта из </w:t>
      </w:r>
      <w:r w:rsidRPr="00C657B0">
        <w:rPr>
          <w:rFonts w:ascii="Times New Roman" w:hAnsi="Times New Roman" w:cs="Times New Roman"/>
          <w:sz w:val="24"/>
          <w:szCs w:val="24"/>
        </w:rPr>
        <w:t>бюджета Тихвинского района и бюджета Тихвинского городского поселения</w:t>
      </w:r>
      <w:r>
        <w:rPr>
          <w:rFonts w:ascii="Times New Roman" w:hAnsi="Times New Roman" w:cs="Times New Roman"/>
          <w:sz w:val="24"/>
          <w:szCs w:val="24"/>
        </w:rPr>
        <w:t>, ЭД «Заявка на расход»</w:t>
      </w:r>
      <w:r w:rsidR="00930281" w:rsidRPr="00930281">
        <w:rPr>
          <w:rFonts w:ascii="Times New Roman" w:hAnsi="Times New Roman" w:cs="Times New Roman"/>
          <w:sz w:val="24"/>
          <w:szCs w:val="24"/>
        </w:rPr>
        <w:t xml:space="preserve"> формируется из соответствующего ЭД </w:t>
      </w:r>
      <w:r w:rsidRPr="00C657B0">
        <w:rPr>
          <w:rFonts w:ascii="Times New Roman" w:hAnsi="Times New Roman" w:cs="Times New Roman"/>
          <w:sz w:val="24"/>
          <w:szCs w:val="24"/>
        </w:rPr>
        <w:t>«Денежное обязательство»</w:t>
      </w:r>
      <w:r w:rsidR="00930281" w:rsidRPr="00930281">
        <w:rPr>
          <w:rFonts w:ascii="Times New Roman" w:hAnsi="Times New Roman" w:cs="Times New Roman"/>
          <w:sz w:val="24"/>
          <w:szCs w:val="24"/>
        </w:rPr>
        <w:t>, если иное не предусмотрено отдельными правовыми актами;</w:t>
      </w:r>
    </w:p>
    <w:p w:rsidR="00930281" w:rsidRPr="00930281" w:rsidRDefault="00930281" w:rsidP="00C657B0">
      <w:pPr>
        <w:pStyle w:val="ConsPlusNormal"/>
        <w:ind w:firstLine="708"/>
        <w:jc w:val="both"/>
        <w:rPr>
          <w:rFonts w:ascii="Times New Roman" w:hAnsi="Times New Roman" w:cs="Times New Roman"/>
          <w:sz w:val="24"/>
          <w:szCs w:val="24"/>
        </w:rPr>
      </w:pPr>
      <w:bookmarkStart w:id="3" w:name="P69"/>
      <w:bookmarkEnd w:id="3"/>
      <w:r w:rsidRPr="00930281">
        <w:rPr>
          <w:rFonts w:ascii="Times New Roman" w:hAnsi="Times New Roman" w:cs="Times New Roman"/>
          <w:sz w:val="24"/>
          <w:szCs w:val="24"/>
        </w:rPr>
        <w:t>в случае оплаты денежного обязательства по бюджетному обязательству, возникающему на основании договора (соглашения) о предоставлении бюджетного кредита</w:t>
      </w:r>
      <w:r w:rsidR="00C657B0">
        <w:rPr>
          <w:rFonts w:ascii="Times New Roman" w:hAnsi="Times New Roman" w:cs="Times New Roman"/>
          <w:sz w:val="24"/>
          <w:szCs w:val="24"/>
        </w:rPr>
        <w:t>, ЭД «Заявка на расход</w:t>
      </w:r>
      <w:proofErr w:type="gramStart"/>
      <w:r w:rsidR="00C657B0">
        <w:rPr>
          <w:rFonts w:ascii="Times New Roman" w:hAnsi="Times New Roman" w:cs="Times New Roman"/>
          <w:sz w:val="24"/>
          <w:szCs w:val="24"/>
        </w:rPr>
        <w:t>»</w:t>
      </w:r>
      <w:r w:rsidR="008F6E79" w:rsidRPr="008F6E79">
        <w:t xml:space="preserve"> </w:t>
      </w:r>
      <w:r w:rsidR="008F6E79" w:rsidRPr="008F6E79">
        <w:rPr>
          <w:rFonts w:ascii="Times New Roman" w:hAnsi="Times New Roman" w:cs="Times New Roman"/>
          <w:sz w:val="24"/>
          <w:szCs w:val="24"/>
        </w:rPr>
        <w:t>,</w:t>
      </w:r>
      <w:proofErr w:type="gramEnd"/>
      <w:r w:rsidR="008F6E79" w:rsidRPr="008F6E79">
        <w:rPr>
          <w:rFonts w:ascii="Times New Roman" w:hAnsi="Times New Roman" w:cs="Times New Roman"/>
          <w:sz w:val="24"/>
          <w:szCs w:val="24"/>
        </w:rPr>
        <w:t xml:space="preserve"> ЭД "Распоряжение" </w:t>
      </w:r>
      <w:r w:rsidRPr="00930281">
        <w:rPr>
          <w:rFonts w:ascii="Times New Roman" w:hAnsi="Times New Roman" w:cs="Times New Roman"/>
          <w:sz w:val="24"/>
          <w:szCs w:val="24"/>
        </w:rPr>
        <w:t xml:space="preserve"> форм</w:t>
      </w:r>
      <w:r w:rsidR="00C657B0">
        <w:rPr>
          <w:rFonts w:ascii="Times New Roman" w:hAnsi="Times New Roman" w:cs="Times New Roman"/>
          <w:sz w:val="24"/>
          <w:szCs w:val="24"/>
        </w:rPr>
        <w:t>ируется из соответствующего ЭД «</w:t>
      </w:r>
      <w:r w:rsidRPr="00930281">
        <w:rPr>
          <w:rFonts w:ascii="Times New Roman" w:hAnsi="Times New Roman" w:cs="Times New Roman"/>
          <w:sz w:val="24"/>
          <w:szCs w:val="24"/>
        </w:rPr>
        <w:t>Распоряжение на выплату по договор</w:t>
      </w:r>
      <w:r w:rsidR="00C657B0">
        <w:rPr>
          <w:rFonts w:ascii="Times New Roman" w:hAnsi="Times New Roman" w:cs="Times New Roman"/>
          <w:sz w:val="24"/>
          <w:szCs w:val="24"/>
        </w:rPr>
        <w:t>у привлечения средств»</w:t>
      </w:r>
      <w:r w:rsidRPr="00930281">
        <w:rPr>
          <w:rFonts w:ascii="Times New Roman" w:hAnsi="Times New Roman" w:cs="Times New Roman"/>
          <w:sz w:val="24"/>
          <w:szCs w:val="24"/>
        </w:rPr>
        <w:t>;</w:t>
      </w:r>
    </w:p>
    <w:p w:rsidR="00930281" w:rsidRPr="00930281" w:rsidRDefault="00930281" w:rsidP="00392DA5">
      <w:pPr>
        <w:pStyle w:val="ConsPlusNormal"/>
        <w:ind w:firstLine="708"/>
        <w:jc w:val="both"/>
        <w:rPr>
          <w:rFonts w:ascii="Times New Roman" w:hAnsi="Times New Roman" w:cs="Times New Roman"/>
          <w:sz w:val="24"/>
          <w:szCs w:val="24"/>
        </w:rPr>
      </w:pPr>
      <w:r w:rsidRPr="00930281">
        <w:rPr>
          <w:rFonts w:ascii="Times New Roman" w:hAnsi="Times New Roman" w:cs="Times New Roman"/>
          <w:sz w:val="24"/>
          <w:szCs w:val="24"/>
        </w:rPr>
        <w:t xml:space="preserve">в иных случаях, не указанных в </w:t>
      </w:r>
      <w:hyperlink w:anchor="P67" w:history="1">
        <w:r w:rsidRPr="00930281">
          <w:rPr>
            <w:rStyle w:val="a3"/>
            <w:rFonts w:ascii="Times New Roman" w:hAnsi="Times New Roman" w:cs="Times New Roman"/>
            <w:sz w:val="24"/>
            <w:szCs w:val="24"/>
          </w:rPr>
          <w:t>абзацах втором</w:t>
        </w:r>
      </w:hyperlink>
      <w:r w:rsidRPr="00930281">
        <w:rPr>
          <w:rFonts w:ascii="Times New Roman" w:hAnsi="Times New Roman" w:cs="Times New Roman"/>
          <w:sz w:val="24"/>
          <w:szCs w:val="24"/>
        </w:rPr>
        <w:t xml:space="preserve"> - </w:t>
      </w:r>
      <w:hyperlink w:anchor="P69" w:history="1">
        <w:r w:rsidRPr="00930281">
          <w:rPr>
            <w:rStyle w:val="a3"/>
            <w:rFonts w:ascii="Times New Roman" w:hAnsi="Times New Roman" w:cs="Times New Roman"/>
            <w:sz w:val="24"/>
            <w:szCs w:val="24"/>
          </w:rPr>
          <w:t>четвертом</w:t>
        </w:r>
      </w:hyperlink>
      <w:r w:rsidR="00392DA5">
        <w:rPr>
          <w:rFonts w:ascii="Times New Roman" w:hAnsi="Times New Roman" w:cs="Times New Roman"/>
          <w:sz w:val="24"/>
          <w:szCs w:val="24"/>
        </w:rPr>
        <w:t xml:space="preserve"> настоящего пункта, ЭД «Заявка на расход»</w:t>
      </w:r>
      <w:r w:rsidRPr="00930281">
        <w:rPr>
          <w:rFonts w:ascii="Times New Roman" w:hAnsi="Times New Roman" w:cs="Times New Roman"/>
          <w:sz w:val="24"/>
          <w:szCs w:val="24"/>
        </w:rPr>
        <w:t xml:space="preserve"> форм</w:t>
      </w:r>
      <w:r w:rsidR="00392DA5">
        <w:rPr>
          <w:rFonts w:ascii="Times New Roman" w:hAnsi="Times New Roman" w:cs="Times New Roman"/>
          <w:sz w:val="24"/>
          <w:szCs w:val="24"/>
        </w:rPr>
        <w:t>ируется из соответствующего ЭД «Бюджетное обязательство»</w:t>
      </w:r>
      <w:r w:rsidRPr="00930281">
        <w:rPr>
          <w:rFonts w:ascii="Times New Roman" w:hAnsi="Times New Roman" w:cs="Times New Roman"/>
          <w:sz w:val="24"/>
          <w:szCs w:val="24"/>
        </w:rPr>
        <w:t>.</w:t>
      </w:r>
    </w:p>
    <w:p w:rsidR="00C657B0" w:rsidRDefault="00C657B0" w:rsidP="00930281">
      <w:pPr>
        <w:pStyle w:val="ConsPlusNormal"/>
        <w:jc w:val="both"/>
        <w:rPr>
          <w:rFonts w:ascii="Times New Roman" w:hAnsi="Times New Roman" w:cs="Times New Roman"/>
          <w:sz w:val="24"/>
          <w:szCs w:val="24"/>
        </w:rPr>
      </w:pPr>
      <w:bookmarkStart w:id="4" w:name="P72"/>
      <w:bookmarkEnd w:id="4"/>
    </w:p>
    <w:p w:rsidR="00930281" w:rsidRPr="00930281" w:rsidRDefault="00930281" w:rsidP="00392DA5">
      <w:pPr>
        <w:pStyle w:val="ConsPlusNormal"/>
        <w:ind w:firstLine="708"/>
        <w:jc w:val="both"/>
        <w:rPr>
          <w:rFonts w:ascii="Times New Roman" w:hAnsi="Times New Roman" w:cs="Times New Roman"/>
          <w:sz w:val="24"/>
          <w:szCs w:val="24"/>
        </w:rPr>
      </w:pPr>
      <w:r w:rsidRPr="00930281">
        <w:rPr>
          <w:rFonts w:ascii="Times New Roman" w:hAnsi="Times New Roman" w:cs="Times New Roman"/>
          <w:sz w:val="24"/>
          <w:szCs w:val="24"/>
        </w:rPr>
        <w:t xml:space="preserve">2.6. </w:t>
      </w:r>
      <w:r w:rsidR="008F6E79" w:rsidRPr="008F6E79">
        <w:rPr>
          <w:rFonts w:ascii="Times New Roman" w:hAnsi="Times New Roman" w:cs="Times New Roman"/>
          <w:sz w:val="24"/>
          <w:szCs w:val="24"/>
        </w:rPr>
        <w:t>Комитет финансов проверяет ЭД "Заявка на расход" на наличие и соответствие в нем реквизитов и показателей, предусмотренных пунктом 2.7 настоящего Порядка, а также на наличие документов, предусмотренных пунктами 2.9, 2.9.1, 2.11 настоящего Порядка</w:t>
      </w:r>
      <w:r w:rsidRPr="00930281">
        <w:rPr>
          <w:rFonts w:ascii="Times New Roman" w:hAnsi="Times New Roman" w:cs="Times New Roman"/>
          <w:sz w:val="24"/>
          <w:szCs w:val="24"/>
        </w:rPr>
        <w:t>:</w:t>
      </w:r>
    </w:p>
    <w:p w:rsidR="00930281" w:rsidRPr="00930281" w:rsidRDefault="00930281" w:rsidP="00392DA5">
      <w:pPr>
        <w:pStyle w:val="ConsPlusNormal"/>
        <w:ind w:firstLine="708"/>
        <w:jc w:val="both"/>
        <w:rPr>
          <w:rFonts w:ascii="Times New Roman" w:hAnsi="Times New Roman" w:cs="Times New Roman"/>
          <w:sz w:val="24"/>
          <w:szCs w:val="24"/>
        </w:rPr>
      </w:pPr>
      <w:r w:rsidRPr="00930281">
        <w:rPr>
          <w:rFonts w:ascii="Times New Roman" w:hAnsi="Times New Roman" w:cs="Times New Roman"/>
          <w:sz w:val="24"/>
          <w:szCs w:val="24"/>
        </w:rPr>
        <w:t xml:space="preserve">не позднее рабочего дня, следующего за днем представления получателем средств </w:t>
      </w:r>
      <w:r w:rsidR="00392DA5">
        <w:rPr>
          <w:rFonts w:ascii="Times New Roman" w:hAnsi="Times New Roman" w:cs="Times New Roman"/>
          <w:sz w:val="24"/>
          <w:szCs w:val="24"/>
        </w:rPr>
        <w:t>ЭД «Заявка на расход»</w:t>
      </w:r>
      <w:r w:rsidRPr="00930281">
        <w:rPr>
          <w:rFonts w:ascii="Times New Roman" w:hAnsi="Times New Roman" w:cs="Times New Roman"/>
          <w:sz w:val="24"/>
          <w:szCs w:val="24"/>
        </w:rPr>
        <w:t>;</w:t>
      </w:r>
    </w:p>
    <w:p w:rsidR="00740093" w:rsidRPr="00740093" w:rsidRDefault="00740093" w:rsidP="00740093">
      <w:pPr>
        <w:pStyle w:val="ConsPlusNormal"/>
        <w:ind w:firstLine="708"/>
        <w:jc w:val="both"/>
        <w:rPr>
          <w:rFonts w:ascii="Times New Roman" w:hAnsi="Times New Roman" w:cs="Times New Roman"/>
          <w:sz w:val="24"/>
          <w:szCs w:val="24"/>
        </w:rPr>
      </w:pPr>
      <w:bookmarkStart w:id="5" w:name="P75"/>
      <w:bookmarkEnd w:id="5"/>
      <w:r w:rsidRPr="00740093">
        <w:rPr>
          <w:rFonts w:ascii="Times New Roman" w:hAnsi="Times New Roman" w:cs="Times New Roman"/>
          <w:sz w:val="24"/>
          <w:szCs w:val="24"/>
        </w:rPr>
        <w:t>не позднее текущего рабочего дня по расходам на выплату заработной платы, начислений на оплату труда и удержаний из заработной платы в случае предоставления получателем средств ЭД "Заявка на расход" до 12 часов 00 минут текущего рабочего дня;</w:t>
      </w:r>
    </w:p>
    <w:p w:rsidR="00740093" w:rsidRPr="00740093" w:rsidRDefault="00740093" w:rsidP="00740093">
      <w:pPr>
        <w:pStyle w:val="ConsPlusNormal"/>
        <w:ind w:firstLine="708"/>
        <w:jc w:val="both"/>
        <w:rPr>
          <w:rFonts w:ascii="Times New Roman" w:hAnsi="Times New Roman" w:cs="Times New Roman"/>
          <w:sz w:val="24"/>
          <w:szCs w:val="24"/>
        </w:rPr>
      </w:pPr>
      <w:r w:rsidRPr="00740093">
        <w:rPr>
          <w:rFonts w:ascii="Times New Roman" w:hAnsi="Times New Roman" w:cs="Times New Roman"/>
          <w:sz w:val="24"/>
          <w:szCs w:val="24"/>
        </w:rPr>
        <w:t>не позднее второго рабочего дня, следующего за днем предоставления получателем средств ЭД "Заявка на расход" в случае предоставления ЭД "Заявка на расход" после 18 часов 00 минут текущего рабочего дня или в выходные и нерабочие праздничные дни;</w:t>
      </w:r>
    </w:p>
    <w:p w:rsidR="00740093" w:rsidRDefault="00740093" w:rsidP="00740093">
      <w:pPr>
        <w:pStyle w:val="ConsPlusNormal"/>
        <w:ind w:firstLine="708"/>
        <w:jc w:val="both"/>
        <w:rPr>
          <w:rFonts w:ascii="Times New Roman" w:hAnsi="Times New Roman" w:cs="Times New Roman"/>
          <w:sz w:val="24"/>
          <w:szCs w:val="24"/>
        </w:rPr>
      </w:pPr>
      <w:r w:rsidRPr="00740093">
        <w:rPr>
          <w:rFonts w:ascii="Times New Roman" w:hAnsi="Times New Roman" w:cs="Times New Roman"/>
          <w:sz w:val="24"/>
          <w:szCs w:val="24"/>
        </w:rPr>
        <w:t>не позднее пятого рабочего дня, следующего за днем представления получателем средств ЭД "Заявка на расход" в случае необходимости дополнительного рассмотрения документов, подтверждающих возникновение денежного обязательства.</w:t>
      </w:r>
    </w:p>
    <w:p w:rsidR="00930281" w:rsidRPr="00930281" w:rsidRDefault="00930281" w:rsidP="00740093">
      <w:pPr>
        <w:pStyle w:val="ConsPlusNormal"/>
        <w:ind w:firstLine="708"/>
        <w:jc w:val="both"/>
        <w:rPr>
          <w:rFonts w:ascii="Times New Roman" w:hAnsi="Times New Roman" w:cs="Times New Roman"/>
          <w:sz w:val="24"/>
          <w:szCs w:val="24"/>
        </w:rPr>
      </w:pPr>
      <w:r w:rsidRPr="00930281">
        <w:rPr>
          <w:rFonts w:ascii="Times New Roman" w:hAnsi="Times New Roman" w:cs="Times New Roman"/>
          <w:sz w:val="24"/>
          <w:szCs w:val="24"/>
        </w:rPr>
        <w:t>2.7. При санкционировании оплаты денеж</w:t>
      </w:r>
      <w:r w:rsidR="00392DA5">
        <w:rPr>
          <w:rFonts w:ascii="Times New Roman" w:hAnsi="Times New Roman" w:cs="Times New Roman"/>
          <w:sz w:val="24"/>
          <w:szCs w:val="24"/>
        </w:rPr>
        <w:t>ного обязательства проверка ЭД «</w:t>
      </w:r>
      <w:r w:rsidRPr="00930281">
        <w:rPr>
          <w:rFonts w:ascii="Times New Roman" w:hAnsi="Times New Roman" w:cs="Times New Roman"/>
          <w:sz w:val="24"/>
          <w:szCs w:val="24"/>
        </w:rPr>
        <w:t>Заявка на рас</w:t>
      </w:r>
      <w:r w:rsidR="00392DA5">
        <w:rPr>
          <w:rFonts w:ascii="Times New Roman" w:hAnsi="Times New Roman" w:cs="Times New Roman"/>
          <w:sz w:val="24"/>
          <w:szCs w:val="24"/>
        </w:rPr>
        <w:t>ход»</w:t>
      </w:r>
      <w:r w:rsidRPr="00930281">
        <w:rPr>
          <w:rFonts w:ascii="Times New Roman" w:hAnsi="Times New Roman" w:cs="Times New Roman"/>
          <w:sz w:val="24"/>
          <w:szCs w:val="24"/>
        </w:rPr>
        <w:t xml:space="preserve"> осуществляется на:</w:t>
      </w:r>
    </w:p>
    <w:p w:rsidR="00930281" w:rsidRPr="00930281" w:rsidRDefault="00930281" w:rsidP="00392DA5">
      <w:pPr>
        <w:pStyle w:val="ConsPlusNormal"/>
        <w:ind w:firstLine="708"/>
        <w:jc w:val="both"/>
        <w:rPr>
          <w:rFonts w:ascii="Times New Roman" w:hAnsi="Times New Roman" w:cs="Times New Roman"/>
          <w:sz w:val="24"/>
          <w:szCs w:val="24"/>
        </w:rPr>
      </w:pPr>
      <w:bookmarkStart w:id="6" w:name="P76"/>
      <w:bookmarkEnd w:id="6"/>
      <w:r w:rsidRPr="00930281">
        <w:rPr>
          <w:rFonts w:ascii="Times New Roman" w:hAnsi="Times New Roman" w:cs="Times New Roman"/>
          <w:sz w:val="24"/>
          <w:szCs w:val="24"/>
        </w:rPr>
        <w:t>2.7.1. соответствие электронной подписи</w:t>
      </w:r>
      <w:r w:rsidR="00392DA5">
        <w:rPr>
          <w:rFonts w:ascii="Times New Roman" w:hAnsi="Times New Roman" w:cs="Times New Roman"/>
          <w:sz w:val="24"/>
          <w:szCs w:val="24"/>
        </w:rPr>
        <w:t xml:space="preserve"> (при наличии)</w:t>
      </w:r>
      <w:r w:rsidRPr="00930281">
        <w:rPr>
          <w:rFonts w:ascii="Times New Roman" w:hAnsi="Times New Roman" w:cs="Times New Roman"/>
          <w:sz w:val="24"/>
          <w:szCs w:val="24"/>
        </w:rPr>
        <w:t xml:space="preserve"> лица, наделенного правом подписи согласно данным Карточки образцов подписей для открытия соответствующего лицевого счета;</w:t>
      </w:r>
    </w:p>
    <w:p w:rsidR="00930281" w:rsidRPr="00930281" w:rsidRDefault="00930281" w:rsidP="00392DA5">
      <w:pPr>
        <w:pStyle w:val="ConsPlusNormal"/>
        <w:ind w:firstLine="708"/>
        <w:jc w:val="both"/>
        <w:rPr>
          <w:rFonts w:ascii="Times New Roman" w:hAnsi="Times New Roman" w:cs="Times New Roman"/>
          <w:sz w:val="24"/>
          <w:szCs w:val="24"/>
        </w:rPr>
      </w:pPr>
      <w:r w:rsidRPr="00930281">
        <w:rPr>
          <w:rFonts w:ascii="Times New Roman" w:hAnsi="Times New Roman" w:cs="Times New Roman"/>
          <w:sz w:val="24"/>
          <w:szCs w:val="24"/>
        </w:rPr>
        <w:t>2.7.2. правильность указания номера соответствующего лицевого счета, открытого получателю средств;</w:t>
      </w:r>
    </w:p>
    <w:p w:rsidR="00930281" w:rsidRPr="00930281" w:rsidRDefault="00930281" w:rsidP="00392DA5">
      <w:pPr>
        <w:pStyle w:val="ConsPlusNormal"/>
        <w:ind w:firstLine="708"/>
        <w:jc w:val="both"/>
        <w:rPr>
          <w:rFonts w:ascii="Times New Roman" w:hAnsi="Times New Roman" w:cs="Times New Roman"/>
          <w:sz w:val="24"/>
          <w:szCs w:val="24"/>
        </w:rPr>
      </w:pPr>
      <w:r w:rsidRPr="00930281">
        <w:rPr>
          <w:rFonts w:ascii="Times New Roman" w:hAnsi="Times New Roman" w:cs="Times New Roman"/>
          <w:sz w:val="24"/>
          <w:szCs w:val="24"/>
        </w:rPr>
        <w:t>2.7.3. правильность указания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расчетных документов на перечисление платежей в бюджетную систему Российской Федерации, установленными Министерством финансов Российской Федерации и Центральным Банком Российской Федерации;</w:t>
      </w:r>
    </w:p>
    <w:p w:rsidR="00930281" w:rsidRPr="00930281" w:rsidRDefault="00930281" w:rsidP="00392DA5">
      <w:pPr>
        <w:pStyle w:val="ConsPlusNormal"/>
        <w:ind w:firstLine="708"/>
        <w:jc w:val="both"/>
        <w:rPr>
          <w:rFonts w:ascii="Times New Roman" w:hAnsi="Times New Roman" w:cs="Times New Roman"/>
          <w:sz w:val="24"/>
          <w:szCs w:val="24"/>
        </w:rPr>
      </w:pPr>
      <w:r w:rsidRPr="00930281">
        <w:rPr>
          <w:rFonts w:ascii="Times New Roman" w:hAnsi="Times New Roman" w:cs="Times New Roman"/>
          <w:sz w:val="24"/>
          <w:szCs w:val="24"/>
        </w:rPr>
        <w:t xml:space="preserve">2.7.4. правильность указания кода выплат за счет средств бюджетов бюджетной системы Российской Федерации, предусмотренных требованиями Федерального </w:t>
      </w:r>
      <w:hyperlink r:id="rId6" w:history="1">
        <w:r w:rsidRPr="00930281">
          <w:rPr>
            <w:rStyle w:val="a3"/>
            <w:rFonts w:ascii="Times New Roman" w:hAnsi="Times New Roman" w:cs="Times New Roman"/>
            <w:sz w:val="24"/>
            <w:szCs w:val="24"/>
          </w:rPr>
          <w:t>закона</w:t>
        </w:r>
      </w:hyperlink>
      <w:r w:rsidRPr="00930281">
        <w:rPr>
          <w:rFonts w:ascii="Times New Roman" w:hAnsi="Times New Roman" w:cs="Times New Roman"/>
          <w:sz w:val="24"/>
          <w:szCs w:val="24"/>
        </w:rPr>
        <w:t xml:space="preserve"> "О национальной платежной системе";</w:t>
      </w:r>
    </w:p>
    <w:p w:rsidR="00930281" w:rsidRPr="00930281" w:rsidRDefault="00930281" w:rsidP="00392DA5">
      <w:pPr>
        <w:pStyle w:val="ConsPlusNormal"/>
        <w:ind w:firstLine="708"/>
        <w:jc w:val="both"/>
        <w:rPr>
          <w:rFonts w:ascii="Times New Roman" w:hAnsi="Times New Roman" w:cs="Times New Roman"/>
          <w:sz w:val="24"/>
          <w:szCs w:val="24"/>
        </w:rPr>
      </w:pPr>
      <w:r w:rsidRPr="00930281">
        <w:rPr>
          <w:rFonts w:ascii="Times New Roman" w:hAnsi="Times New Roman" w:cs="Times New Roman"/>
          <w:sz w:val="24"/>
          <w:szCs w:val="24"/>
        </w:rPr>
        <w:t>2.7.5. правильность указания аналитического кода, используемого в целях санкционирования оплаты денежного обязательства за счет средств, источником финансового обеспечения которого являются межбюджетные трансферты, предоставляемые из федерального бюджета, а также за счет субсидий, предоставляемых из областного бюджета;</w:t>
      </w:r>
    </w:p>
    <w:p w:rsidR="00930281" w:rsidRPr="00930281" w:rsidRDefault="00930281" w:rsidP="00392DA5">
      <w:pPr>
        <w:pStyle w:val="ConsPlusNormal"/>
        <w:ind w:firstLine="708"/>
        <w:jc w:val="both"/>
        <w:rPr>
          <w:rFonts w:ascii="Times New Roman" w:hAnsi="Times New Roman" w:cs="Times New Roman"/>
          <w:sz w:val="24"/>
          <w:szCs w:val="24"/>
        </w:rPr>
      </w:pPr>
      <w:r w:rsidRPr="00930281">
        <w:rPr>
          <w:rFonts w:ascii="Times New Roman" w:hAnsi="Times New Roman" w:cs="Times New Roman"/>
          <w:sz w:val="24"/>
          <w:szCs w:val="24"/>
        </w:rPr>
        <w:t>2.7.6</w:t>
      </w:r>
      <w:r w:rsidR="00392DA5">
        <w:rPr>
          <w:rFonts w:ascii="Times New Roman" w:hAnsi="Times New Roman" w:cs="Times New Roman"/>
          <w:sz w:val="24"/>
          <w:szCs w:val="24"/>
        </w:rPr>
        <w:t>. соответствие указанного в ЭД «Заявка на расход»</w:t>
      </w:r>
      <w:r w:rsidRPr="00930281">
        <w:rPr>
          <w:rFonts w:ascii="Times New Roman" w:hAnsi="Times New Roman" w:cs="Times New Roman"/>
          <w:sz w:val="24"/>
          <w:szCs w:val="24"/>
        </w:rPr>
        <w:t xml:space="preserve"> кода классификации расходов </w:t>
      </w:r>
      <w:r w:rsidR="00392DA5" w:rsidRPr="00C657B0">
        <w:rPr>
          <w:rFonts w:ascii="Times New Roman" w:hAnsi="Times New Roman" w:cs="Times New Roman"/>
          <w:sz w:val="24"/>
          <w:szCs w:val="24"/>
        </w:rPr>
        <w:t>бюджета Тихвинского района и бюджета Тихвинского городского поселения</w:t>
      </w:r>
      <w:r w:rsidR="00392DA5" w:rsidRPr="00930281">
        <w:rPr>
          <w:rFonts w:ascii="Times New Roman" w:hAnsi="Times New Roman" w:cs="Times New Roman"/>
          <w:sz w:val="24"/>
          <w:szCs w:val="24"/>
        </w:rPr>
        <w:t xml:space="preserve"> </w:t>
      </w:r>
      <w:r w:rsidRPr="00930281">
        <w:rPr>
          <w:rFonts w:ascii="Times New Roman" w:hAnsi="Times New Roman" w:cs="Times New Roman"/>
          <w:sz w:val="24"/>
          <w:szCs w:val="24"/>
        </w:rPr>
        <w:t>кодам бюджетной классификации, действующим в текущем финансовом г</w:t>
      </w:r>
      <w:r w:rsidR="00392DA5">
        <w:rPr>
          <w:rFonts w:ascii="Times New Roman" w:hAnsi="Times New Roman" w:cs="Times New Roman"/>
          <w:sz w:val="24"/>
          <w:szCs w:val="24"/>
        </w:rPr>
        <w:t>оду на момент представления ЭД «</w:t>
      </w:r>
      <w:r w:rsidRPr="00930281">
        <w:rPr>
          <w:rFonts w:ascii="Times New Roman" w:hAnsi="Times New Roman" w:cs="Times New Roman"/>
          <w:sz w:val="24"/>
          <w:szCs w:val="24"/>
        </w:rPr>
        <w:t>Заявка на расход</w:t>
      </w:r>
      <w:r w:rsidR="00392DA5">
        <w:rPr>
          <w:rFonts w:ascii="Times New Roman" w:hAnsi="Times New Roman" w:cs="Times New Roman"/>
          <w:sz w:val="24"/>
          <w:szCs w:val="24"/>
        </w:rPr>
        <w:t>»</w:t>
      </w:r>
      <w:r w:rsidRPr="00930281">
        <w:rPr>
          <w:rFonts w:ascii="Times New Roman" w:hAnsi="Times New Roman" w:cs="Times New Roman"/>
          <w:sz w:val="24"/>
          <w:szCs w:val="24"/>
        </w:rPr>
        <w:t>;</w:t>
      </w:r>
    </w:p>
    <w:p w:rsidR="00930281" w:rsidRPr="00930281" w:rsidRDefault="00930281" w:rsidP="00392DA5">
      <w:pPr>
        <w:pStyle w:val="ConsPlusNormal"/>
        <w:ind w:firstLine="708"/>
        <w:jc w:val="both"/>
        <w:rPr>
          <w:rFonts w:ascii="Times New Roman" w:hAnsi="Times New Roman" w:cs="Times New Roman"/>
          <w:sz w:val="24"/>
          <w:szCs w:val="24"/>
        </w:rPr>
      </w:pPr>
      <w:r w:rsidRPr="00930281">
        <w:rPr>
          <w:rFonts w:ascii="Times New Roman" w:hAnsi="Times New Roman" w:cs="Times New Roman"/>
          <w:sz w:val="24"/>
          <w:szCs w:val="24"/>
        </w:rPr>
        <w:t xml:space="preserve">2.7.7. соответствие кода вида расходов </w:t>
      </w:r>
      <w:r w:rsidR="00392DA5" w:rsidRPr="00C657B0">
        <w:rPr>
          <w:rFonts w:ascii="Times New Roman" w:hAnsi="Times New Roman" w:cs="Times New Roman"/>
          <w:sz w:val="24"/>
          <w:szCs w:val="24"/>
        </w:rPr>
        <w:t>бюджета Тихвинского района и бюджета Тихвинского городского поселения</w:t>
      </w:r>
      <w:r w:rsidR="00392DA5" w:rsidRPr="00930281">
        <w:rPr>
          <w:rFonts w:ascii="Times New Roman" w:hAnsi="Times New Roman" w:cs="Times New Roman"/>
          <w:sz w:val="24"/>
          <w:szCs w:val="24"/>
        </w:rPr>
        <w:t xml:space="preserve"> </w:t>
      </w:r>
      <w:r w:rsidRPr="00930281">
        <w:rPr>
          <w:rFonts w:ascii="Times New Roman" w:hAnsi="Times New Roman" w:cs="Times New Roman"/>
          <w:sz w:val="24"/>
          <w:szCs w:val="24"/>
        </w:rPr>
        <w:t>текстовому назначению платежа исхо</w:t>
      </w:r>
      <w:r w:rsidR="00392DA5">
        <w:rPr>
          <w:rFonts w:ascii="Times New Roman" w:hAnsi="Times New Roman" w:cs="Times New Roman"/>
          <w:sz w:val="24"/>
          <w:szCs w:val="24"/>
        </w:rPr>
        <w:t>дя из содержания текста в поле «Назначение платежа»</w:t>
      </w:r>
      <w:r w:rsidRPr="00930281">
        <w:rPr>
          <w:rFonts w:ascii="Times New Roman" w:hAnsi="Times New Roman" w:cs="Times New Roman"/>
          <w:sz w:val="24"/>
          <w:szCs w:val="24"/>
        </w:rPr>
        <w:t>;</w:t>
      </w:r>
    </w:p>
    <w:p w:rsidR="00930281" w:rsidRPr="00930281" w:rsidRDefault="00930281" w:rsidP="00392DA5">
      <w:pPr>
        <w:pStyle w:val="ConsPlusNormal"/>
        <w:ind w:firstLine="708"/>
        <w:jc w:val="both"/>
        <w:rPr>
          <w:rFonts w:ascii="Times New Roman" w:hAnsi="Times New Roman" w:cs="Times New Roman"/>
          <w:sz w:val="24"/>
          <w:szCs w:val="24"/>
        </w:rPr>
      </w:pPr>
      <w:r w:rsidRPr="00930281">
        <w:rPr>
          <w:rFonts w:ascii="Times New Roman" w:hAnsi="Times New Roman" w:cs="Times New Roman"/>
          <w:sz w:val="24"/>
          <w:szCs w:val="24"/>
        </w:rPr>
        <w:t>2.7.8. не</w:t>
      </w:r>
      <w:r w:rsidR="00392DA5">
        <w:rPr>
          <w:rFonts w:ascii="Times New Roman" w:hAnsi="Times New Roman" w:cs="Times New Roman"/>
          <w:sz w:val="24"/>
          <w:szCs w:val="24"/>
        </w:rPr>
        <w:t xml:space="preserve"> превышение суммы ЭД «Заявка на расход»</w:t>
      </w:r>
      <w:r w:rsidRPr="00930281">
        <w:rPr>
          <w:rFonts w:ascii="Times New Roman" w:hAnsi="Times New Roman" w:cs="Times New Roman"/>
          <w:sz w:val="24"/>
          <w:szCs w:val="24"/>
        </w:rPr>
        <w:t xml:space="preserve"> над остатками бюджетных назначений и показателями кассового плана по соответствующему коду бюджетной классификации расходов </w:t>
      </w:r>
      <w:r w:rsidR="00392DA5" w:rsidRPr="00C657B0">
        <w:rPr>
          <w:rFonts w:ascii="Times New Roman" w:hAnsi="Times New Roman" w:cs="Times New Roman"/>
          <w:sz w:val="24"/>
          <w:szCs w:val="24"/>
        </w:rPr>
        <w:t>бюджета Тихвинского района и бюджета Тихвинского городского поселения</w:t>
      </w:r>
      <w:r w:rsidRPr="00930281">
        <w:rPr>
          <w:rFonts w:ascii="Times New Roman" w:hAnsi="Times New Roman" w:cs="Times New Roman"/>
          <w:sz w:val="24"/>
          <w:szCs w:val="24"/>
        </w:rPr>
        <w:t>;</w:t>
      </w:r>
    </w:p>
    <w:p w:rsidR="00930281" w:rsidRPr="00930281" w:rsidRDefault="00930281" w:rsidP="00392DA5">
      <w:pPr>
        <w:pStyle w:val="ConsPlusNormal"/>
        <w:ind w:firstLine="708"/>
        <w:jc w:val="both"/>
        <w:rPr>
          <w:rFonts w:ascii="Times New Roman" w:hAnsi="Times New Roman" w:cs="Times New Roman"/>
          <w:sz w:val="24"/>
          <w:szCs w:val="24"/>
        </w:rPr>
      </w:pPr>
      <w:r w:rsidRPr="00930281">
        <w:rPr>
          <w:rFonts w:ascii="Times New Roman" w:hAnsi="Times New Roman" w:cs="Times New Roman"/>
          <w:sz w:val="24"/>
          <w:szCs w:val="24"/>
        </w:rPr>
        <w:t>2.7.9. правильность указания номеров, учтенных в Комитете финансов бюджетного и денежного обязательств;</w:t>
      </w:r>
    </w:p>
    <w:p w:rsidR="00930281" w:rsidRPr="00930281" w:rsidRDefault="00930281" w:rsidP="00392DA5">
      <w:pPr>
        <w:pStyle w:val="ConsPlusNormal"/>
        <w:ind w:firstLine="708"/>
        <w:jc w:val="both"/>
        <w:rPr>
          <w:rFonts w:ascii="Times New Roman" w:hAnsi="Times New Roman" w:cs="Times New Roman"/>
          <w:sz w:val="24"/>
          <w:szCs w:val="24"/>
        </w:rPr>
      </w:pPr>
      <w:bookmarkStart w:id="7" w:name="P85"/>
      <w:bookmarkEnd w:id="7"/>
      <w:r w:rsidRPr="00930281">
        <w:rPr>
          <w:rFonts w:ascii="Times New Roman" w:hAnsi="Times New Roman" w:cs="Times New Roman"/>
          <w:sz w:val="24"/>
          <w:szCs w:val="24"/>
        </w:rPr>
        <w:t>2.7.10. соответствие содержания операции в рамках принятого денежного обязател</w:t>
      </w:r>
      <w:r w:rsidR="00392DA5">
        <w:rPr>
          <w:rFonts w:ascii="Times New Roman" w:hAnsi="Times New Roman" w:cs="Times New Roman"/>
          <w:sz w:val="24"/>
          <w:szCs w:val="24"/>
        </w:rPr>
        <w:t>ьства содержанию текста в поле «Назначения платежа»</w:t>
      </w:r>
      <w:r w:rsidRPr="00930281">
        <w:rPr>
          <w:rFonts w:ascii="Times New Roman" w:hAnsi="Times New Roman" w:cs="Times New Roman"/>
          <w:sz w:val="24"/>
          <w:szCs w:val="24"/>
        </w:rPr>
        <w:t>;</w:t>
      </w:r>
    </w:p>
    <w:p w:rsidR="00930281" w:rsidRDefault="00392DA5" w:rsidP="00392D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2.7.11. указание в поле «Назначение платежа»</w:t>
      </w:r>
      <w:r w:rsidR="00930281" w:rsidRPr="00930281">
        <w:rPr>
          <w:rFonts w:ascii="Times New Roman" w:hAnsi="Times New Roman" w:cs="Times New Roman"/>
          <w:sz w:val="24"/>
          <w:szCs w:val="24"/>
        </w:rPr>
        <w:t xml:space="preserve"> соответствующих реквизитов (тип, номер, дата) документов, подтверждающих возникновение бюджетного и денежного обязательств, предусмотренных графами 2 и 3 Перечня документов, на основании которых возникают бюджетные обязательства получателей средств и документов, подтверждающих возникновение денежных обязательств получателей средств </w:t>
      </w:r>
      <w:r w:rsidRPr="00C657B0">
        <w:rPr>
          <w:rFonts w:ascii="Times New Roman" w:hAnsi="Times New Roman" w:cs="Times New Roman"/>
          <w:sz w:val="24"/>
          <w:szCs w:val="24"/>
        </w:rPr>
        <w:t>бюджета Тихвинского района и бюджета Тихвинского городского поселения</w:t>
      </w:r>
      <w:r w:rsidR="00930281" w:rsidRPr="00930281">
        <w:rPr>
          <w:rFonts w:ascii="Times New Roman" w:hAnsi="Times New Roman" w:cs="Times New Roman"/>
          <w:sz w:val="24"/>
          <w:szCs w:val="24"/>
        </w:rPr>
        <w:t>, в Приложении 1 к Порядку учета бюджетных и денежных обязательств (далее - Перечень документов);</w:t>
      </w:r>
    </w:p>
    <w:p w:rsidR="00740093" w:rsidRPr="00930281" w:rsidRDefault="00740093" w:rsidP="00392DA5">
      <w:pPr>
        <w:pStyle w:val="ConsPlusNormal"/>
        <w:ind w:firstLine="540"/>
        <w:jc w:val="both"/>
        <w:rPr>
          <w:rFonts w:ascii="Times New Roman" w:hAnsi="Times New Roman" w:cs="Times New Roman"/>
          <w:sz w:val="24"/>
          <w:szCs w:val="24"/>
        </w:rPr>
      </w:pPr>
      <w:r w:rsidRPr="00740093">
        <w:rPr>
          <w:rFonts w:ascii="Times New Roman" w:hAnsi="Times New Roman" w:cs="Times New Roman"/>
          <w:sz w:val="24"/>
          <w:szCs w:val="24"/>
        </w:rPr>
        <w:t>в случае оплаты денежного обязательства по документу, не подлежащему представлению получателем средств в Комитет финансов в соответствии с</w:t>
      </w:r>
      <w:r>
        <w:rPr>
          <w:rFonts w:ascii="Times New Roman" w:hAnsi="Times New Roman" w:cs="Times New Roman"/>
          <w:sz w:val="24"/>
          <w:szCs w:val="24"/>
        </w:rPr>
        <w:t xml:space="preserve"> Порядком</w:t>
      </w:r>
      <w:r w:rsidRPr="00740093">
        <w:rPr>
          <w:rFonts w:ascii="Times New Roman" w:hAnsi="Times New Roman" w:cs="Times New Roman"/>
          <w:sz w:val="24"/>
          <w:szCs w:val="24"/>
        </w:rPr>
        <w:t xml:space="preserve"> учета бюджетных и денежных обязательств, реквизиты такого документа, подтверждающего возникновение денежного обязательства, но не подлежащего представлению в Комитет финансов, в поле "Назначение платежа" не указываются;</w:t>
      </w:r>
    </w:p>
    <w:p w:rsidR="00930281" w:rsidRPr="00930281" w:rsidRDefault="00392DA5" w:rsidP="00392DA5">
      <w:pPr>
        <w:pStyle w:val="ConsPlusNormal"/>
        <w:ind w:firstLine="540"/>
        <w:jc w:val="both"/>
        <w:rPr>
          <w:rFonts w:ascii="Times New Roman" w:hAnsi="Times New Roman" w:cs="Times New Roman"/>
          <w:sz w:val="24"/>
          <w:szCs w:val="24"/>
        </w:rPr>
      </w:pPr>
      <w:bookmarkStart w:id="8" w:name="P88"/>
      <w:bookmarkEnd w:id="8"/>
      <w:r>
        <w:rPr>
          <w:rFonts w:ascii="Times New Roman" w:hAnsi="Times New Roman" w:cs="Times New Roman"/>
          <w:sz w:val="24"/>
          <w:szCs w:val="24"/>
        </w:rPr>
        <w:t xml:space="preserve">  </w:t>
      </w:r>
      <w:r w:rsidR="00930281" w:rsidRPr="00930281">
        <w:rPr>
          <w:rFonts w:ascii="Times New Roman" w:hAnsi="Times New Roman" w:cs="Times New Roman"/>
          <w:sz w:val="24"/>
          <w:szCs w:val="24"/>
        </w:rPr>
        <w:t xml:space="preserve">2.7.12. </w:t>
      </w:r>
      <w:r w:rsidR="00740093" w:rsidRPr="00740093">
        <w:rPr>
          <w:rFonts w:ascii="Times New Roman" w:hAnsi="Times New Roman" w:cs="Times New Roman"/>
          <w:sz w:val="24"/>
          <w:szCs w:val="24"/>
        </w:rPr>
        <w:t>соответствие наименования, идентификационного номера налогоплательщика (ИНН), кода причины постановки на учет (КПП), банковских реквизитов получателя денежных средств, указанных в ЭД "Заявка на расход", наименованию, ИНН, КПП, банковским реквизитам получателя денежных средств, указанным в соответствующем ЭД "Денежное обязательство" и ЭД "Бюджетное обязательство", а также в документе, подтверждающем возникновение денежного обязательства, в случае если такой документ подлежит представлению получателем средств в Комитет финансов в соответствии с пунктом 2.9.1 настоящего Порядка</w:t>
      </w:r>
      <w:r w:rsidR="00930281" w:rsidRPr="00930281">
        <w:rPr>
          <w:rFonts w:ascii="Times New Roman" w:hAnsi="Times New Roman" w:cs="Times New Roman"/>
          <w:sz w:val="24"/>
          <w:szCs w:val="24"/>
        </w:rPr>
        <w:t>;</w:t>
      </w:r>
    </w:p>
    <w:p w:rsidR="00930281" w:rsidRPr="00930281" w:rsidRDefault="00F649BE" w:rsidP="00F649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0281" w:rsidRPr="00930281">
        <w:rPr>
          <w:rFonts w:ascii="Times New Roman" w:hAnsi="Times New Roman" w:cs="Times New Roman"/>
          <w:sz w:val="24"/>
          <w:szCs w:val="24"/>
        </w:rPr>
        <w:t xml:space="preserve">2.7.13. указание признака авансового платежа, частичной оплаты в случае неполного исполнения денежного обязательства или признака окончательного расчета в случае полного исполнения </w:t>
      </w:r>
      <w:r>
        <w:rPr>
          <w:rFonts w:ascii="Times New Roman" w:hAnsi="Times New Roman" w:cs="Times New Roman"/>
          <w:sz w:val="24"/>
          <w:szCs w:val="24"/>
        </w:rPr>
        <w:t>денежного обязательства (слово «</w:t>
      </w:r>
      <w:proofErr w:type="gramStart"/>
      <w:r>
        <w:rPr>
          <w:rFonts w:ascii="Times New Roman" w:hAnsi="Times New Roman" w:cs="Times New Roman"/>
          <w:sz w:val="24"/>
          <w:szCs w:val="24"/>
        </w:rPr>
        <w:t>Аванс»/</w:t>
      </w:r>
      <w:proofErr w:type="gramEnd"/>
      <w:r>
        <w:rPr>
          <w:rFonts w:ascii="Times New Roman" w:hAnsi="Times New Roman" w:cs="Times New Roman"/>
          <w:sz w:val="24"/>
          <w:szCs w:val="24"/>
        </w:rPr>
        <w:t>«Предоплата», «Частичная оплата», «Окончательный расчет» соответственно в поле «Назначение платежа»</w:t>
      </w:r>
      <w:r w:rsidR="00930281" w:rsidRPr="00930281">
        <w:rPr>
          <w:rFonts w:ascii="Times New Roman" w:hAnsi="Times New Roman" w:cs="Times New Roman"/>
          <w:sz w:val="24"/>
          <w:szCs w:val="24"/>
        </w:rPr>
        <w:t>);</w:t>
      </w:r>
    </w:p>
    <w:p w:rsidR="00930281" w:rsidRPr="00930281" w:rsidRDefault="00F649BE" w:rsidP="00F649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0281" w:rsidRPr="00930281">
        <w:rPr>
          <w:rFonts w:ascii="Times New Roman" w:hAnsi="Times New Roman" w:cs="Times New Roman"/>
          <w:sz w:val="24"/>
          <w:szCs w:val="24"/>
        </w:rPr>
        <w:t>2.7.14. не</w:t>
      </w:r>
      <w:r>
        <w:rPr>
          <w:rFonts w:ascii="Times New Roman" w:hAnsi="Times New Roman" w:cs="Times New Roman"/>
          <w:sz w:val="24"/>
          <w:szCs w:val="24"/>
        </w:rPr>
        <w:t xml:space="preserve"> </w:t>
      </w:r>
      <w:r w:rsidR="00930281" w:rsidRPr="00930281">
        <w:rPr>
          <w:rFonts w:ascii="Times New Roman" w:hAnsi="Times New Roman" w:cs="Times New Roman"/>
          <w:sz w:val="24"/>
          <w:szCs w:val="24"/>
        </w:rPr>
        <w:t>превышение размера аванс</w:t>
      </w:r>
      <w:r>
        <w:rPr>
          <w:rFonts w:ascii="Times New Roman" w:hAnsi="Times New Roman" w:cs="Times New Roman"/>
          <w:sz w:val="24"/>
          <w:szCs w:val="24"/>
        </w:rPr>
        <w:t>ового платежа, указанного в ЭД «Заявка на расход»</w:t>
      </w:r>
      <w:r w:rsidR="00930281" w:rsidRPr="00930281">
        <w:rPr>
          <w:rFonts w:ascii="Times New Roman" w:hAnsi="Times New Roman" w:cs="Times New Roman"/>
          <w:sz w:val="24"/>
          <w:szCs w:val="24"/>
        </w:rPr>
        <w:t>, над суммой авансового платежа, у</w:t>
      </w:r>
      <w:r>
        <w:rPr>
          <w:rFonts w:ascii="Times New Roman" w:hAnsi="Times New Roman" w:cs="Times New Roman"/>
          <w:sz w:val="24"/>
          <w:szCs w:val="24"/>
        </w:rPr>
        <w:t>казанного в соответствующем ЭД «Бюджетное обязательство»</w:t>
      </w:r>
      <w:r w:rsidR="00930281" w:rsidRPr="00930281">
        <w:rPr>
          <w:rFonts w:ascii="Times New Roman" w:hAnsi="Times New Roman" w:cs="Times New Roman"/>
          <w:sz w:val="24"/>
          <w:szCs w:val="24"/>
        </w:rPr>
        <w:t>;</w:t>
      </w:r>
    </w:p>
    <w:p w:rsidR="00930281" w:rsidRPr="00930281" w:rsidRDefault="00F649BE" w:rsidP="00F649BE">
      <w:pPr>
        <w:pStyle w:val="ConsPlusNormal"/>
        <w:ind w:firstLine="540"/>
        <w:jc w:val="both"/>
        <w:rPr>
          <w:rFonts w:ascii="Times New Roman" w:hAnsi="Times New Roman" w:cs="Times New Roman"/>
          <w:sz w:val="24"/>
          <w:szCs w:val="24"/>
        </w:rPr>
      </w:pPr>
      <w:bookmarkStart w:id="9" w:name="P91"/>
      <w:bookmarkEnd w:id="9"/>
      <w:r>
        <w:rPr>
          <w:rFonts w:ascii="Times New Roman" w:hAnsi="Times New Roman" w:cs="Times New Roman"/>
          <w:sz w:val="24"/>
          <w:szCs w:val="24"/>
        </w:rPr>
        <w:t xml:space="preserve">  </w:t>
      </w:r>
      <w:r w:rsidR="00930281" w:rsidRPr="00930281">
        <w:rPr>
          <w:rFonts w:ascii="Times New Roman" w:hAnsi="Times New Roman" w:cs="Times New Roman"/>
          <w:sz w:val="24"/>
          <w:szCs w:val="24"/>
        </w:rPr>
        <w:t>2.7.15. не</w:t>
      </w:r>
      <w:r>
        <w:rPr>
          <w:rFonts w:ascii="Times New Roman" w:hAnsi="Times New Roman" w:cs="Times New Roman"/>
          <w:sz w:val="24"/>
          <w:szCs w:val="24"/>
        </w:rPr>
        <w:t xml:space="preserve"> превышение суммы ЭД «Заявка на расход»</w:t>
      </w:r>
      <w:r w:rsidR="00930281" w:rsidRPr="00930281">
        <w:rPr>
          <w:rFonts w:ascii="Times New Roman" w:hAnsi="Times New Roman" w:cs="Times New Roman"/>
          <w:sz w:val="24"/>
          <w:szCs w:val="24"/>
        </w:rPr>
        <w:t xml:space="preserve"> над суммой неисполненного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по соответствующим кодам расходов бюджетной классификации.</w:t>
      </w:r>
    </w:p>
    <w:p w:rsidR="00930281" w:rsidRPr="00930281" w:rsidRDefault="00930281" w:rsidP="00F649BE">
      <w:pPr>
        <w:pStyle w:val="ConsPlusNormal"/>
        <w:ind w:firstLine="540"/>
        <w:jc w:val="both"/>
        <w:rPr>
          <w:rFonts w:ascii="Times New Roman" w:hAnsi="Times New Roman" w:cs="Times New Roman"/>
          <w:sz w:val="24"/>
          <w:szCs w:val="24"/>
        </w:rPr>
      </w:pPr>
      <w:r w:rsidRPr="00930281">
        <w:rPr>
          <w:rFonts w:ascii="Times New Roman" w:hAnsi="Times New Roman" w:cs="Times New Roman"/>
          <w:sz w:val="24"/>
          <w:szCs w:val="24"/>
        </w:rPr>
        <w:t>2.8. При санкционировании оплаты денежного обязательства, связанного с расходами на выплату заработной платы, начислений на оплату труда и удержаний из заработной платы, а также с выплатами по публичным нормативным обязательствам, включенными в утвержденный правовым актом финансового органа Перечень публичных нормати</w:t>
      </w:r>
      <w:r w:rsidR="00F649BE">
        <w:rPr>
          <w:rFonts w:ascii="Times New Roman" w:hAnsi="Times New Roman" w:cs="Times New Roman"/>
          <w:sz w:val="24"/>
          <w:szCs w:val="24"/>
        </w:rPr>
        <w:t>вных обязательств,</w:t>
      </w:r>
      <w:r w:rsidR="00075A52" w:rsidRPr="00075A52">
        <w:t xml:space="preserve"> </w:t>
      </w:r>
      <w:r w:rsidR="00075A52" w:rsidRPr="00075A52">
        <w:rPr>
          <w:rFonts w:ascii="Times New Roman" w:hAnsi="Times New Roman" w:cs="Times New Roman"/>
          <w:sz w:val="24"/>
          <w:szCs w:val="24"/>
        </w:rPr>
        <w:t>удержаниями из соответствующих выплат, налогов, сборов и иных обязательных платежей в бюджетную систему Российской Федерации,</w:t>
      </w:r>
      <w:r w:rsidR="00F649BE">
        <w:rPr>
          <w:rFonts w:ascii="Times New Roman" w:hAnsi="Times New Roman" w:cs="Times New Roman"/>
          <w:sz w:val="24"/>
          <w:szCs w:val="24"/>
        </w:rPr>
        <w:t xml:space="preserve"> проверка ЭД «Заявка на расход»</w:t>
      </w:r>
      <w:r w:rsidRPr="00930281">
        <w:rPr>
          <w:rFonts w:ascii="Times New Roman" w:hAnsi="Times New Roman" w:cs="Times New Roman"/>
          <w:sz w:val="24"/>
          <w:szCs w:val="24"/>
        </w:rPr>
        <w:t xml:space="preserve"> осуществляется в соответствии с требованиями, установленными </w:t>
      </w:r>
      <w:hyperlink w:anchor="P76" w:history="1">
        <w:r w:rsidRPr="00930281">
          <w:rPr>
            <w:rStyle w:val="a3"/>
            <w:rFonts w:ascii="Times New Roman" w:hAnsi="Times New Roman" w:cs="Times New Roman"/>
            <w:sz w:val="24"/>
            <w:szCs w:val="24"/>
          </w:rPr>
          <w:t>пунктами 2.7.1</w:t>
        </w:r>
      </w:hyperlink>
      <w:r w:rsidRPr="00930281">
        <w:rPr>
          <w:rFonts w:ascii="Times New Roman" w:hAnsi="Times New Roman" w:cs="Times New Roman"/>
          <w:sz w:val="24"/>
          <w:szCs w:val="24"/>
        </w:rPr>
        <w:t xml:space="preserve"> - </w:t>
      </w:r>
      <w:hyperlink w:anchor="P85" w:history="1">
        <w:r w:rsidRPr="00930281">
          <w:rPr>
            <w:rStyle w:val="a3"/>
            <w:rFonts w:ascii="Times New Roman" w:hAnsi="Times New Roman" w:cs="Times New Roman"/>
            <w:sz w:val="24"/>
            <w:szCs w:val="24"/>
          </w:rPr>
          <w:t>2.7.10</w:t>
        </w:r>
      </w:hyperlink>
      <w:r w:rsidRPr="00930281">
        <w:rPr>
          <w:rFonts w:ascii="Times New Roman" w:hAnsi="Times New Roman" w:cs="Times New Roman"/>
          <w:sz w:val="24"/>
          <w:szCs w:val="24"/>
        </w:rPr>
        <w:t xml:space="preserve">, </w:t>
      </w:r>
      <w:hyperlink w:anchor="P88" w:history="1">
        <w:r w:rsidRPr="00930281">
          <w:rPr>
            <w:rStyle w:val="a3"/>
            <w:rFonts w:ascii="Times New Roman" w:hAnsi="Times New Roman" w:cs="Times New Roman"/>
            <w:sz w:val="24"/>
            <w:szCs w:val="24"/>
          </w:rPr>
          <w:t>2.7.12</w:t>
        </w:r>
      </w:hyperlink>
      <w:r w:rsidRPr="00930281">
        <w:rPr>
          <w:rFonts w:ascii="Times New Roman" w:hAnsi="Times New Roman" w:cs="Times New Roman"/>
          <w:sz w:val="24"/>
          <w:szCs w:val="24"/>
        </w:rPr>
        <w:t xml:space="preserve">, </w:t>
      </w:r>
      <w:hyperlink w:anchor="P91" w:history="1">
        <w:r w:rsidRPr="00930281">
          <w:rPr>
            <w:rStyle w:val="a3"/>
            <w:rFonts w:ascii="Times New Roman" w:hAnsi="Times New Roman" w:cs="Times New Roman"/>
            <w:sz w:val="24"/>
            <w:szCs w:val="24"/>
          </w:rPr>
          <w:t>2.7.15</w:t>
        </w:r>
      </w:hyperlink>
      <w:r w:rsidRPr="00930281">
        <w:rPr>
          <w:rFonts w:ascii="Times New Roman" w:hAnsi="Times New Roman" w:cs="Times New Roman"/>
          <w:sz w:val="24"/>
          <w:szCs w:val="24"/>
        </w:rPr>
        <w:t xml:space="preserve"> настоящего Порядка.</w:t>
      </w:r>
    </w:p>
    <w:p w:rsidR="00F649BE" w:rsidRDefault="00F649BE" w:rsidP="00930281">
      <w:pPr>
        <w:pStyle w:val="ConsPlusNormal"/>
        <w:jc w:val="both"/>
        <w:rPr>
          <w:rFonts w:ascii="Times New Roman" w:hAnsi="Times New Roman" w:cs="Times New Roman"/>
          <w:sz w:val="24"/>
          <w:szCs w:val="24"/>
        </w:rPr>
      </w:pPr>
    </w:p>
    <w:p w:rsidR="00930281" w:rsidRPr="00930281" w:rsidRDefault="00F649BE" w:rsidP="00F649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представлении ЭД «Заявка на расход»</w:t>
      </w:r>
      <w:r w:rsidR="00930281" w:rsidRPr="00930281">
        <w:rPr>
          <w:rFonts w:ascii="Times New Roman" w:hAnsi="Times New Roman" w:cs="Times New Roman"/>
          <w:sz w:val="24"/>
          <w:szCs w:val="24"/>
        </w:rPr>
        <w:t xml:space="preserve"> для выплаты заработной платы за вторую половину месяца получатель средств </w:t>
      </w:r>
      <w:r w:rsidRPr="00C657B0">
        <w:rPr>
          <w:rFonts w:ascii="Times New Roman" w:hAnsi="Times New Roman" w:cs="Times New Roman"/>
          <w:sz w:val="24"/>
          <w:szCs w:val="24"/>
        </w:rPr>
        <w:t>бюджета Тихвинского района и бюджета Тихвинского городского поселения</w:t>
      </w:r>
      <w:r w:rsidRPr="00930281">
        <w:rPr>
          <w:rFonts w:ascii="Times New Roman" w:hAnsi="Times New Roman" w:cs="Times New Roman"/>
          <w:sz w:val="24"/>
          <w:szCs w:val="24"/>
        </w:rPr>
        <w:t xml:space="preserve"> </w:t>
      </w:r>
      <w:r w:rsidR="00930281" w:rsidRPr="00930281">
        <w:rPr>
          <w:rFonts w:ascii="Times New Roman" w:hAnsi="Times New Roman" w:cs="Times New Roman"/>
          <w:sz w:val="24"/>
          <w:szCs w:val="24"/>
        </w:rPr>
        <w:t>одновременно пред</w:t>
      </w:r>
      <w:r w:rsidR="0057158D">
        <w:rPr>
          <w:rFonts w:ascii="Times New Roman" w:hAnsi="Times New Roman" w:cs="Times New Roman"/>
          <w:sz w:val="24"/>
          <w:szCs w:val="24"/>
        </w:rPr>
        <w:t>ставляет в к</w:t>
      </w:r>
      <w:r>
        <w:rPr>
          <w:rFonts w:ascii="Times New Roman" w:hAnsi="Times New Roman" w:cs="Times New Roman"/>
          <w:sz w:val="24"/>
          <w:szCs w:val="24"/>
        </w:rPr>
        <w:t>омитет финансов ЭД «</w:t>
      </w:r>
      <w:r w:rsidR="00930281" w:rsidRPr="00930281">
        <w:rPr>
          <w:rFonts w:ascii="Times New Roman" w:hAnsi="Times New Roman" w:cs="Times New Roman"/>
          <w:sz w:val="24"/>
          <w:szCs w:val="24"/>
        </w:rPr>
        <w:t>Заявк</w:t>
      </w:r>
      <w:r>
        <w:rPr>
          <w:rFonts w:ascii="Times New Roman" w:hAnsi="Times New Roman" w:cs="Times New Roman"/>
          <w:sz w:val="24"/>
          <w:szCs w:val="24"/>
        </w:rPr>
        <w:t>у на расход»</w:t>
      </w:r>
      <w:r w:rsidR="00930281" w:rsidRPr="00930281">
        <w:rPr>
          <w:rFonts w:ascii="Times New Roman" w:hAnsi="Times New Roman" w:cs="Times New Roman"/>
          <w:sz w:val="24"/>
          <w:szCs w:val="24"/>
        </w:rPr>
        <w:t xml:space="preserve"> на перечисление удержанного налога на доходы физических лиц.</w:t>
      </w:r>
    </w:p>
    <w:p w:rsidR="00F649BE" w:rsidRDefault="00F649BE" w:rsidP="00930281">
      <w:pPr>
        <w:pStyle w:val="ConsPlusNormal"/>
        <w:jc w:val="both"/>
        <w:rPr>
          <w:rFonts w:ascii="Times New Roman" w:hAnsi="Times New Roman" w:cs="Times New Roman"/>
          <w:sz w:val="24"/>
          <w:szCs w:val="24"/>
        </w:rPr>
      </w:pPr>
    </w:p>
    <w:p w:rsidR="00930281" w:rsidRPr="00930281" w:rsidRDefault="00F649BE" w:rsidP="00F649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ЭД «Заявка на расход»</w:t>
      </w:r>
      <w:r w:rsidR="00930281" w:rsidRPr="00930281">
        <w:rPr>
          <w:rFonts w:ascii="Times New Roman" w:hAnsi="Times New Roman" w:cs="Times New Roman"/>
          <w:sz w:val="24"/>
          <w:szCs w:val="24"/>
        </w:rPr>
        <w:t xml:space="preserve"> для выплаты заработной платы за вторую половину месяца без удержанного н</w:t>
      </w:r>
      <w:r w:rsidR="0057158D">
        <w:rPr>
          <w:rFonts w:ascii="Times New Roman" w:hAnsi="Times New Roman" w:cs="Times New Roman"/>
          <w:sz w:val="24"/>
          <w:szCs w:val="24"/>
        </w:rPr>
        <w:t>алога на доходы физических лиц к</w:t>
      </w:r>
      <w:r w:rsidR="00930281" w:rsidRPr="00930281">
        <w:rPr>
          <w:rFonts w:ascii="Times New Roman" w:hAnsi="Times New Roman" w:cs="Times New Roman"/>
          <w:sz w:val="24"/>
          <w:szCs w:val="24"/>
        </w:rPr>
        <w:t>омитетом финансов к исполнению не принимается.</w:t>
      </w:r>
    </w:p>
    <w:p w:rsidR="00930281" w:rsidRPr="00930281" w:rsidRDefault="00930281" w:rsidP="0057158D">
      <w:pPr>
        <w:pStyle w:val="ConsPlusNormal"/>
        <w:ind w:firstLine="540"/>
        <w:jc w:val="both"/>
        <w:rPr>
          <w:rFonts w:ascii="Times New Roman" w:hAnsi="Times New Roman" w:cs="Times New Roman"/>
          <w:sz w:val="24"/>
          <w:szCs w:val="24"/>
        </w:rPr>
      </w:pPr>
      <w:bookmarkStart w:id="10" w:name="P96"/>
      <w:bookmarkEnd w:id="10"/>
      <w:r w:rsidRPr="00930281">
        <w:rPr>
          <w:rFonts w:ascii="Times New Roman" w:hAnsi="Times New Roman" w:cs="Times New Roman"/>
          <w:sz w:val="24"/>
          <w:szCs w:val="24"/>
        </w:rPr>
        <w:t xml:space="preserve">2.9. В случае </w:t>
      </w:r>
      <w:r w:rsidR="000A5A28">
        <w:rPr>
          <w:rFonts w:ascii="Times New Roman" w:hAnsi="Times New Roman" w:cs="Times New Roman"/>
          <w:sz w:val="24"/>
          <w:szCs w:val="24"/>
        </w:rPr>
        <w:t xml:space="preserve">оплаты денежного обязательства, в том числе </w:t>
      </w:r>
      <w:r w:rsidRPr="00930281">
        <w:rPr>
          <w:rFonts w:ascii="Times New Roman" w:hAnsi="Times New Roman" w:cs="Times New Roman"/>
          <w:sz w:val="24"/>
          <w:szCs w:val="24"/>
        </w:rPr>
        <w:t xml:space="preserve">в целях </w:t>
      </w:r>
      <w:proofErr w:type="spellStart"/>
      <w:r w:rsidRPr="00930281">
        <w:rPr>
          <w:rFonts w:ascii="Times New Roman" w:hAnsi="Times New Roman" w:cs="Times New Roman"/>
          <w:sz w:val="24"/>
          <w:szCs w:val="24"/>
        </w:rPr>
        <w:t>софинансирования</w:t>
      </w:r>
      <w:proofErr w:type="spellEnd"/>
      <w:r w:rsidRPr="00930281">
        <w:rPr>
          <w:rFonts w:ascii="Times New Roman" w:hAnsi="Times New Roman" w:cs="Times New Roman"/>
          <w:sz w:val="24"/>
          <w:szCs w:val="24"/>
        </w:rPr>
        <w:t xml:space="preserve"> которого предоставляются субсидии и иные межбюджетные трансферы из федерального бюджета, получа</w:t>
      </w:r>
      <w:r w:rsidR="0057158D">
        <w:rPr>
          <w:rFonts w:ascii="Times New Roman" w:hAnsi="Times New Roman" w:cs="Times New Roman"/>
          <w:sz w:val="24"/>
          <w:szCs w:val="24"/>
        </w:rPr>
        <w:t>тель средств одновременно с ЭД «Заявка на расход» представляет в к</w:t>
      </w:r>
      <w:r w:rsidRPr="00930281">
        <w:rPr>
          <w:rFonts w:ascii="Times New Roman" w:hAnsi="Times New Roman" w:cs="Times New Roman"/>
          <w:sz w:val="24"/>
          <w:szCs w:val="24"/>
        </w:rPr>
        <w:t>омитет финансов документы в соответствии с порядками, установленными Министерством финансов Российской Федерации, в форме электронной копии документа на бумажном носителе, созданной посредством его сканирования, или копии электронного документа.</w:t>
      </w:r>
    </w:p>
    <w:p w:rsidR="0057158D" w:rsidRDefault="0057158D" w:rsidP="00930281">
      <w:pPr>
        <w:pStyle w:val="ConsPlusNormal"/>
        <w:jc w:val="both"/>
        <w:rPr>
          <w:rFonts w:ascii="Times New Roman" w:hAnsi="Times New Roman" w:cs="Times New Roman"/>
          <w:sz w:val="24"/>
          <w:szCs w:val="24"/>
        </w:rPr>
      </w:pPr>
    </w:p>
    <w:p w:rsidR="00930281" w:rsidRPr="00930281" w:rsidRDefault="00930281" w:rsidP="0057158D">
      <w:pPr>
        <w:pStyle w:val="ConsPlusNormal"/>
        <w:ind w:firstLine="540"/>
        <w:jc w:val="both"/>
        <w:rPr>
          <w:rFonts w:ascii="Times New Roman" w:hAnsi="Times New Roman" w:cs="Times New Roman"/>
          <w:sz w:val="24"/>
          <w:szCs w:val="24"/>
        </w:rPr>
      </w:pPr>
      <w:r w:rsidRPr="00930281">
        <w:rPr>
          <w:rFonts w:ascii="Times New Roman" w:hAnsi="Times New Roman" w:cs="Times New Roman"/>
          <w:sz w:val="24"/>
          <w:szCs w:val="24"/>
        </w:rPr>
        <w:t>Электронная копия документа на бумажном носителе, созданная посредством его сканирования, или копия электронного документа представляется одним многостраничным файлом с учетом ограничений, установленных эксплуатационной документацией ИС УБП, иными правовыми и организационными распорядительны</w:t>
      </w:r>
      <w:r w:rsidR="0057158D">
        <w:rPr>
          <w:rFonts w:ascii="Times New Roman" w:hAnsi="Times New Roman" w:cs="Times New Roman"/>
          <w:sz w:val="24"/>
          <w:szCs w:val="24"/>
        </w:rPr>
        <w:t>ми документами, установленными к</w:t>
      </w:r>
      <w:r w:rsidRPr="00930281">
        <w:rPr>
          <w:rFonts w:ascii="Times New Roman" w:hAnsi="Times New Roman" w:cs="Times New Roman"/>
          <w:sz w:val="24"/>
          <w:szCs w:val="24"/>
        </w:rPr>
        <w:t>омитетом финансов.</w:t>
      </w:r>
    </w:p>
    <w:p w:rsidR="0057158D" w:rsidRDefault="00075A52" w:rsidP="009302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75A52">
        <w:rPr>
          <w:rFonts w:ascii="Times New Roman" w:hAnsi="Times New Roman" w:cs="Times New Roman"/>
          <w:sz w:val="24"/>
          <w:szCs w:val="24"/>
        </w:rPr>
        <w:t>2.9.1. В случае оплаты денежного обязательства, по которому формирование ЭД "Денежное обязательство" в соответствии с Порядк</w:t>
      </w:r>
      <w:r>
        <w:rPr>
          <w:rFonts w:ascii="Times New Roman" w:hAnsi="Times New Roman" w:cs="Times New Roman"/>
          <w:sz w:val="24"/>
          <w:szCs w:val="24"/>
        </w:rPr>
        <w:t>ом учета бюджетных и денежных обязательств</w:t>
      </w:r>
      <w:r w:rsidRPr="00075A52">
        <w:rPr>
          <w:rFonts w:ascii="Times New Roman" w:hAnsi="Times New Roman" w:cs="Times New Roman"/>
          <w:sz w:val="24"/>
          <w:szCs w:val="24"/>
        </w:rPr>
        <w:t>, осуществляется автоматически программными средствами ИС УБП на основании сформированной получателем средств информации о денежном обязательстве в составе ЭД "Заявка на расход", ЭД "Распоряжение", получатель средств указывает во вкладке "Реквизиты ДО" наименование, номер, дату, предмет и сумму (в том числе сумму ранее произведенных авансовых платежей) документа, подтверждающего возникновение денежного обязательства. При этом получатель средств одновременно с ЭД "Заявка на расход" представляет в Комитет финансов указанный в ней документ, подтверждающий возникновение денежного обязательства, за исключением документов, представление которых не требуется в соответствии Порядком учета бюджетных и денежных обязательств</w:t>
      </w:r>
      <w:r>
        <w:rPr>
          <w:rFonts w:ascii="Times New Roman" w:hAnsi="Times New Roman" w:cs="Times New Roman"/>
          <w:sz w:val="24"/>
          <w:szCs w:val="24"/>
        </w:rPr>
        <w:t>.</w:t>
      </w:r>
    </w:p>
    <w:p w:rsidR="00075A52" w:rsidRPr="00075A52" w:rsidRDefault="00075A52" w:rsidP="00075A5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2.10.</w:t>
      </w:r>
      <w:r w:rsidRPr="00075A52">
        <w:rPr>
          <w:rFonts w:ascii="Times New Roman" w:hAnsi="Times New Roman" w:cs="Times New Roman"/>
          <w:sz w:val="24"/>
          <w:szCs w:val="24"/>
        </w:rPr>
        <w:t xml:space="preserve"> Для санкционирования оплаты денежных обязательств, обусловленных перечислением межбюджетных трансфертов из бюджета </w:t>
      </w:r>
      <w:r>
        <w:rPr>
          <w:rFonts w:ascii="Times New Roman" w:hAnsi="Times New Roman" w:cs="Times New Roman"/>
          <w:sz w:val="24"/>
          <w:szCs w:val="24"/>
        </w:rPr>
        <w:t xml:space="preserve">Тихвинского района </w:t>
      </w:r>
      <w:r w:rsidRPr="00075A52">
        <w:rPr>
          <w:rFonts w:ascii="Times New Roman" w:hAnsi="Times New Roman" w:cs="Times New Roman"/>
          <w:sz w:val="24"/>
          <w:szCs w:val="24"/>
        </w:rPr>
        <w:t xml:space="preserve">бюджетам </w:t>
      </w:r>
      <w:r>
        <w:rPr>
          <w:rFonts w:ascii="Times New Roman" w:hAnsi="Times New Roman" w:cs="Times New Roman"/>
          <w:sz w:val="24"/>
          <w:szCs w:val="24"/>
        </w:rPr>
        <w:t>поселений</w:t>
      </w:r>
      <w:r w:rsidRPr="00075A52">
        <w:rPr>
          <w:rFonts w:ascii="Times New Roman" w:hAnsi="Times New Roman" w:cs="Times New Roman"/>
          <w:sz w:val="24"/>
          <w:szCs w:val="24"/>
        </w:rPr>
        <w:t>, комитет финансов вправе потребовать представления с ЭД "Заявка на расход</w:t>
      </w:r>
      <w:proofErr w:type="gramStart"/>
      <w:r w:rsidRPr="00075A52">
        <w:rPr>
          <w:rFonts w:ascii="Times New Roman" w:hAnsi="Times New Roman" w:cs="Times New Roman"/>
          <w:sz w:val="24"/>
          <w:szCs w:val="24"/>
        </w:rPr>
        <w:t>"  документов</w:t>
      </w:r>
      <w:proofErr w:type="gramEnd"/>
      <w:r w:rsidRPr="00075A52">
        <w:rPr>
          <w:rFonts w:ascii="Times New Roman" w:hAnsi="Times New Roman" w:cs="Times New Roman"/>
          <w:sz w:val="24"/>
          <w:szCs w:val="24"/>
        </w:rPr>
        <w:t xml:space="preserve">, предусмотренных порядками предоставления и распределения межбюджетных трансфертов, установленными нормативными правовыми актами </w:t>
      </w:r>
      <w:r>
        <w:rPr>
          <w:rFonts w:ascii="Times New Roman" w:hAnsi="Times New Roman" w:cs="Times New Roman"/>
          <w:sz w:val="24"/>
          <w:szCs w:val="24"/>
        </w:rPr>
        <w:t>Тихвинского района</w:t>
      </w:r>
      <w:r w:rsidRPr="00075A52">
        <w:rPr>
          <w:rFonts w:ascii="Times New Roman" w:hAnsi="Times New Roman" w:cs="Times New Roman"/>
          <w:sz w:val="24"/>
          <w:szCs w:val="24"/>
        </w:rPr>
        <w:t>, и иных документов, подтверждающих возникновение денежного обязательства.</w:t>
      </w:r>
    </w:p>
    <w:p w:rsidR="00075A52" w:rsidRPr="00075A52" w:rsidRDefault="00075A52" w:rsidP="00075A5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75A52">
        <w:rPr>
          <w:rFonts w:ascii="Times New Roman" w:hAnsi="Times New Roman" w:cs="Times New Roman"/>
          <w:sz w:val="24"/>
          <w:szCs w:val="24"/>
        </w:rPr>
        <w:t>2.1</w:t>
      </w:r>
      <w:r>
        <w:rPr>
          <w:rFonts w:ascii="Times New Roman" w:hAnsi="Times New Roman" w:cs="Times New Roman"/>
          <w:sz w:val="24"/>
          <w:szCs w:val="24"/>
        </w:rPr>
        <w:t>1</w:t>
      </w:r>
      <w:r w:rsidRPr="00075A52">
        <w:rPr>
          <w:rFonts w:ascii="Times New Roman" w:hAnsi="Times New Roman" w:cs="Times New Roman"/>
          <w:sz w:val="24"/>
          <w:szCs w:val="24"/>
        </w:rPr>
        <w:t>. Комитет финансов не позднее рабочего дня, следующего за днем предоставления ЭД "Распоряжение", осуществляет проверку на:</w:t>
      </w:r>
    </w:p>
    <w:p w:rsidR="00075A52" w:rsidRPr="00075A52" w:rsidRDefault="00075A52" w:rsidP="00075A52">
      <w:pPr>
        <w:pStyle w:val="ConsPlusNormal"/>
        <w:jc w:val="both"/>
        <w:rPr>
          <w:rFonts w:ascii="Times New Roman" w:hAnsi="Times New Roman" w:cs="Times New Roman"/>
          <w:sz w:val="24"/>
          <w:szCs w:val="24"/>
        </w:rPr>
      </w:pPr>
      <w:r w:rsidRPr="00075A52">
        <w:rPr>
          <w:rFonts w:ascii="Times New Roman" w:hAnsi="Times New Roman" w:cs="Times New Roman"/>
          <w:sz w:val="24"/>
          <w:szCs w:val="24"/>
        </w:rPr>
        <w:t>соответствие информации, содержащейся в ЭД "Распоряжение", составу информации в соответствии с приложением к настоящему Порядку;</w:t>
      </w:r>
    </w:p>
    <w:p w:rsidR="00075A52" w:rsidRPr="00075A52" w:rsidRDefault="00075A52" w:rsidP="00075A52">
      <w:pPr>
        <w:pStyle w:val="ConsPlusNormal"/>
        <w:jc w:val="both"/>
        <w:rPr>
          <w:rFonts w:ascii="Times New Roman" w:hAnsi="Times New Roman" w:cs="Times New Roman"/>
          <w:sz w:val="24"/>
          <w:szCs w:val="24"/>
        </w:rPr>
      </w:pPr>
      <w:r w:rsidRPr="00075A52">
        <w:rPr>
          <w:rFonts w:ascii="Times New Roman" w:hAnsi="Times New Roman" w:cs="Times New Roman"/>
          <w:sz w:val="24"/>
          <w:szCs w:val="24"/>
        </w:rPr>
        <w:t>соответствие указанных в ЭД "Распоряжение" кодов классификации расходов бюджета кодам бюджетной классификации, действующим в текущем финансовом году на момент представления ЭД "Распоряжение";</w:t>
      </w:r>
    </w:p>
    <w:p w:rsidR="00075A52" w:rsidRPr="00075A52" w:rsidRDefault="00075A52" w:rsidP="00075A52">
      <w:pPr>
        <w:pStyle w:val="ConsPlusNormal"/>
        <w:jc w:val="both"/>
        <w:rPr>
          <w:rFonts w:ascii="Times New Roman" w:hAnsi="Times New Roman" w:cs="Times New Roman"/>
          <w:sz w:val="24"/>
          <w:szCs w:val="24"/>
        </w:rPr>
      </w:pPr>
      <w:proofErr w:type="spellStart"/>
      <w:r w:rsidRPr="00075A52">
        <w:rPr>
          <w:rFonts w:ascii="Times New Roman" w:hAnsi="Times New Roman" w:cs="Times New Roman"/>
          <w:sz w:val="24"/>
          <w:szCs w:val="24"/>
        </w:rPr>
        <w:t>непревышение</w:t>
      </w:r>
      <w:proofErr w:type="spellEnd"/>
      <w:r w:rsidRPr="00075A52">
        <w:rPr>
          <w:rFonts w:ascii="Times New Roman" w:hAnsi="Times New Roman" w:cs="Times New Roman"/>
          <w:sz w:val="24"/>
          <w:szCs w:val="24"/>
        </w:rPr>
        <w:t xml:space="preserve"> суммы ЭД "Распоряжение" над суммой неисполненного денежного (бюджетного) обязательства по соответствующим кодам классификации расходов бюджета;</w:t>
      </w:r>
    </w:p>
    <w:p w:rsidR="00075A52" w:rsidRPr="00075A52" w:rsidRDefault="00075A52" w:rsidP="00075A52">
      <w:pPr>
        <w:pStyle w:val="ConsPlusNormal"/>
        <w:jc w:val="both"/>
        <w:rPr>
          <w:rFonts w:ascii="Times New Roman" w:hAnsi="Times New Roman" w:cs="Times New Roman"/>
          <w:sz w:val="24"/>
          <w:szCs w:val="24"/>
        </w:rPr>
      </w:pPr>
      <w:proofErr w:type="spellStart"/>
      <w:r w:rsidRPr="00075A52">
        <w:rPr>
          <w:rFonts w:ascii="Times New Roman" w:hAnsi="Times New Roman" w:cs="Times New Roman"/>
          <w:sz w:val="24"/>
          <w:szCs w:val="24"/>
        </w:rPr>
        <w:t>непревышение</w:t>
      </w:r>
      <w:proofErr w:type="spellEnd"/>
      <w:r w:rsidRPr="00075A52">
        <w:rPr>
          <w:rFonts w:ascii="Times New Roman" w:hAnsi="Times New Roman" w:cs="Times New Roman"/>
          <w:sz w:val="24"/>
          <w:szCs w:val="24"/>
        </w:rPr>
        <w:t xml:space="preserve"> суммы ЭД "Распоряжение" над остатками бюджетных назначений и показателями кассового плана по соответствующим кодам классификации расходов бюджета;</w:t>
      </w:r>
    </w:p>
    <w:p w:rsidR="001D2C76" w:rsidRDefault="00075A52" w:rsidP="00075A52">
      <w:pPr>
        <w:pStyle w:val="ConsPlusNormal"/>
        <w:jc w:val="both"/>
        <w:rPr>
          <w:rFonts w:ascii="Times New Roman" w:hAnsi="Times New Roman" w:cs="Times New Roman"/>
          <w:sz w:val="24"/>
          <w:szCs w:val="24"/>
        </w:rPr>
      </w:pPr>
      <w:r w:rsidRPr="00075A52">
        <w:rPr>
          <w:rFonts w:ascii="Times New Roman" w:hAnsi="Times New Roman" w:cs="Times New Roman"/>
          <w:sz w:val="24"/>
          <w:szCs w:val="24"/>
        </w:rPr>
        <w:t>соответствие указанных в ЭД "Распоряжение" кодов видов расходов классификации расходов бюджета кодам видов выплат.</w:t>
      </w:r>
    </w:p>
    <w:p w:rsidR="00930281" w:rsidRPr="00930281" w:rsidRDefault="00930281" w:rsidP="00930281">
      <w:pPr>
        <w:pStyle w:val="ConsPlusNormal"/>
        <w:jc w:val="both"/>
        <w:rPr>
          <w:rFonts w:ascii="Times New Roman" w:hAnsi="Times New Roman" w:cs="Times New Roman"/>
          <w:sz w:val="24"/>
          <w:szCs w:val="24"/>
        </w:rPr>
      </w:pPr>
    </w:p>
    <w:p w:rsidR="00930281" w:rsidRPr="00930281" w:rsidRDefault="00930281" w:rsidP="001D2C76">
      <w:pPr>
        <w:pStyle w:val="ConsPlusNormal"/>
        <w:ind w:firstLine="540"/>
        <w:jc w:val="center"/>
        <w:rPr>
          <w:rFonts w:ascii="Times New Roman" w:hAnsi="Times New Roman" w:cs="Times New Roman"/>
          <w:b/>
          <w:sz w:val="24"/>
          <w:szCs w:val="24"/>
        </w:rPr>
      </w:pPr>
      <w:r w:rsidRPr="00930281">
        <w:rPr>
          <w:rFonts w:ascii="Times New Roman" w:hAnsi="Times New Roman" w:cs="Times New Roman"/>
          <w:b/>
          <w:sz w:val="24"/>
          <w:szCs w:val="24"/>
        </w:rPr>
        <w:t>3. Санкционирование оплаты денежных обязательств</w:t>
      </w:r>
    </w:p>
    <w:p w:rsidR="00930281" w:rsidRPr="00930281" w:rsidRDefault="00930281" w:rsidP="001D2C76">
      <w:pPr>
        <w:pStyle w:val="ConsPlusNormal"/>
        <w:ind w:firstLine="540"/>
        <w:jc w:val="center"/>
        <w:rPr>
          <w:rFonts w:ascii="Times New Roman" w:hAnsi="Times New Roman" w:cs="Times New Roman"/>
          <w:b/>
          <w:sz w:val="24"/>
          <w:szCs w:val="24"/>
        </w:rPr>
      </w:pPr>
      <w:r w:rsidRPr="00930281">
        <w:rPr>
          <w:rFonts w:ascii="Times New Roman" w:hAnsi="Times New Roman" w:cs="Times New Roman"/>
          <w:b/>
          <w:sz w:val="24"/>
          <w:szCs w:val="24"/>
        </w:rPr>
        <w:t>при исполнении бюджета по источникам</w:t>
      </w:r>
    </w:p>
    <w:p w:rsidR="00930281" w:rsidRPr="00930281" w:rsidRDefault="00930281" w:rsidP="001D2C76">
      <w:pPr>
        <w:pStyle w:val="ConsPlusNormal"/>
        <w:ind w:firstLine="540"/>
        <w:jc w:val="center"/>
        <w:rPr>
          <w:rFonts w:ascii="Times New Roman" w:hAnsi="Times New Roman" w:cs="Times New Roman"/>
          <w:b/>
          <w:sz w:val="24"/>
          <w:szCs w:val="24"/>
        </w:rPr>
      </w:pPr>
      <w:r w:rsidRPr="00930281">
        <w:rPr>
          <w:rFonts w:ascii="Times New Roman" w:hAnsi="Times New Roman" w:cs="Times New Roman"/>
          <w:b/>
          <w:sz w:val="24"/>
          <w:szCs w:val="24"/>
        </w:rPr>
        <w:t xml:space="preserve">финансирования дефицита </w:t>
      </w:r>
      <w:r w:rsidR="001D2C76" w:rsidRPr="001D2C76">
        <w:rPr>
          <w:rFonts w:ascii="Times New Roman" w:hAnsi="Times New Roman" w:cs="Times New Roman"/>
          <w:b/>
          <w:sz w:val="24"/>
          <w:szCs w:val="24"/>
        </w:rPr>
        <w:t>бюджета Тихвинского района и бюджета Тихвинского городского поселения</w:t>
      </w:r>
    </w:p>
    <w:p w:rsidR="00930281" w:rsidRPr="00930281" w:rsidRDefault="00930281" w:rsidP="00930281">
      <w:pPr>
        <w:pStyle w:val="ConsPlusNormal"/>
        <w:jc w:val="both"/>
        <w:rPr>
          <w:rFonts w:ascii="Times New Roman" w:hAnsi="Times New Roman" w:cs="Times New Roman"/>
          <w:sz w:val="24"/>
          <w:szCs w:val="24"/>
        </w:rPr>
      </w:pPr>
    </w:p>
    <w:p w:rsidR="00930281" w:rsidRPr="00930281" w:rsidRDefault="00930281" w:rsidP="001D2C76">
      <w:pPr>
        <w:pStyle w:val="ConsPlusNormal"/>
        <w:ind w:firstLine="540"/>
        <w:jc w:val="both"/>
        <w:rPr>
          <w:rFonts w:ascii="Times New Roman" w:hAnsi="Times New Roman" w:cs="Times New Roman"/>
          <w:sz w:val="24"/>
          <w:szCs w:val="24"/>
        </w:rPr>
      </w:pPr>
      <w:r w:rsidRPr="00930281">
        <w:rPr>
          <w:rFonts w:ascii="Times New Roman" w:hAnsi="Times New Roman" w:cs="Times New Roman"/>
          <w:sz w:val="24"/>
          <w:szCs w:val="24"/>
        </w:rPr>
        <w:t xml:space="preserve">3.1. Санкционирование оплаты денежных обязательств по источникам финансирования дефицита бюджета осуществляется в соответствии с общими требованиями, установленными Порядком исполнения </w:t>
      </w:r>
      <w:r w:rsidR="001D2C76" w:rsidRPr="001D2C76">
        <w:rPr>
          <w:rFonts w:ascii="Times New Roman" w:hAnsi="Times New Roman" w:cs="Times New Roman"/>
          <w:sz w:val="24"/>
          <w:szCs w:val="24"/>
        </w:rPr>
        <w:t xml:space="preserve">бюджета Тихвинского района и бюджета Тихвинского городского поселения </w:t>
      </w:r>
      <w:r w:rsidRPr="00930281">
        <w:rPr>
          <w:rFonts w:ascii="Times New Roman" w:hAnsi="Times New Roman" w:cs="Times New Roman"/>
          <w:sz w:val="24"/>
          <w:szCs w:val="24"/>
        </w:rPr>
        <w:t>по расходам, если иное не предусмотрено отдельными правовыми актами.</w:t>
      </w:r>
    </w:p>
    <w:p w:rsidR="00930281" w:rsidRPr="00930281" w:rsidRDefault="00930281" w:rsidP="00930281">
      <w:pPr>
        <w:pStyle w:val="ConsPlusNormal"/>
        <w:jc w:val="both"/>
        <w:rPr>
          <w:rFonts w:ascii="Times New Roman" w:hAnsi="Times New Roman" w:cs="Times New Roman"/>
          <w:sz w:val="24"/>
          <w:szCs w:val="24"/>
        </w:rPr>
      </w:pPr>
    </w:p>
    <w:p w:rsidR="003C3262" w:rsidRPr="003C3262" w:rsidRDefault="00930281" w:rsidP="003C3262">
      <w:pPr>
        <w:pStyle w:val="ConsPlusNormal"/>
        <w:ind w:firstLine="540"/>
        <w:jc w:val="center"/>
        <w:rPr>
          <w:rFonts w:ascii="Times New Roman" w:hAnsi="Times New Roman" w:cs="Times New Roman"/>
          <w:b/>
          <w:sz w:val="24"/>
          <w:szCs w:val="24"/>
        </w:rPr>
      </w:pPr>
      <w:r w:rsidRPr="00930281">
        <w:rPr>
          <w:rFonts w:ascii="Times New Roman" w:hAnsi="Times New Roman" w:cs="Times New Roman"/>
          <w:b/>
          <w:sz w:val="24"/>
          <w:szCs w:val="24"/>
        </w:rPr>
        <w:t xml:space="preserve">4. </w:t>
      </w:r>
      <w:r w:rsidR="003C3262">
        <w:rPr>
          <w:rFonts w:ascii="Times New Roman" w:hAnsi="Times New Roman" w:cs="Times New Roman"/>
          <w:b/>
          <w:sz w:val="24"/>
          <w:szCs w:val="24"/>
        </w:rPr>
        <w:t>С</w:t>
      </w:r>
      <w:r w:rsidR="003C3262" w:rsidRPr="003C3262">
        <w:rPr>
          <w:rFonts w:ascii="Times New Roman" w:hAnsi="Times New Roman" w:cs="Times New Roman"/>
          <w:b/>
          <w:sz w:val="24"/>
          <w:szCs w:val="24"/>
        </w:rPr>
        <w:t>анкционировани</w:t>
      </w:r>
      <w:r w:rsidR="003C3262">
        <w:rPr>
          <w:rFonts w:ascii="Times New Roman" w:hAnsi="Times New Roman" w:cs="Times New Roman"/>
          <w:b/>
          <w:sz w:val="24"/>
          <w:szCs w:val="24"/>
        </w:rPr>
        <w:t>е</w:t>
      </w:r>
      <w:r w:rsidR="003C3262" w:rsidRPr="003C3262">
        <w:rPr>
          <w:rFonts w:ascii="Times New Roman" w:hAnsi="Times New Roman" w:cs="Times New Roman"/>
          <w:b/>
          <w:sz w:val="24"/>
          <w:szCs w:val="24"/>
        </w:rPr>
        <w:t xml:space="preserve"> оплаты денежных обязательств</w:t>
      </w:r>
    </w:p>
    <w:p w:rsidR="003C3262" w:rsidRPr="003C3262" w:rsidRDefault="003C3262" w:rsidP="003C3262">
      <w:pPr>
        <w:pStyle w:val="ConsPlusNormal"/>
        <w:ind w:firstLine="540"/>
        <w:jc w:val="center"/>
        <w:rPr>
          <w:rFonts w:ascii="Times New Roman" w:hAnsi="Times New Roman" w:cs="Times New Roman"/>
          <w:b/>
          <w:sz w:val="24"/>
          <w:szCs w:val="24"/>
        </w:rPr>
      </w:pPr>
      <w:r w:rsidRPr="003C3262">
        <w:rPr>
          <w:rFonts w:ascii="Times New Roman" w:hAnsi="Times New Roman" w:cs="Times New Roman"/>
          <w:b/>
          <w:sz w:val="24"/>
          <w:szCs w:val="24"/>
        </w:rPr>
        <w:t>по операциям со средствами бюджета, источниками</w:t>
      </w:r>
    </w:p>
    <w:p w:rsidR="003C3262" w:rsidRPr="003C3262" w:rsidRDefault="003C3262" w:rsidP="003C3262">
      <w:pPr>
        <w:pStyle w:val="ConsPlusNormal"/>
        <w:ind w:firstLine="540"/>
        <w:jc w:val="center"/>
        <w:rPr>
          <w:rFonts w:ascii="Times New Roman" w:hAnsi="Times New Roman" w:cs="Times New Roman"/>
          <w:b/>
          <w:sz w:val="24"/>
          <w:szCs w:val="24"/>
        </w:rPr>
      </w:pPr>
      <w:r w:rsidRPr="003C3262">
        <w:rPr>
          <w:rFonts w:ascii="Times New Roman" w:hAnsi="Times New Roman" w:cs="Times New Roman"/>
          <w:b/>
          <w:sz w:val="24"/>
          <w:szCs w:val="24"/>
        </w:rPr>
        <w:t>финансового обеспечения которых являются межбюджетные</w:t>
      </w:r>
    </w:p>
    <w:p w:rsidR="003C3262" w:rsidRPr="003C3262" w:rsidRDefault="003C3262" w:rsidP="003C3262">
      <w:pPr>
        <w:pStyle w:val="ConsPlusNormal"/>
        <w:ind w:firstLine="540"/>
        <w:jc w:val="center"/>
        <w:rPr>
          <w:rFonts w:ascii="Times New Roman" w:hAnsi="Times New Roman" w:cs="Times New Roman"/>
          <w:b/>
          <w:sz w:val="24"/>
          <w:szCs w:val="24"/>
        </w:rPr>
      </w:pPr>
      <w:r w:rsidRPr="003C3262">
        <w:rPr>
          <w:rFonts w:ascii="Times New Roman" w:hAnsi="Times New Roman" w:cs="Times New Roman"/>
          <w:b/>
          <w:sz w:val="24"/>
          <w:szCs w:val="24"/>
        </w:rPr>
        <w:t>трансферты, предоставляемые из федерального бюджета в форме</w:t>
      </w:r>
    </w:p>
    <w:p w:rsidR="003C3262" w:rsidRPr="003C3262" w:rsidRDefault="003C3262" w:rsidP="003C3262">
      <w:pPr>
        <w:pStyle w:val="ConsPlusNormal"/>
        <w:ind w:firstLine="540"/>
        <w:jc w:val="center"/>
        <w:rPr>
          <w:rFonts w:ascii="Times New Roman" w:hAnsi="Times New Roman" w:cs="Times New Roman"/>
          <w:b/>
          <w:sz w:val="24"/>
          <w:szCs w:val="24"/>
        </w:rPr>
      </w:pPr>
      <w:r w:rsidRPr="003C3262">
        <w:rPr>
          <w:rFonts w:ascii="Times New Roman" w:hAnsi="Times New Roman" w:cs="Times New Roman"/>
          <w:b/>
          <w:sz w:val="24"/>
          <w:szCs w:val="24"/>
        </w:rPr>
        <w:t>субсидий, субвенций и иных межбюджетных трансфертов, имеющих</w:t>
      </w:r>
    </w:p>
    <w:p w:rsidR="003C3262" w:rsidRPr="003C3262" w:rsidRDefault="003C3262" w:rsidP="003C3262">
      <w:pPr>
        <w:pStyle w:val="ConsPlusNormal"/>
        <w:ind w:firstLine="540"/>
        <w:jc w:val="center"/>
        <w:rPr>
          <w:rFonts w:ascii="Times New Roman" w:hAnsi="Times New Roman" w:cs="Times New Roman"/>
          <w:b/>
          <w:sz w:val="24"/>
          <w:szCs w:val="24"/>
        </w:rPr>
      </w:pPr>
      <w:r w:rsidRPr="003C3262">
        <w:rPr>
          <w:rFonts w:ascii="Times New Roman" w:hAnsi="Times New Roman" w:cs="Times New Roman"/>
          <w:b/>
          <w:sz w:val="24"/>
          <w:szCs w:val="24"/>
        </w:rPr>
        <w:t>целевое назначение (далее - Целевые средства</w:t>
      </w:r>
    </w:p>
    <w:p w:rsidR="00930281" w:rsidRPr="00930281" w:rsidRDefault="003C3262" w:rsidP="003C3262">
      <w:pPr>
        <w:pStyle w:val="ConsPlusNormal"/>
        <w:ind w:firstLine="540"/>
        <w:jc w:val="center"/>
        <w:rPr>
          <w:rFonts w:ascii="Times New Roman" w:hAnsi="Times New Roman" w:cs="Times New Roman"/>
          <w:sz w:val="24"/>
          <w:szCs w:val="24"/>
        </w:rPr>
      </w:pPr>
      <w:r w:rsidRPr="003C3262">
        <w:rPr>
          <w:rFonts w:ascii="Times New Roman" w:hAnsi="Times New Roman" w:cs="Times New Roman"/>
          <w:b/>
          <w:sz w:val="24"/>
          <w:szCs w:val="24"/>
        </w:rPr>
        <w:t>федерального бюджета)</w:t>
      </w:r>
    </w:p>
    <w:p w:rsidR="00842C63" w:rsidRPr="00842C63" w:rsidRDefault="00842C63" w:rsidP="00842C6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4.1.</w:t>
      </w:r>
      <w:r w:rsidRPr="00842C63">
        <w:rPr>
          <w:rFonts w:ascii="Times New Roman" w:hAnsi="Times New Roman" w:cs="Times New Roman"/>
          <w:sz w:val="24"/>
          <w:szCs w:val="24"/>
        </w:rPr>
        <w:t xml:space="preserve"> Процедура санкционирования оплаты денежных обязательств со средствами бюджета, источниками которых являются субвенции или иные межбюджетные трансферты, предоставляемые из федерального бюджета.</w:t>
      </w:r>
    </w:p>
    <w:p w:rsidR="00842C63" w:rsidRPr="00842C63" w:rsidRDefault="00842C63" w:rsidP="00842C63">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42C63">
        <w:rPr>
          <w:rFonts w:ascii="Times New Roman" w:eastAsia="Times New Roman" w:hAnsi="Times New Roman" w:cs="Times New Roman"/>
          <w:sz w:val="24"/>
          <w:szCs w:val="24"/>
          <w:lang w:eastAsia="ru-RU"/>
        </w:rPr>
        <w:t xml:space="preserve">.1.1. </w:t>
      </w:r>
      <w:r>
        <w:rPr>
          <w:rFonts w:ascii="Times New Roman" w:hAnsi="Times New Roman" w:cs="Times New Roman"/>
          <w:sz w:val="24"/>
          <w:szCs w:val="24"/>
        </w:rPr>
        <w:t>ЭД «Заявка на расход»</w:t>
      </w:r>
      <w:r w:rsidRPr="00930281">
        <w:rPr>
          <w:rFonts w:ascii="Times New Roman" w:eastAsia="Times New Roman" w:hAnsi="Times New Roman" w:cs="Times New Roman"/>
          <w:sz w:val="24"/>
          <w:szCs w:val="24"/>
          <w:lang w:eastAsia="ru-RU"/>
        </w:rPr>
        <w:t xml:space="preserve"> </w:t>
      </w:r>
      <w:r w:rsidRPr="00842C63">
        <w:rPr>
          <w:rFonts w:ascii="Times New Roman" w:eastAsia="Times New Roman" w:hAnsi="Times New Roman" w:cs="Times New Roman"/>
          <w:sz w:val="24"/>
          <w:szCs w:val="24"/>
          <w:lang w:eastAsia="ru-RU"/>
        </w:rPr>
        <w:t>формируется в соответствии с требованиями Порядка исполнения бюджета Тихвинского района и бюджета Тихвинского городского поселения по расходам с обязательным указанием Кода цели и дополнительного функционального кода, являющегося аналитическим признаком источника средств (при наличии).</w:t>
      </w:r>
    </w:p>
    <w:p w:rsidR="00842C63" w:rsidRPr="00842C63" w:rsidRDefault="00842C63" w:rsidP="00842C63">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42C63">
        <w:rPr>
          <w:rFonts w:ascii="Times New Roman" w:eastAsia="Times New Roman" w:hAnsi="Times New Roman" w:cs="Times New Roman"/>
          <w:sz w:val="24"/>
          <w:szCs w:val="24"/>
          <w:lang w:eastAsia="ru-RU"/>
        </w:rPr>
        <w:t xml:space="preserve">.1.2. Комитет финансов проверяет </w:t>
      </w:r>
      <w:r>
        <w:rPr>
          <w:rFonts w:ascii="Times New Roman" w:hAnsi="Times New Roman" w:cs="Times New Roman"/>
          <w:sz w:val="24"/>
          <w:szCs w:val="24"/>
        </w:rPr>
        <w:t>ЭД «Заявка на расход»</w:t>
      </w:r>
      <w:r w:rsidRPr="00930281">
        <w:rPr>
          <w:rFonts w:ascii="Times New Roman" w:eastAsia="Times New Roman" w:hAnsi="Times New Roman" w:cs="Times New Roman"/>
          <w:sz w:val="24"/>
          <w:szCs w:val="24"/>
          <w:lang w:eastAsia="ru-RU"/>
        </w:rPr>
        <w:t xml:space="preserve"> </w:t>
      </w:r>
      <w:r w:rsidRPr="00842C63">
        <w:rPr>
          <w:rFonts w:ascii="Times New Roman" w:eastAsia="Times New Roman" w:hAnsi="Times New Roman" w:cs="Times New Roman"/>
          <w:sz w:val="24"/>
          <w:szCs w:val="24"/>
          <w:lang w:eastAsia="ru-RU"/>
        </w:rPr>
        <w:t xml:space="preserve">в соответствии с </w:t>
      </w:r>
      <w:hyperlink w:anchor="P66" w:history="1">
        <w:r w:rsidRPr="00842C63">
          <w:rPr>
            <w:rFonts w:ascii="Times New Roman" w:eastAsia="Times New Roman" w:hAnsi="Times New Roman" w:cs="Times New Roman"/>
            <w:color w:val="0000FF"/>
            <w:sz w:val="24"/>
            <w:szCs w:val="24"/>
            <w:lang w:eastAsia="ru-RU"/>
          </w:rPr>
          <w:t>п. 2.</w:t>
        </w:r>
        <w:r>
          <w:rPr>
            <w:rFonts w:ascii="Times New Roman" w:eastAsia="Times New Roman" w:hAnsi="Times New Roman" w:cs="Times New Roman"/>
            <w:color w:val="0000FF"/>
            <w:sz w:val="24"/>
            <w:szCs w:val="24"/>
            <w:lang w:eastAsia="ru-RU"/>
          </w:rPr>
          <w:t>7</w:t>
        </w:r>
      </w:hyperlink>
      <w:r w:rsidRPr="00842C63">
        <w:rPr>
          <w:rFonts w:ascii="Times New Roman" w:eastAsia="Times New Roman" w:hAnsi="Times New Roman" w:cs="Times New Roman"/>
          <w:sz w:val="24"/>
          <w:szCs w:val="24"/>
          <w:lang w:eastAsia="ru-RU"/>
        </w:rPr>
        <w:t xml:space="preserve"> настоящего Порядка, включая проверку на соответствие указанного в Заявке на расход Кода цели информации об аналитических кодах, присваиваемых Казначейством России в соответствии с установленным Перечнем.</w:t>
      </w:r>
    </w:p>
    <w:p w:rsidR="00842C63" w:rsidRPr="00842C63" w:rsidRDefault="00842C63" w:rsidP="00842C63">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42C63">
        <w:rPr>
          <w:rFonts w:ascii="Times New Roman" w:eastAsia="Times New Roman" w:hAnsi="Times New Roman" w:cs="Times New Roman"/>
          <w:sz w:val="24"/>
          <w:szCs w:val="24"/>
          <w:lang w:eastAsia="ru-RU"/>
        </w:rPr>
        <w:t>.2. Процедура санкционирования оплаты денежных обязательств со средствами бюджета, источником которых являются субсидии, предоставляемые из федерального бюджета.</w:t>
      </w:r>
    </w:p>
    <w:p w:rsidR="00842C63" w:rsidRPr="00842C63" w:rsidRDefault="00842C63" w:rsidP="00842C63">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42C63">
        <w:rPr>
          <w:rFonts w:ascii="Times New Roman" w:eastAsia="Times New Roman" w:hAnsi="Times New Roman" w:cs="Times New Roman"/>
          <w:sz w:val="24"/>
          <w:szCs w:val="24"/>
          <w:lang w:eastAsia="ru-RU"/>
        </w:rPr>
        <w:t xml:space="preserve">.2.1. </w:t>
      </w:r>
      <w:r>
        <w:rPr>
          <w:rFonts w:ascii="Times New Roman" w:hAnsi="Times New Roman" w:cs="Times New Roman"/>
          <w:sz w:val="24"/>
          <w:szCs w:val="24"/>
        </w:rPr>
        <w:t>ЭД «Заявка на расход»</w:t>
      </w:r>
      <w:r w:rsidRPr="00930281">
        <w:rPr>
          <w:rFonts w:ascii="Times New Roman" w:eastAsia="Times New Roman" w:hAnsi="Times New Roman" w:cs="Times New Roman"/>
          <w:sz w:val="24"/>
          <w:szCs w:val="24"/>
          <w:lang w:eastAsia="ru-RU"/>
        </w:rPr>
        <w:t xml:space="preserve"> </w:t>
      </w:r>
      <w:r w:rsidRPr="00842C63">
        <w:rPr>
          <w:rFonts w:ascii="Times New Roman" w:eastAsia="Times New Roman" w:hAnsi="Times New Roman" w:cs="Times New Roman"/>
          <w:sz w:val="24"/>
          <w:szCs w:val="24"/>
          <w:lang w:eastAsia="ru-RU"/>
        </w:rPr>
        <w:t xml:space="preserve">при оплате денежных обязательств за счет Целевых средств федерального бюджета в порядке </w:t>
      </w:r>
      <w:proofErr w:type="spellStart"/>
      <w:r w:rsidRPr="00842C63">
        <w:rPr>
          <w:rFonts w:ascii="Times New Roman" w:eastAsia="Times New Roman" w:hAnsi="Times New Roman" w:cs="Times New Roman"/>
          <w:sz w:val="24"/>
          <w:szCs w:val="24"/>
          <w:lang w:eastAsia="ru-RU"/>
        </w:rPr>
        <w:t>софинансирования</w:t>
      </w:r>
      <w:proofErr w:type="spellEnd"/>
      <w:r w:rsidRPr="00842C63">
        <w:rPr>
          <w:rFonts w:ascii="Times New Roman" w:eastAsia="Times New Roman" w:hAnsi="Times New Roman" w:cs="Times New Roman"/>
          <w:sz w:val="24"/>
          <w:szCs w:val="24"/>
          <w:lang w:eastAsia="ru-RU"/>
        </w:rPr>
        <w:t xml:space="preserve"> расходов формируется в соответствии с Порядком исполнения бюджета Тихвинского района и бюджета Тихвинского городского поселения по расходам с Кодом цели и дополнительным функциональным кодом, являющимся аналитическим признаком источника средств (при наличии).</w:t>
      </w:r>
    </w:p>
    <w:p w:rsidR="00842C63" w:rsidRPr="00842C63" w:rsidRDefault="00842C63" w:rsidP="00842C63">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42C63">
        <w:rPr>
          <w:rFonts w:ascii="Times New Roman" w:eastAsia="Times New Roman" w:hAnsi="Times New Roman" w:cs="Times New Roman"/>
          <w:sz w:val="24"/>
          <w:szCs w:val="24"/>
          <w:lang w:eastAsia="ru-RU"/>
        </w:rPr>
        <w:t xml:space="preserve">.2.2. Комитет финансов проверяет </w:t>
      </w:r>
      <w:r>
        <w:rPr>
          <w:rFonts w:ascii="Times New Roman" w:hAnsi="Times New Roman" w:cs="Times New Roman"/>
          <w:sz w:val="24"/>
          <w:szCs w:val="24"/>
        </w:rPr>
        <w:t>ЭД «Заявка на расход»</w:t>
      </w:r>
      <w:r w:rsidRPr="00930281">
        <w:rPr>
          <w:rFonts w:ascii="Times New Roman" w:eastAsia="Times New Roman" w:hAnsi="Times New Roman" w:cs="Times New Roman"/>
          <w:sz w:val="24"/>
          <w:szCs w:val="24"/>
          <w:lang w:eastAsia="ru-RU"/>
        </w:rPr>
        <w:t xml:space="preserve"> </w:t>
      </w:r>
      <w:r w:rsidRPr="00842C63">
        <w:rPr>
          <w:rFonts w:ascii="Times New Roman" w:eastAsia="Times New Roman" w:hAnsi="Times New Roman" w:cs="Times New Roman"/>
          <w:sz w:val="24"/>
          <w:szCs w:val="24"/>
          <w:lang w:eastAsia="ru-RU"/>
        </w:rPr>
        <w:t xml:space="preserve">в соответствии с </w:t>
      </w:r>
      <w:hyperlink w:anchor="P66" w:history="1">
        <w:r w:rsidRPr="00842C63">
          <w:rPr>
            <w:rFonts w:ascii="Times New Roman" w:eastAsia="Times New Roman" w:hAnsi="Times New Roman" w:cs="Times New Roman"/>
            <w:color w:val="0000FF"/>
            <w:sz w:val="24"/>
            <w:szCs w:val="24"/>
            <w:lang w:eastAsia="ru-RU"/>
          </w:rPr>
          <w:t>п. 2.</w:t>
        </w:r>
        <w:r>
          <w:rPr>
            <w:rFonts w:ascii="Times New Roman" w:eastAsia="Times New Roman" w:hAnsi="Times New Roman" w:cs="Times New Roman"/>
            <w:color w:val="0000FF"/>
            <w:sz w:val="24"/>
            <w:szCs w:val="24"/>
            <w:lang w:eastAsia="ru-RU"/>
          </w:rPr>
          <w:t>7</w:t>
        </w:r>
      </w:hyperlink>
      <w:r w:rsidRPr="00842C63">
        <w:rPr>
          <w:rFonts w:ascii="Times New Roman" w:eastAsia="Times New Roman" w:hAnsi="Times New Roman" w:cs="Times New Roman"/>
          <w:sz w:val="24"/>
          <w:szCs w:val="24"/>
          <w:lang w:eastAsia="ru-RU"/>
        </w:rPr>
        <w:t xml:space="preserve"> настоящего Порядка с учетом следующих особенностей:</w:t>
      </w:r>
    </w:p>
    <w:p w:rsidR="00842C63" w:rsidRPr="00842C63" w:rsidRDefault="00842C63" w:rsidP="00842C63">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842C63">
        <w:rPr>
          <w:rFonts w:ascii="Times New Roman" w:eastAsia="Times New Roman" w:hAnsi="Times New Roman" w:cs="Times New Roman"/>
          <w:sz w:val="24"/>
          <w:szCs w:val="24"/>
          <w:lang w:eastAsia="ru-RU"/>
        </w:rPr>
        <w:t xml:space="preserve">- соответствие указанного в </w:t>
      </w:r>
      <w:r>
        <w:rPr>
          <w:rFonts w:ascii="Times New Roman" w:hAnsi="Times New Roman" w:cs="Times New Roman"/>
          <w:sz w:val="24"/>
          <w:szCs w:val="24"/>
        </w:rPr>
        <w:t>ЭД «Заявка на расход»</w:t>
      </w:r>
      <w:r w:rsidRPr="00930281">
        <w:rPr>
          <w:rFonts w:ascii="Times New Roman" w:eastAsia="Times New Roman" w:hAnsi="Times New Roman" w:cs="Times New Roman"/>
          <w:sz w:val="24"/>
          <w:szCs w:val="24"/>
          <w:lang w:eastAsia="ru-RU"/>
        </w:rPr>
        <w:t xml:space="preserve"> </w:t>
      </w:r>
      <w:r w:rsidRPr="00842C63">
        <w:rPr>
          <w:rFonts w:ascii="Times New Roman" w:eastAsia="Times New Roman" w:hAnsi="Times New Roman" w:cs="Times New Roman"/>
          <w:sz w:val="24"/>
          <w:szCs w:val="24"/>
          <w:lang w:eastAsia="ru-RU"/>
        </w:rPr>
        <w:t>Кода цели информации об аналитических кодах, присваиваемых Казначейством России;</w:t>
      </w:r>
    </w:p>
    <w:p w:rsidR="00842C63" w:rsidRPr="00842C63" w:rsidRDefault="00842C63" w:rsidP="00842C63">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842C63">
        <w:rPr>
          <w:rFonts w:ascii="Times New Roman" w:eastAsia="Times New Roman" w:hAnsi="Times New Roman" w:cs="Times New Roman"/>
          <w:sz w:val="24"/>
          <w:szCs w:val="24"/>
          <w:lang w:eastAsia="ru-RU"/>
        </w:rPr>
        <w:t xml:space="preserve">- наличие документов, подтверждающих возникновение денежного обязательства, в соответствии с </w:t>
      </w:r>
      <w:hyperlink w:anchor="P158" w:history="1">
        <w:r w:rsidRPr="00842C63">
          <w:rPr>
            <w:rFonts w:ascii="Times New Roman" w:eastAsia="Times New Roman" w:hAnsi="Times New Roman" w:cs="Times New Roman"/>
            <w:color w:val="0000FF"/>
            <w:sz w:val="24"/>
            <w:szCs w:val="24"/>
            <w:lang w:eastAsia="ru-RU"/>
          </w:rPr>
          <w:t>Приложением</w:t>
        </w:r>
      </w:hyperlink>
      <w:r w:rsidRPr="00842C63">
        <w:rPr>
          <w:rFonts w:ascii="Times New Roman" w:eastAsia="Times New Roman" w:hAnsi="Times New Roman" w:cs="Times New Roman"/>
          <w:sz w:val="24"/>
          <w:szCs w:val="24"/>
          <w:lang w:eastAsia="ru-RU"/>
        </w:rPr>
        <w:t xml:space="preserve"> к на</w:t>
      </w:r>
      <w:r>
        <w:rPr>
          <w:rFonts w:ascii="Times New Roman" w:eastAsia="Times New Roman" w:hAnsi="Times New Roman" w:cs="Times New Roman"/>
          <w:sz w:val="24"/>
          <w:szCs w:val="24"/>
          <w:lang w:eastAsia="ru-RU"/>
        </w:rPr>
        <w:t>стоящему Порядку.</w:t>
      </w:r>
    </w:p>
    <w:p w:rsidR="00930281" w:rsidRPr="00930281" w:rsidRDefault="00930281" w:rsidP="00842C63">
      <w:pPr>
        <w:pStyle w:val="ConsPlusNormal"/>
        <w:ind w:firstLine="540"/>
        <w:jc w:val="both"/>
        <w:rPr>
          <w:rFonts w:ascii="Times New Roman" w:hAnsi="Times New Roman" w:cs="Times New Roman"/>
          <w:sz w:val="24"/>
          <w:szCs w:val="24"/>
        </w:rPr>
      </w:pPr>
    </w:p>
    <w:p w:rsidR="00930281" w:rsidRPr="00930281" w:rsidRDefault="00930281" w:rsidP="00930281">
      <w:pPr>
        <w:pStyle w:val="ConsPlusNormal"/>
        <w:jc w:val="both"/>
        <w:rPr>
          <w:rFonts w:ascii="Times New Roman" w:hAnsi="Times New Roman" w:cs="Times New Roman"/>
          <w:sz w:val="24"/>
          <w:szCs w:val="24"/>
        </w:rPr>
      </w:pPr>
    </w:p>
    <w:p w:rsidR="00930281" w:rsidRPr="00930281" w:rsidRDefault="00930281" w:rsidP="00842C63">
      <w:pPr>
        <w:pStyle w:val="ConsPlusNormal"/>
        <w:ind w:firstLine="540"/>
        <w:jc w:val="center"/>
        <w:rPr>
          <w:rFonts w:ascii="Times New Roman" w:hAnsi="Times New Roman" w:cs="Times New Roman"/>
          <w:b/>
          <w:sz w:val="24"/>
          <w:szCs w:val="24"/>
        </w:rPr>
      </w:pPr>
      <w:r w:rsidRPr="00930281">
        <w:rPr>
          <w:rFonts w:ascii="Times New Roman" w:hAnsi="Times New Roman" w:cs="Times New Roman"/>
          <w:b/>
          <w:sz w:val="24"/>
          <w:szCs w:val="24"/>
        </w:rPr>
        <w:t>5. Заключительные положения</w:t>
      </w:r>
    </w:p>
    <w:p w:rsidR="00930281" w:rsidRPr="00930281" w:rsidRDefault="00930281" w:rsidP="00930281">
      <w:pPr>
        <w:pStyle w:val="ConsPlusNormal"/>
        <w:jc w:val="both"/>
        <w:rPr>
          <w:rFonts w:ascii="Times New Roman" w:hAnsi="Times New Roman" w:cs="Times New Roman"/>
          <w:sz w:val="24"/>
          <w:szCs w:val="24"/>
        </w:rPr>
      </w:pPr>
    </w:p>
    <w:p w:rsidR="00930281" w:rsidRDefault="00930281" w:rsidP="00842C63">
      <w:pPr>
        <w:pStyle w:val="ConsPlusNormal"/>
        <w:ind w:firstLine="540"/>
        <w:jc w:val="both"/>
        <w:rPr>
          <w:rFonts w:ascii="Times New Roman" w:hAnsi="Times New Roman" w:cs="Times New Roman"/>
          <w:sz w:val="24"/>
          <w:szCs w:val="24"/>
        </w:rPr>
      </w:pPr>
      <w:r w:rsidRPr="00930281">
        <w:rPr>
          <w:rFonts w:ascii="Times New Roman" w:hAnsi="Times New Roman" w:cs="Times New Roman"/>
          <w:sz w:val="24"/>
          <w:szCs w:val="24"/>
        </w:rPr>
        <w:t xml:space="preserve">5.1. </w:t>
      </w:r>
      <w:r w:rsidR="007A52BA" w:rsidRPr="007A52BA">
        <w:rPr>
          <w:rFonts w:ascii="Times New Roman" w:hAnsi="Times New Roman" w:cs="Times New Roman"/>
          <w:sz w:val="24"/>
          <w:szCs w:val="24"/>
        </w:rPr>
        <w:t>При положительном результате проверки ЭД "Заявка на расход", ЭД "Распоряжение" на соответствие требованиям, установленным настоящим Порядком, Комитет финансов принимает к исполнению ЭД "Заявка на расход", ЭД "Распоряжение" путем доведения ЭД "Заявка на расход", ЭД "Распоряжение" до статуса "Нет финансирования"</w:t>
      </w:r>
      <w:r w:rsidRPr="00930281">
        <w:rPr>
          <w:rFonts w:ascii="Times New Roman" w:hAnsi="Times New Roman" w:cs="Times New Roman"/>
          <w:sz w:val="24"/>
          <w:szCs w:val="24"/>
        </w:rPr>
        <w:t>.</w:t>
      </w:r>
    </w:p>
    <w:p w:rsidR="007A52BA" w:rsidRPr="00930281" w:rsidRDefault="007A52BA" w:rsidP="00842C63">
      <w:pPr>
        <w:pStyle w:val="ConsPlusNormal"/>
        <w:ind w:firstLine="540"/>
        <w:jc w:val="both"/>
        <w:rPr>
          <w:rFonts w:ascii="Times New Roman" w:hAnsi="Times New Roman" w:cs="Times New Roman"/>
          <w:sz w:val="24"/>
          <w:szCs w:val="24"/>
        </w:rPr>
      </w:pPr>
      <w:r w:rsidRPr="007A52BA">
        <w:rPr>
          <w:rFonts w:ascii="Times New Roman" w:hAnsi="Times New Roman" w:cs="Times New Roman"/>
          <w:sz w:val="24"/>
          <w:szCs w:val="24"/>
        </w:rPr>
        <w:t>ЭД "Заявка н</w:t>
      </w:r>
      <w:r w:rsidR="000922DC">
        <w:rPr>
          <w:rFonts w:ascii="Times New Roman" w:hAnsi="Times New Roman" w:cs="Times New Roman"/>
          <w:sz w:val="24"/>
          <w:szCs w:val="24"/>
        </w:rPr>
        <w:t>а расход",</w:t>
      </w:r>
      <w:r w:rsidRPr="007A52BA">
        <w:rPr>
          <w:rFonts w:ascii="Times New Roman" w:hAnsi="Times New Roman" w:cs="Times New Roman"/>
          <w:sz w:val="24"/>
          <w:szCs w:val="24"/>
        </w:rPr>
        <w:t xml:space="preserve"> ЭД "Распоряжение" может быть отозван получателем средств (главным распорядителем средств областного бюджета) до начала осуществления Комитетом финансов процедуры санкционирования. При этом такой ЭД "Заявка на расход", ЭД "Заявка на финансирование", ЭД "Распоряжение" подлежит возврату без исполнения путем доведения ЭД "Заявка на расход", ЭД "Заявка на финансирование", ЭД "Распоряжение" до статуса "Отказан" с указанием причины отказа "по просьбе плательщика".</w:t>
      </w:r>
    </w:p>
    <w:p w:rsidR="008F3A7B" w:rsidRDefault="008F3A7B" w:rsidP="00930281">
      <w:pPr>
        <w:pStyle w:val="ConsPlusNormal"/>
        <w:jc w:val="both"/>
        <w:rPr>
          <w:rFonts w:ascii="Times New Roman" w:hAnsi="Times New Roman" w:cs="Times New Roman"/>
          <w:sz w:val="24"/>
          <w:szCs w:val="24"/>
        </w:rPr>
      </w:pPr>
    </w:p>
    <w:p w:rsidR="00930281" w:rsidRPr="00930281" w:rsidRDefault="008F3A7B" w:rsidP="008F3A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00930281" w:rsidRPr="00930281">
        <w:rPr>
          <w:rFonts w:ascii="Times New Roman" w:hAnsi="Times New Roman" w:cs="Times New Roman"/>
          <w:sz w:val="24"/>
          <w:szCs w:val="24"/>
        </w:rPr>
        <w:t xml:space="preserve">. </w:t>
      </w:r>
      <w:r w:rsidR="0065166C" w:rsidRPr="0065166C">
        <w:rPr>
          <w:rFonts w:ascii="Times New Roman" w:hAnsi="Times New Roman" w:cs="Times New Roman"/>
          <w:sz w:val="24"/>
          <w:szCs w:val="24"/>
        </w:rPr>
        <w:t>При отрицательном результате проверки ЭД "Заявка на расход", ЭД "Распоряжение" на соответствие требованиям, установленным настоящим Порядком, Комитет финансов возвращает ЭД "Заявка на расход", ЭД "Распоряжение" без исполнения путем доведения ЭД "Заявка на расход" (ЭД "Распоряжение") до статуса "Отказан" с указанием причин отказа не позднее сроков, установленных пунктами 2.6, 2.12, 4.4, 4.6 настоящего Порядка.</w:t>
      </w:r>
    </w:p>
    <w:p w:rsidR="008F3A7B" w:rsidRDefault="008F3A7B" w:rsidP="00930281">
      <w:pPr>
        <w:pStyle w:val="ConsPlusNormal"/>
        <w:jc w:val="both"/>
        <w:rPr>
          <w:rFonts w:ascii="Times New Roman" w:hAnsi="Times New Roman" w:cs="Times New Roman"/>
          <w:sz w:val="24"/>
          <w:szCs w:val="24"/>
        </w:rPr>
      </w:pPr>
    </w:p>
    <w:p w:rsidR="008F3A7B" w:rsidRDefault="00930281" w:rsidP="000A5A28">
      <w:pPr>
        <w:pStyle w:val="ConsPlusNormal"/>
        <w:ind w:firstLine="540"/>
        <w:jc w:val="both"/>
        <w:rPr>
          <w:rFonts w:ascii="Times New Roman" w:hAnsi="Times New Roman" w:cs="Times New Roman"/>
          <w:sz w:val="24"/>
          <w:szCs w:val="24"/>
        </w:rPr>
      </w:pPr>
      <w:r w:rsidRPr="00930281">
        <w:rPr>
          <w:rFonts w:ascii="Times New Roman" w:hAnsi="Times New Roman" w:cs="Times New Roman"/>
          <w:sz w:val="24"/>
          <w:szCs w:val="24"/>
        </w:rPr>
        <w:t>В причине отказа указывается соответствующий пункт настоящего Порядка, по которому выявлено несоответствие, по соответствующим группам причин отказа:</w:t>
      </w:r>
      <w:r w:rsidR="008F3A7B">
        <w:rPr>
          <w:rFonts w:ascii="Times New Roman" w:hAnsi="Times New Roman" w:cs="Times New Roman"/>
          <w:sz w:val="24"/>
          <w:szCs w:val="24"/>
        </w:rPr>
        <w:t xml:space="preserve"> </w:t>
      </w:r>
    </w:p>
    <w:p w:rsidR="00930281" w:rsidRPr="00930281" w:rsidRDefault="00930281" w:rsidP="008F3A7B">
      <w:pPr>
        <w:pStyle w:val="ConsPlusNormal"/>
        <w:ind w:firstLine="540"/>
        <w:jc w:val="both"/>
        <w:rPr>
          <w:rFonts w:ascii="Times New Roman" w:hAnsi="Times New Roman" w:cs="Times New Roman"/>
          <w:sz w:val="24"/>
          <w:szCs w:val="24"/>
        </w:rPr>
      </w:pPr>
      <w:r w:rsidRPr="00930281">
        <w:rPr>
          <w:rFonts w:ascii="Times New Roman" w:hAnsi="Times New Roman" w:cs="Times New Roman"/>
          <w:sz w:val="24"/>
          <w:szCs w:val="24"/>
        </w:rPr>
        <w:t>При</w:t>
      </w:r>
      <w:r w:rsidR="008F3A7B">
        <w:rPr>
          <w:rFonts w:ascii="Times New Roman" w:hAnsi="Times New Roman" w:cs="Times New Roman"/>
          <w:sz w:val="24"/>
          <w:szCs w:val="24"/>
        </w:rPr>
        <w:t>чина I - превышение суммы в ЭД «Заявка на расход»</w:t>
      </w:r>
      <w:r w:rsidR="0065166C">
        <w:rPr>
          <w:rFonts w:ascii="Times New Roman" w:hAnsi="Times New Roman" w:cs="Times New Roman"/>
          <w:sz w:val="24"/>
          <w:szCs w:val="24"/>
        </w:rPr>
        <w:t>,</w:t>
      </w:r>
      <w:r w:rsidR="0065166C" w:rsidRPr="0065166C">
        <w:t xml:space="preserve"> </w:t>
      </w:r>
      <w:r w:rsidR="0065166C" w:rsidRPr="0065166C">
        <w:rPr>
          <w:rFonts w:ascii="Times New Roman" w:hAnsi="Times New Roman" w:cs="Times New Roman"/>
          <w:sz w:val="24"/>
          <w:szCs w:val="24"/>
        </w:rPr>
        <w:t>ЭД "Распоряжение"</w:t>
      </w:r>
      <w:r w:rsidRPr="00930281">
        <w:rPr>
          <w:rFonts w:ascii="Times New Roman" w:hAnsi="Times New Roman" w:cs="Times New Roman"/>
          <w:sz w:val="24"/>
          <w:szCs w:val="24"/>
        </w:rPr>
        <w:t xml:space="preserve"> над суммой утвержденных бюджетных назначений, показателей кассового плана по соответствующим кодам классификации расходов;</w:t>
      </w:r>
    </w:p>
    <w:p w:rsidR="008F3A7B" w:rsidRDefault="008F3A7B" w:rsidP="00930281">
      <w:pPr>
        <w:pStyle w:val="ConsPlusNormal"/>
        <w:jc w:val="both"/>
        <w:rPr>
          <w:rFonts w:ascii="Times New Roman" w:hAnsi="Times New Roman" w:cs="Times New Roman"/>
          <w:sz w:val="24"/>
          <w:szCs w:val="24"/>
        </w:rPr>
      </w:pPr>
    </w:p>
    <w:p w:rsidR="00930281" w:rsidRPr="00930281" w:rsidRDefault="00930281" w:rsidP="008F3A7B">
      <w:pPr>
        <w:pStyle w:val="ConsPlusNormal"/>
        <w:ind w:firstLine="540"/>
        <w:jc w:val="both"/>
        <w:rPr>
          <w:rFonts w:ascii="Times New Roman" w:hAnsi="Times New Roman" w:cs="Times New Roman"/>
          <w:sz w:val="24"/>
          <w:szCs w:val="24"/>
        </w:rPr>
      </w:pPr>
      <w:r w:rsidRPr="00930281">
        <w:rPr>
          <w:rFonts w:ascii="Times New Roman" w:hAnsi="Times New Roman" w:cs="Times New Roman"/>
          <w:sz w:val="24"/>
          <w:szCs w:val="24"/>
        </w:rPr>
        <w:t>Причина II - несоответствие кода классификации расходов кодам бюджетной классификации, действующим в текущем финансовом г</w:t>
      </w:r>
      <w:r w:rsidR="008F3A7B">
        <w:rPr>
          <w:rFonts w:ascii="Times New Roman" w:hAnsi="Times New Roman" w:cs="Times New Roman"/>
          <w:sz w:val="24"/>
          <w:szCs w:val="24"/>
        </w:rPr>
        <w:t>оду на момент представления ЭД «</w:t>
      </w:r>
      <w:r w:rsidRPr="00930281">
        <w:rPr>
          <w:rFonts w:ascii="Times New Roman" w:hAnsi="Times New Roman" w:cs="Times New Roman"/>
          <w:sz w:val="24"/>
          <w:szCs w:val="24"/>
        </w:rPr>
        <w:t>Заявка на расход</w:t>
      </w:r>
      <w:r w:rsidR="008F3A7B">
        <w:rPr>
          <w:rFonts w:ascii="Times New Roman" w:hAnsi="Times New Roman" w:cs="Times New Roman"/>
          <w:sz w:val="24"/>
          <w:szCs w:val="24"/>
        </w:rPr>
        <w:t>»</w:t>
      </w:r>
      <w:r w:rsidR="0065166C">
        <w:rPr>
          <w:rFonts w:ascii="Times New Roman" w:hAnsi="Times New Roman" w:cs="Times New Roman"/>
          <w:sz w:val="24"/>
          <w:szCs w:val="24"/>
        </w:rPr>
        <w:t>,</w:t>
      </w:r>
      <w:r w:rsidR="0065166C" w:rsidRPr="0065166C">
        <w:t xml:space="preserve"> </w:t>
      </w:r>
      <w:r w:rsidR="0065166C" w:rsidRPr="0065166C">
        <w:rPr>
          <w:rFonts w:ascii="Times New Roman" w:hAnsi="Times New Roman" w:cs="Times New Roman"/>
          <w:sz w:val="24"/>
          <w:szCs w:val="24"/>
        </w:rPr>
        <w:t>ЭД "Распоряжение"</w:t>
      </w:r>
      <w:r w:rsidRPr="00930281">
        <w:rPr>
          <w:rFonts w:ascii="Times New Roman" w:hAnsi="Times New Roman" w:cs="Times New Roman"/>
          <w:sz w:val="24"/>
          <w:szCs w:val="24"/>
        </w:rPr>
        <w:t>;</w:t>
      </w:r>
    </w:p>
    <w:p w:rsidR="008F3A7B" w:rsidRDefault="008F3A7B" w:rsidP="00930281">
      <w:pPr>
        <w:pStyle w:val="ConsPlusNormal"/>
        <w:jc w:val="both"/>
        <w:rPr>
          <w:rFonts w:ascii="Times New Roman" w:hAnsi="Times New Roman" w:cs="Times New Roman"/>
          <w:sz w:val="24"/>
          <w:szCs w:val="24"/>
        </w:rPr>
      </w:pPr>
    </w:p>
    <w:p w:rsidR="00930281" w:rsidRPr="00930281" w:rsidRDefault="00930281" w:rsidP="008F3A7B">
      <w:pPr>
        <w:pStyle w:val="ConsPlusNormal"/>
        <w:ind w:firstLine="540"/>
        <w:jc w:val="both"/>
        <w:rPr>
          <w:rFonts w:ascii="Times New Roman" w:hAnsi="Times New Roman" w:cs="Times New Roman"/>
          <w:sz w:val="24"/>
          <w:szCs w:val="24"/>
        </w:rPr>
      </w:pPr>
      <w:r w:rsidRPr="00930281">
        <w:rPr>
          <w:rFonts w:ascii="Times New Roman" w:hAnsi="Times New Roman" w:cs="Times New Roman"/>
          <w:sz w:val="24"/>
          <w:szCs w:val="24"/>
        </w:rPr>
        <w:t>Причина II</w:t>
      </w:r>
      <w:r w:rsidR="008F3A7B">
        <w:rPr>
          <w:rFonts w:ascii="Times New Roman" w:hAnsi="Times New Roman" w:cs="Times New Roman"/>
          <w:sz w:val="24"/>
          <w:szCs w:val="24"/>
        </w:rPr>
        <w:t>I - ненадлежащее оформление ЭД «Заявка на расход»</w:t>
      </w:r>
      <w:r w:rsidR="0065166C">
        <w:rPr>
          <w:rFonts w:ascii="Times New Roman" w:hAnsi="Times New Roman" w:cs="Times New Roman"/>
          <w:sz w:val="24"/>
          <w:szCs w:val="24"/>
        </w:rPr>
        <w:t>,</w:t>
      </w:r>
      <w:r w:rsidR="0065166C" w:rsidRPr="0065166C">
        <w:t xml:space="preserve"> </w:t>
      </w:r>
      <w:r w:rsidR="0065166C" w:rsidRPr="0065166C">
        <w:rPr>
          <w:rFonts w:ascii="Times New Roman" w:hAnsi="Times New Roman" w:cs="Times New Roman"/>
          <w:sz w:val="24"/>
          <w:szCs w:val="24"/>
        </w:rPr>
        <w:t>ЭД "Распоряжение"</w:t>
      </w:r>
      <w:r w:rsidRPr="00930281">
        <w:rPr>
          <w:rFonts w:ascii="Times New Roman" w:hAnsi="Times New Roman" w:cs="Times New Roman"/>
          <w:sz w:val="24"/>
          <w:szCs w:val="24"/>
        </w:rPr>
        <w:t>;</w:t>
      </w:r>
    </w:p>
    <w:p w:rsidR="008F3A7B" w:rsidRDefault="008F3A7B" w:rsidP="00930281">
      <w:pPr>
        <w:pStyle w:val="ConsPlusNormal"/>
        <w:jc w:val="both"/>
        <w:rPr>
          <w:rFonts w:ascii="Times New Roman" w:hAnsi="Times New Roman" w:cs="Times New Roman"/>
          <w:sz w:val="24"/>
          <w:szCs w:val="24"/>
        </w:rPr>
      </w:pPr>
    </w:p>
    <w:p w:rsidR="00BB77EF" w:rsidRDefault="008F3A7B" w:rsidP="000A5A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Причина IV - </w:t>
      </w:r>
      <w:r w:rsidR="0065166C" w:rsidRPr="0065166C">
        <w:rPr>
          <w:rFonts w:ascii="Times New Roman" w:hAnsi="Times New Roman" w:cs="Times New Roman"/>
          <w:sz w:val="24"/>
          <w:szCs w:val="24"/>
        </w:rPr>
        <w:t>отсутствие в ЭД "Заявка на расход" документов, указанных в поле "Назначение платежа", установленных пунктом 2.9 настоящего Порядка, и(или) документов, установленных пунктом 2.11 настоящего Порядка</w:t>
      </w:r>
      <w:r w:rsidR="00930281" w:rsidRPr="00930281">
        <w:rPr>
          <w:rFonts w:ascii="Times New Roman" w:hAnsi="Times New Roman" w:cs="Times New Roman"/>
          <w:sz w:val="24"/>
          <w:szCs w:val="24"/>
        </w:rPr>
        <w:t>.</w:t>
      </w:r>
    </w:p>
    <w:p w:rsidR="00385169" w:rsidRDefault="00385169" w:rsidP="000A5A28">
      <w:pPr>
        <w:pStyle w:val="ConsPlusNormal"/>
        <w:ind w:firstLine="540"/>
        <w:jc w:val="both"/>
        <w:rPr>
          <w:rFonts w:ascii="Times New Roman" w:hAnsi="Times New Roman" w:cs="Times New Roman"/>
          <w:sz w:val="24"/>
          <w:szCs w:val="24"/>
        </w:rPr>
      </w:pPr>
    </w:p>
    <w:p w:rsidR="00385169" w:rsidRDefault="00385169" w:rsidP="000A5A28">
      <w:pPr>
        <w:pStyle w:val="ConsPlusNormal"/>
        <w:ind w:firstLine="540"/>
        <w:jc w:val="both"/>
        <w:rPr>
          <w:rFonts w:ascii="Times New Roman" w:hAnsi="Times New Roman" w:cs="Times New Roman"/>
          <w:sz w:val="24"/>
          <w:szCs w:val="24"/>
        </w:rPr>
      </w:pPr>
    </w:p>
    <w:p w:rsidR="00BB77EF" w:rsidRPr="002C4100" w:rsidRDefault="00BB77EF">
      <w:pPr>
        <w:pStyle w:val="ConsPlusNormal"/>
        <w:jc w:val="right"/>
        <w:outlineLvl w:val="1"/>
        <w:rPr>
          <w:rFonts w:ascii="Times New Roman" w:hAnsi="Times New Roman" w:cs="Times New Roman"/>
          <w:sz w:val="24"/>
          <w:szCs w:val="24"/>
        </w:rPr>
      </w:pPr>
      <w:bookmarkStart w:id="11" w:name="_GoBack"/>
      <w:bookmarkEnd w:id="11"/>
      <w:r w:rsidRPr="002C4100">
        <w:rPr>
          <w:rFonts w:ascii="Times New Roman" w:hAnsi="Times New Roman" w:cs="Times New Roman"/>
          <w:sz w:val="24"/>
          <w:szCs w:val="24"/>
        </w:rPr>
        <w:t>Приложение</w:t>
      </w:r>
    </w:p>
    <w:p w:rsidR="00BB77EF" w:rsidRPr="002C4100" w:rsidRDefault="00BB77EF">
      <w:pPr>
        <w:pStyle w:val="ConsPlusNormal"/>
        <w:jc w:val="right"/>
        <w:rPr>
          <w:rFonts w:ascii="Times New Roman" w:hAnsi="Times New Roman" w:cs="Times New Roman"/>
          <w:sz w:val="24"/>
          <w:szCs w:val="24"/>
        </w:rPr>
      </w:pPr>
      <w:r w:rsidRPr="002C4100">
        <w:rPr>
          <w:rFonts w:ascii="Times New Roman" w:hAnsi="Times New Roman" w:cs="Times New Roman"/>
          <w:sz w:val="24"/>
          <w:szCs w:val="24"/>
        </w:rPr>
        <w:t>к Порядку санкционирования оплаты</w:t>
      </w:r>
    </w:p>
    <w:p w:rsidR="00BB77EF" w:rsidRPr="002C4100" w:rsidRDefault="00BB77EF">
      <w:pPr>
        <w:pStyle w:val="ConsPlusNormal"/>
        <w:jc w:val="right"/>
        <w:rPr>
          <w:rFonts w:ascii="Times New Roman" w:hAnsi="Times New Roman" w:cs="Times New Roman"/>
          <w:sz w:val="24"/>
          <w:szCs w:val="24"/>
        </w:rPr>
      </w:pPr>
      <w:r w:rsidRPr="002C4100">
        <w:rPr>
          <w:rFonts w:ascii="Times New Roman" w:hAnsi="Times New Roman" w:cs="Times New Roman"/>
          <w:sz w:val="24"/>
          <w:szCs w:val="24"/>
        </w:rPr>
        <w:t>денежных обязательств получателей</w:t>
      </w:r>
    </w:p>
    <w:p w:rsidR="00226AF5" w:rsidRPr="002C4100" w:rsidRDefault="00BB77EF">
      <w:pPr>
        <w:pStyle w:val="ConsPlusNormal"/>
        <w:jc w:val="right"/>
        <w:rPr>
          <w:rFonts w:ascii="Times New Roman" w:hAnsi="Times New Roman" w:cs="Times New Roman"/>
          <w:sz w:val="24"/>
          <w:szCs w:val="24"/>
        </w:rPr>
      </w:pPr>
      <w:r w:rsidRPr="002C4100">
        <w:rPr>
          <w:rFonts w:ascii="Times New Roman" w:hAnsi="Times New Roman" w:cs="Times New Roman"/>
          <w:sz w:val="24"/>
          <w:szCs w:val="24"/>
        </w:rPr>
        <w:t>средств бюджета</w:t>
      </w:r>
      <w:r w:rsidR="00226AF5" w:rsidRPr="002C4100">
        <w:rPr>
          <w:rFonts w:ascii="Times New Roman" w:hAnsi="Times New Roman" w:cs="Times New Roman"/>
          <w:sz w:val="24"/>
          <w:szCs w:val="24"/>
        </w:rPr>
        <w:t xml:space="preserve"> Тихвинского района и </w:t>
      </w:r>
    </w:p>
    <w:p w:rsidR="00BB77EF" w:rsidRPr="002C4100" w:rsidRDefault="00226AF5" w:rsidP="00226AF5">
      <w:pPr>
        <w:pStyle w:val="ConsPlusNormal"/>
        <w:jc w:val="right"/>
        <w:rPr>
          <w:rFonts w:ascii="Times New Roman" w:hAnsi="Times New Roman" w:cs="Times New Roman"/>
          <w:sz w:val="24"/>
          <w:szCs w:val="24"/>
        </w:rPr>
      </w:pPr>
      <w:r w:rsidRPr="002C4100">
        <w:rPr>
          <w:rFonts w:ascii="Times New Roman" w:hAnsi="Times New Roman" w:cs="Times New Roman"/>
          <w:sz w:val="24"/>
          <w:szCs w:val="24"/>
        </w:rPr>
        <w:t>бюджета Тихвинского городского поселения</w:t>
      </w:r>
      <w:r w:rsidR="00BB77EF" w:rsidRPr="002C4100">
        <w:rPr>
          <w:rFonts w:ascii="Times New Roman" w:hAnsi="Times New Roman" w:cs="Times New Roman"/>
          <w:sz w:val="24"/>
          <w:szCs w:val="24"/>
        </w:rPr>
        <w:t>,</w:t>
      </w:r>
    </w:p>
    <w:p w:rsidR="00BB77EF" w:rsidRPr="002C4100" w:rsidRDefault="00226AF5">
      <w:pPr>
        <w:pStyle w:val="ConsPlusNormal"/>
        <w:jc w:val="right"/>
        <w:rPr>
          <w:rFonts w:ascii="Times New Roman" w:hAnsi="Times New Roman" w:cs="Times New Roman"/>
          <w:sz w:val="24"/>
          <w:szCs w:val="24"/>
        </w:rPr>
      </w:pPr>
      <w:r w:rsidRPr="002C4100">
        <w:rPr>
          <w:rFonts w:ascii="Times New Roman" w:hAnsi="Times New Roman" w:cs="Times New Roman"/>
          <w:sz w:val="24"/>
          <w:szCs w:val="24"/>
        </w:rPr>
        <w:t>утвержденному приказом к</w:t>
      </w:r>
      <w:r w:rsidR="00BB77EF" w:rsidRPr="002C4100">
        <w:rPr>
          <w:rFonts w:ascii="Times New Roman" w:hAnsi="Times New Roman" w:cs="Times New Roman"/>
          <w:sz w:val="24"/>
          <w:szCs w:val="24"/>
        </w:rPr>
        <w:t>омитета финансов</w:t>
      </w:r>
    </w:p>
    <w:p w:rsidR="00BB77EF" w:rsidRPr="002C4100" w:rsidRDefault="00BB77EF">
      <w:pPr>
        <w:pStyle w:val="ConsPlusNormal"/>
        <w:jc w:val="right"/>
        <w:rPr>
          <w:rFonts w:ascii="Times New Roman" w:hAnsi="Times New Roman" w:cs="Times New Roman"/>
          <w:sz w:val="24"/>
          <w:szCs w:val="24"/>
        </w:rPr>
      </w:pPr>
      <w:r w:rsidRPr="002C4100">
        <w:rPr>
          <w:rFonts w:ascii="Times New Roman" w:hAnsi="Times New Roman" w:cs="Times New Roman"/>
          <w:sz w:val="24"/>
          <w:szCs w:val="24"/>
        </w:rPr>
        <w:t xml:space="preserve">от </w:t>
      </w:r>
      <w:r w:rsidR="00226AF5" w:rsidRPr="002C4100">
        <w:rPr>
          <w:rFonts w:ascii="Times New Roman" w:hAnsi="Times New Roman" w:cs="Times New Roman"/>
          <w:sz w:val="24"/>
          <w:szCs w:val="24"/>
        </w:rPr>
        <w:t>30</w:t>
      </w:r>
      <w:r w:rsidRPr="002C4100">
        <w:rPr>
          <w:rFonts w:ascii="Times New Roman" w:hAnsi="Times New Roman" w:cs="Times New Roman"/>
          <w:sz w:val="24"/>
          <w:szCs w:val="24"/>
        </w:rPr>
        <w:t xml:space="preserve"> </w:t>
      </w:r>
      <w:r w:rsidR="00307CEB" w:rsidRPr="002C4100">
        <w:rPr>
          <w:rFonts w:ascii="Times New Roman" w:hAnsi="Times New Roman" w:cs="Times New Roman"/>
          <w:sz w:val="24"/>
          <w:szCs w:val="24"/>
        </w:rPr>
        <w:t>декабря</w:t>
      </w:r>
      <w:r w:rsidRPr="002C4100">
        <w:rPr>
          <w:rFonts w:ascii="Times New Roman" w:hAnsi="Times New Roman" w:cs="Times New Roman"/>
          <w:sz w:val="24"/>
          <w:szCs w:val="24"/>
        </w:rPr>
        <w:t xml:space="preserve"> 20</w:t>
      </w:r>
      <w:r w:rsidR="005C68FE">
        <w:rPr>
          <w:rFonts w:ascii="Times New Roman" w:hAnsi="Times New Roman" w:cs="Times New Roman"/>
          <w:sz w:val="24"/>
          <w:szCs w:val="24"/>
        </w:rPr>
        <w:t>2</w:t>
      </w:r>
      <w:r w:rsidR="0065166C">
        <w:rPr>
          <w:rFonts w:ascii="Times New Roman" w:hAnsi="Times New Roman" w:cs="Times New Roman"/>
          <w:sz w:val="24"/>
          <w:szCs w:val="24"/>
        </w:rPr>
        <w:t>2</w:t>
      </w:r>
      <w:r w:rsidRPr="002C4100">
        <w:rPr>
          <w:rFonts w:ascii="Times New Roman" w:hAnsi="Times New Roman" w:cs="Times New Roman"/>
          <w:sz w:val="24"/>
          <w:szCs w:val="24"/>
        </w:rPr>
        <w:t xml:space="preserve"> года N </w:t>
      </w:r>
      <w:r w:rsidR="0065166C">
        <w:rPr>
          <w:rFonts w:ascii="Times New Roman" w:hAnsi="Times New Roman" w:cs="Times New Roman"/>
          <w:sz w:val="24"/>
          <w:szCs w:val="24"/>
        </w:rPr>
        <w:t>116</w:t>
      </w:r>
      <w:r w:rsidR="00307CEB" w:rsidRPr="002C4100">
        <w:rPr>
          <w:rFonts w:ascii="Times New Roman" w:hAnsi="Times New Roman" w:cs="Times New Roman"/>
          <w:sz w:val="24"/>
          <w:szCs w:val="24"/>
        </w:rPr>
        <w:t>-од</w:t>
      </w:r>
    </w:p>
    <w:p w:rsidR="00BB77EF" w:rsidRDefault="00BB77EF">
      <w:pPr>
        <w:pStyle w:val="ConsPlusNormal"/>
        <w:jc w:val="right"/>
        <w:rPr>
          <w:rFonts w:ascii="Times New Roman" w:hAnsi="Times New Roman" w:cs="Times New Roman"/>
          <w:sz w:val="24"/>
          <w:szCs w:val="24"/>
        </w:rPr>
      </w:pPr>
    </w:p>
    <w:p w:rsidR="00AA1169" w:rsidRDefault="00AA1169">
      <w:pPr>
        <w:pStyle w:val="ConsPlusNormal"/>
        <w:jc w:val="right"/>
        <w:rPr>
          <w:rFonts w:ascii="Times New Roman" w:hAnsi="Times New Roman" w:cs="Times New Roman"/>
          <w:sz w:val="24"/>
          <w:szCs w:val="24"/>
        </w:rPr>
      </w:pPr>
    </w:p>
    <w:p w:rsidR="00AA1169" w:rsidRDefault="00AA1169">
      <w:pPr>
        <w:pStyle w:val="ConsPlusNormal"/>
        <w:jc w:val="right"/>
        <w:rPr>
          <w:rFonts w:ascii="Times New Roman" w:hAnsi="Times New Roman" w:cs="Times New Roman"/>
          <w:sz w:val="24"/>
          <w:szCs w:val="24"/>
        </w:rPr>
      </w:pPr>
    </w:p>
    <w:p w:rsidR="00AA1169" w:rsidRPr="00AA1169" w:rsidRDefault="00AA1169" w:rsidP="00AA1169">
      <w:pPr>
        <w:pStyle w:val="ConsPlusNormal"/>
        <w:jc w:val="center"/>
        <w:rPr>
          <w:rFonts w:ascii="Times New Roman" w:hAnsi="Times New Roman" w:cs="Times New Roman"/>
          <w:b/>
          <w:bCs/>
          <w:sz w:val="24"/>
          <w:szCs w:val="24"/>
        </w:rPr>
      </w:pPr>
      <w:r w:rsidRPr="00AA1169">
        <w:rPr>
          <w:rFonts w:ascii="Times New Roman" w:hAnsi="Times New Roman" w:cs="Times New Roman"/>
          <w:b/>
          <w:bCs/>
          <w:sz w:val="24"/>
          <w:szCs w:val="24"/>
        </w:rPr>
        <w:t>ИНФОРМАЦИЯ,</w:t>
      </w:r>
    </w:p>
    <w:p w:rsidR="00AA1169" w:rsidRPr="00AA1169" w:rsidRDefault="00AA1169" w:rsidP="00AA1169">
      <w:pPr>
        <w:pStyle w:val="ConsPlusNormal"/>
        <w:jc w:val="center"/>
        <w:rPr>
          <w:rFonts w:ascii="Times New Roman" w:hAnsi="Times New Roman" w:cs="Times New Roman"/>
          <w:b/>
          <w:bCs/>
          <w:sz w:val="24"/>
          <w:szCs w:val="24"/>
        </w:rPr>
      </w:pPr>
      <w:r w:rsidRPr="00AA1169">
        <w:rPr>
          <w:rFonts w:ascii="Times New Roman" w:hAnsi="Times New Roman" w:cs="Times New Roman"/>
          <w:b/>
          <w:bCs/>
          <w:sz w:val="24"/>
          <w:szCs w:val="24"/>
        </w:rPr>
        <w:t>НЕОБХОДИМАЯ ДЛЯ ФОРМИРОВАНИЯ ЭД "РАСПОРЯЖЕНИЕ</w:t>
      </w:r>
    </w:p>
    <w:p w:rsidR="00AA1169" w:rsidRPr="00AA1169" w:rsidRDefault="00AA1169" w:rsidP="00AA1169">
      <w:pPr>
        <w:pStyle w:val="ConsPlusNormal"/>
        <w:jc w:val="center"/>
        <w:rPr>
          <w:rFonts w:ascii="Times New Roman" w:hAnsi="Times New Roman" w:cs="Times New Roman"/>
          <w:b/>
          <w:bCs/>
          <w:sz w:val="24"/>
          <w:szCs w:val="24"/>
        </w:rPr>
      </w:pPr>
      <w:r w:rsidRPr="00AA1169">
        <w:rPr>
          <w:rFonts w:ascii="Times New Roman" w:hAnsi="Times New Roman" w:cs="Times New Roman"/>
          <w:b/>
          <w:bCs/>
          <w:sz w:val="24"/>
          <w:szCs w:val="24"/>
        </w:rPr>
        <w:t>О ПЕРЕЧИСЛЕНИИ НА КАРТУ "МИР"</w:t>
      </w:r>
    </w:p>
    <w:p w:rsidR="00AA1169" w:rsidRPr="00AA1169" w:rsidRDefault="00AA1169" w:rsidP="00AA1169">
      <w:pPr>
        <w:pStyle w:val="ConsPlusNormal"/>
        <w:jc w:val="right"/>
        <w:rPr>
          <w:rFonts w:ascii="Times New Roman" w:hAnsi="Times New Roman" w:cs="Times New Roman"/>
          <w:sz w:val="24"/>
          <w:szCs w:val="24"/>
        </w:rPr>
      </w:pPr>
    </w:p>
    <w:p w:rsidR="00AA1169" w:rsidRPr="00AA1169" w:rsidRDefault="00AA1169" w:rsidP="00AA1169">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7"/>
        <w:gridCol w:w="3515"/>
        <w:gridCol w:w="4989"/>
      </w:tblGrid>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jc w:val="right"/>
              <w:rPr>
                <w:rFonts w:ascii="Times New Roman" w:hAnsi="Times New Roman" w:cs="Times New Roman"/>
                <w:sz w:val="24"/>
                <w:szCs w:val="24"/>
              </w:rPr>
            </w:pPr>
            <w:r w:rsidRPr="00AA1169">
              <w:rPr>
                <w:rFonts w:ascii="Times New Roman" w:hAnsi="Times New Roman" w:cs="Times New Roman"/>
                <w:sz w:val="24"/>
                <w:szCs w:val="24"/>
              </w:rPr>
              <w:t>N</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Наименование поля (группы полей)</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Содержание поля (группы полей)</w:t>
            </w:r>
          </w:p>
        </w:tc>
      </w:tr>
      <w:tr w:rsidR="00AA1169" w:rsidRPr="00AA1169">
        <w:tc>
          <w:tcPr>
            <w:tcW w:w="9051" w:type="dxa"/>
            <w:gridSpan w:val="3"/>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Вкладка "Документ"</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jc w:val="right"/>
              <w:rPr>
                <w:rFonts w:ascii="Times New Roman" w:hAnsi="Times New Roman" w:cs="Times New Roman"/>
                <w:sz w:val="24"/>
                <w:szCs w:val="24"/>
              </w:rPr>
            </w:pPr>
            <w:r w:rsidRPr="00AA1169">
              <w:rPr>
                <w:rFonts w:ascii="Times New Roman" w:hAnsi="Times New Roman" w:cs="Times New Roman"/>
                <w:sz w:val="24"/>
                <w:szCs w:val="24"/>
              </w:rPr>
              <w:t>1</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Номер</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Указывается номер документа.</w:t>
            </w:r>
          </w:p>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Заполняется автоматически при формировании ЭД "Распоряжение о перечислении на карту "Мир" (далее - ЭД "Распоряжение")</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2</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Дата</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Указывается дата составления ЭД "Распоряжение", не превышающая дату его представления в комитет финансов.</w:t>
            </w:r>
          </w:p>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Заполняется автоматически значением текущей системной даты</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3</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Код вида доходов</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 xml:space="preserve">Указывается соответствующий код вида дохода в соответствии с Федеральным </w:t>
            </w:r>
            <w:hyperlink r:id="rId7" w:history="1">
              <w:r w:rsidRPr="00AA1169">
                <w:rPr>
                  <w:rStyle w:val="a3"/>
                  <w:rFonts w:ascii="Times New Roman" w:hAnsi="Times New Roman" w:cs="Times New Roman"/>
                  <w:sz w:val="24"/>
                  <w:szCs w:val="24"/>
                </w:rPr>
                <w:t>законом</w:t>
              </w:r>
            </w:hyperlink>
            <w:r w:rsidRPr="00AA1169">
              <w:rPr>
                <w:rFonts w:ascii="Times New Roman" w:hAnsi="Times New Roman" w:cs="Times New Roman"/>
                <w:sz w:val="24"/>
                <w:szCs w:val="24"/>
              </w:rPr>
              <w:t xml:space="preserve"> от 2 октября 2007 года N 229-ФЗ "Об исполнительном производстве" и </w:t>
            </w:r>
            <w:hyperlink r:id="rId8" w:history="1">
              <w:r w:rsidRPr="00AA1169">
                <w:rPr>
                  <w:rStyle w:val="a3"/>
                  <w:rFonts w:ascii="Times New Roman" w:hAnsi="Times New Roman" w:cs="Times New Roman"/>
                  <w:sz w:val="24"/>
                  <w:szCs w:val="24"/>
                </w:rPr>
                <w:t>Положением</w:t>
              </w:r>
            </w:hyperlink>
            <w:r w:rsidRPr="00AA1169">
              <w:rPr>
                <w:rFonts w:ascii="Times New Roman" w:hAnsi="Times New Roman" w:cs="Times New Roman"/>
                <w:sz w:val="24"/>
                <w:szCs w:val="24"/>
              </w:rPr>
              <w:t xml:space="preserve"> Банка России от 29 июня 2021 года N 762-П "О правилах осуществления перевода денежных средств"</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4</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Код вида выплаты</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Указывается код вида выплаты</w:t>
            </w:r>
          </w:p>
        </w:tc>
      </w:tr>
      <w:tr w:rsidR="00AA1169" w:rsidRPr="00AA1169">
        <w:tc>
          <w:tcPr>
            <w:tcW w:w="9051" w:type="dxa"/>
            <w:gridSpan w:val="3"/>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Вкладка "Плательщик" вкладки "Документ"</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5</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Бланк расходов</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Указывается соответствующее наименование бланка расходов получателя средств бюджета</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6</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Счет для финансирования</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Указывается соответствующий номер лицевого счета получателя средств бюджета</w:t>
            </w:r>
          </w:p>
        </w:tc>
      </w:tr>
      <w:tr w:rsidR="00AA1169" w:rsidRPr="00AA1169">
        <w:tc>
          <w:tcPr>
            <w:tcW w:w="9051" w:type="dxa"/>
            <w:gridSpan w:val="3"/>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Вкладка "Реквизиты плательщика" вкладки "Документ"</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7</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Организация</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Указывается наименование получателя средств бюджета</w:t>
            </w:r>
          </w:p>
        </w:tc>
      </w:tr>
      <w:tr w:rsidR="00AA1169" w:rsidRPr="00AA1169">
        <w:tc>
          <w:tcPr>
            <w:tcW w:w="9051" w:type="dxa"/>
            <w:gridSpan w:val="3"/>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Вкладка "КБК" вкладки "Документ"</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8</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КФСР, КЦСР, КВР, КОСГУ, КВСР. Доп. ФК. Доп. ЭК. Доп. КР. Код цели. КВФО</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Указывается код (коды) бюджетной классификации расходов бюджета в соответствии с предметом по документу, подтверждающему возникновение денежного обязательства</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9</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Расходное обязательство</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Указывается ЭД "Расходное обязательство", соответствующий коду бюджетной классификации расходов бюджета</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10</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Бюджетное обязательство</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Указывается соответствующий ЭД "Бюджетное обязательство"</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11</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Строка бюджетного обязательства</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Указывается соответствующая строка ЭД "Бюджетное обязательство"</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bookmarkStart w:id="12" w:name="Par49"/>
            <w:bookmarkEnd w:id="12"/>
            <w:r w:rsidRPr="00AA1169">
              <w:rPr>
                <w:rFonts w:ascii="Times New Roman" w:hAnsi="Times New Roman" w:cs="Times New Roman"/>
                <w:sz w:val="24"/>
                <w:szCs w:val="24"/>
              </w:rPr>
              <w:t>12</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Денежное обязательство</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Указывается соответствующий ЭД "Денежное обязательство"</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bookmarkStart w:id="13" w:name="Par52"/>
            <w:bookmarkEnd w:id="13"/>
            <w:r w:rsidRPr="00AA1169">
              <w:rPr>
                <w:rFonts w:ascii="Times New Roman" w:hAnsi="Times New Roman" w:cs="Times New Roman"/>
                <w:sz w:val="24"/>
                <w:szCs w:val="24"/>
              </w:rPr>
              <w:t>13</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Строка денежного обязательства</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Указывается соответствующая строка ЭД "Денежное обязательство"</w:t>
            </w:r>
          </w:p>
        </w:tc>
      </w:tr>
      <w:tr w:rsidR="00AA1169" w:rsidRPr="00AA1169">
        <w:tc>
          <w:tcPr>
            <w:tcW w:w="9051" w:type="dxa"/>
            <w:gridSpan w:val="3"/>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Вкладка "Информация по картам" вкладки "Документ"</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14</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Сумма</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Указывается сумма выплаты на банковскую карту "Мир" или банковскую карту с товарным знаком "Мир"</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15</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Номер карты</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Указывается номер банковской карты "Мир" или банковской карты с товарным знаком "Мир"</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16</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Дата рождения</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Указывается при необходимости дата рождения получателя денежных средств</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17</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 xml:space="preserve">Федеральные средства, региональные средства, </w:t>
            </w:r>
            <w:proofErr w:type="spellStart"/>
            <w:r w:rsidRPr="00AA1169">
              <w:rPr>
                <w:rFonts w:ascii="Times New Roman" w:hAnsi="Times New Roman" w:cs="Times New Roman"/>
                <w:sz w:val="24"/>
                <w:szCs w:val="24"/>
              </w:rPr>
              <w:t>нерасписанные</w:t>
            </w:r>
            <w:proofErr w:type="spellEnd"/>
            <w:r w:rsidRPr="00AA1169">
              <w:rPr>
                <w:rFonts w:ascii="Times New Roman" w:hAnsi="Times New Roman" w:cs="Times New Roman"/>
                <w:sz w:val="24"/>
                <w:szCs w:val="24"/>
              </w:rPr>
              <w:t xml:space="preserve"> средства</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 xml:space="preserve">Указывается сумма выплаты на банковскую карту "Мир" или банковскую карту с товарным знаком "Мир" в разрезе сумм </w:t>
            </w:r>
            <w:proofErr w:type="spellStart"/>
            <w:r w:rsidRPr="00AA1169">
              <w:rPr>
                <w:rFonts w:ascii="Times New Roman" w:hAnsi="Times New Roman" w:cs="Times New Roman"/>
                <w:sz w:val="24"/>
                <w:szCs w:val="24"/>
              </w:rPr>
              <w:t>софинансирования</w:t>
            </w:r>
            <w:proofErr w:type="spellEnd"/>
            <w:r w:rsidRPr="00AA1169">
              <w:rPr>
                <w:rFonts w:ascii="Times New Roman" w:hAnsi="Times New Roman" w:cs="Times New Roman"/>
                <w:sz w:val="24"/>
                <w:szCs w:val="24"/>
              </w:rPr>
              <w:t xml:space="preserve"> в соответствии со справочником "</w:t>
            </w:r>
            <w:proofErr w:type="spellStart"/>
            <w:r w:rsidRPr="00AA1169">
              <w:rPr>
                <w:rFonts w:ascii="Times New Roman" w:hAnsi="Times New Roman" w:cs="Times New Roman"/>
                <w:sz w:val="24"/>
                <w:szCs w:val="24"/>
              </w:rPr>
              <w:t>Софинансирование</w:t>
            </w:r>
            <w:proofErr w:type="spellEnd"/>
            <w:r w:rsidRPr="00AA1169">
              <w:rPr>
                <w:rFonts w:ascii="Times New Roman" w:hAnsi="Times New Roman" w:cs="Times New Roman"/>
                <w:sz w:val="24"/>
                <w:szCs w:val="24"/>
              </w:rPr>
              <w:t>".</w:t>
            </w:r>
          </w:p>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Заполняется автоматически при нажатии кнопки "Рассчитать"</w:t>
            </w:r>
          </w:p>
        </w:tc>
      </w:tr>
      <w:tr w:rsidR="00AA1169" w:rsidRPr="00AA1169">
        <w:tc>
          <w:tcPr>
            <w:tcW w:w="9051" w:type="dxa"/>
            <w:gridSpan w:val="3"/>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Вкладка "Расшифровка информации по картам"</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18</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Сумма</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Указывается сумма выплаты на банковскую карту "Мир" или банковскую карту с товарным знаком "Мир" в разрезе кодов бюджетной классификации расходов бюджета</w:t>
            </w:r>
          </w:p>
        </w:tc>
      </w:tr>
      <w:tr w:rsidR="00AA1169" w:rsidRPr="00AA1169">
        <w:tc>
          <w:tcPr>
            <w:tcW w:w="9051" w:type="dxa"/>
            <w:gridSpan w:val="3"/>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Вкладка "Реквизиты ДО"</w:t>
            </w:r>
          </w:p>
        </w:tc>
      </w:tr>
      <w:tr w:rsidR="00AA1169" w:rsidRPr="00AA1169">
        <w:tc>
          <w:tcPr>
            <w:tcW w:w="547"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19</w:t>
            </w:r>
          </w:p>
        </w:tc>
        <w:tc>
          <w:tcPr>
            <w:tcW w:w="3515"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Вид документа-основания ДО, номер документа-основания ДО, дата документа-основания ДО, предмет документа-основания ДО, сумма документа-основания ДО</w:t>
            </w:r>
          </w:p>
        </w:tc>
        <w:tc>
          <w:tcPr>
            <w:tcW w:w="4989" w:type="dxa"/>
            <w:tcBorders>
              <w:top w:val="single" w:sz="4" w:space="0" w:color="auto"/>
              <w:left w:val="single" w:sz="4" w:space="0" w:color="auto"/>
              <w:bottom w:val="single" w:sz="4" w:space="0" w:color="auto"/>
              <w:right w:val="single" w:sz="4" w:space="0" w:color="auto"/>
            </w:tcBorders>
          </w:tcPr>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Указываются реквизиты документа,</w:t>
            </w:r>
          </w:p>
          <w:p w:rsidR="00AA1169" w:rsidRPr="00AA1169" w:rsidRDefault="00AA1169" w:rsidP="00AA1169">
            <w:pPr>
              <w:pStyle w:val="ConsPlusNormal"/>
              <w:rPr>
                <w:rFonts w:ascii="Times New Roman" w:hAnsi="Times New Roman" w:cs="Times New Roman"/>
                <w:sz w:val="24"/>
                <w:szCs w:val="24"/>
              </w:rPr>
            </w:pPr>
            <w:r w:rsidRPr="00AA1169">
              <w:rPr>
                <w:rFonts w:ascii="Times New Roman" w:hAnsi="Times New Roman" w:cs="Times New Roman"/>
                <w:sz w:val="24"/>
                <w:szCs w:val="24"/>
              </w:rPr>
              <w:t xml:space="preserve">подтверждающего возникновение денежного обязательства. При этом </w:t>
            </w:r>
            <w:hyperlink w:anchor="Par49" w:history="1">
              <w:r w:rsidRPr="00AA1169">
                <w:rPr>
                  <w:rStyle w:val="a3"/>
                  <w:rFonts w:ascii="Times New Roman" w:hAnsi="Times New Roman" w:cs="Times New Roman"/>
                  <w:sz w:val="24"/>
                  <w:szCs w:val="24"/>
                </w:rPr>
                <w:t>поля 12</w:t>
              </w:r>
            </w:hyperlink>
            <w:r w:rsidRPr="00AA1169">
              <w:rPr>
                <w:rFonts w:ascii="Times New Roman" w:hAnsi="Times New Roman" w:cs="Times New Roman"/>
                <w:sz w:val="24"/>
                <w:szCs w:val="24"/>
              </w:rPr>
              <w:t xml:space="preserve"> и </w:t>
            </w:r>
            <w:hyperlink w:anchor="Par52" w:history="1">
              <w:r w:rsidRPr="00AA1169">
                <w:rPr>
                  <w:rStyle w:val="a3"/>
                  <w:rFonts w:ascii="Times New Roman" w:hAnsi="Times New Roman" w:cs="Times New Roman"/>
                  <w:sz w:val="24"/>
                  <w:szCs w:val="24"/>
                </w:rPr>
                <w:t>13</w:t>
              </w:r>
            </w:hyperlink>
            <w:r w:rsidRPr="00AA1169">
              <w:rPr>
                <w:rFonts w:ascii="Times New Roman" w:hAnsi="Times New Roman" w:cs="Times New Roman"/>
                <w:sz w:val="24"/>
                <w:szCs w:val="24"/>
              </w:rPr>
              <w:t xml:space="preserve"> настоящего Приложения заполнению не подлежат</w:t>
            </w:r>
          </w:p>
        </w:tc>
      </w:tr>
    </w:tbl>
    <w:p w:rsidR="00AA1169" w:rsidRPr="00AA1169" w:rsidRDefault="00AA1169" w:rsidP="00AA1169">
      <w:pPr>
        <w:pStyle w:val="ConsPlusNormal"/>
        <w:rPr>
          <w:rFonts w:ascii="Times New Roman" w:hAnsi="Times New Roman" w:cs="Times New Roman"/>
          <w:sz w:val="24"/>
          <w:szCs w:val="24"/>
        </w:rPr>
      </w:pPr>
    </w:p>
    <w:p w:rsidR="00AA1169" w:rsidRPr="00AA1169" w:rsidRDefault="00AA1169" w:rsidP="00AA1169">
      <w:pPr>
        <w:pStyle w:val="ConsPlusNormal"/>
        <w:jc w:val="both"/>
        <w:rPr>
          <w:rFonts w:ascii="Times New Roman" w:hAnsi="Times New Roman" w:cs="Times New Roman"/>
          <w:sz w:val="24"/>
          <w:szCs w:val="24"/>
        </w:rPr>
      </w:pPr>
      <w:r w:rsidRPr="00AA1169">
        <w:rPr>
          <w:rFonts w:ascii="Times New Roman" w:hAnsi="Times New Roman" w:cs="Times New Roman"/>
          <w:sz w:val="24"/>
          <w:szCs w:val="24"/>
        </w:rPr>
        <w:t>Примечание: при заполнении полей "Денежное обязательство" (12) и "Строка денежного обязательства" (13) поля во вкладках "Плательщик", "Реквизиты плательщика", "КБК" вкладки "Документ" (5-21) заполняются автоматически, вкладка "Реквизиты ДО" не заполняется.</w:t>
      </w:r>
    </w:p>
    <w:p w:rsidR="00AA1169" w:rsidRDefault="00AA1169">
      <w:pPr>
        <w:pStyle w:val="ConsPlusNormal"/>
        <w:jc w:val="right"/>
        <w:rPr>
          <w:rFonts w:ascii="Times New Roman" w:hAnsi="Times New Roman" w:cs="Times New Roman"/>
          <w:sz w:val="24"/>
          <w:szCs w:val="24"/>
        </w:rPr>
      </w:pPr>
    </w:p>
    <w:p w:rsidR="00AA1169" w:rsidRDefault="00AA1169">
      <w:pPr>
        <w:pStyle w:val="ConsPlusNormal"/>
        <w:jc w:val="right"/>
        <w:rPr>
          <w:rFonts w:ascii="Times New Roman" w:hAnsi="Times New Roman" w:cs="Times New Roman"/>
          <w:sz w:val="24"/>
          <w:szCs w:val="24"/>
        </w:rPr>
      </w:pPr>
    </w:p>
    <w:p w:rsidR="00AA1169" w:rsidRDefault="00AA1169">
      <w:pPr>
        <w:pStyle w:val="ConsPlusNormal"/>
        <w:jc w:val="right"/>
        <w:rPr>
          <w:rFonts w:ascii="Times New Roman" w:hAnsi="Times New Roman" w:cs="Times New Roman"/>
          <w:sz w:val="24"/>
          <w:szCs w:val="24"/>
        </w:rPr>
      </w:pPr>
    </w:p>
    <w:p w:rsidR="00AA1169" w:rsidRDefault="00AA1169">
      <w:pPr>
        <w:pStyle w:val="ConsPlusNormal"/>
        <w:jc w:val="right"/>
        <w:rPr>
          <w:rFonts w:ascii="Times New Roman" w:hAnsi="Times New Roman" w:cs="Times New Roman"/>
          <w:sz w:val="24"/>
          <w:szCs w:val="24"/>
        </w:rPr>
      </w:pPr>
    </w:p>
    <w:p w:rsidR="00AA1169" w:rsidRDefault="00AA1169">
      <w:pPr>
        <w:pStyle w:val="ConsPlusNormal"/>
        <w:jc w:val="right"/>
        <w:rPr>
          <w:rFonts w:ascii="Times New Roman" w:hAnsi="Times New Roman" w:cs="Times New Roman"/>
          <w:sz w:val="24"/>
          <w:szCs w:val="24"/>
        </w:rPr>
      </w:pPr>
    </w:p>
    <w:p w:rsidR="00AA1169" w:rsidRPr="002C4100" w:rsidRDefault="00AA1169">
      <w:pPr>
        <w:pStyle w:val="ConsPlusNormal"/>
        <w:jc w:val="right"/>
        <w:rPr>
          <w:rFonts w:ascii="Times New Roman" w:hAnsi="Times New Roman" w:cs="Times New Roman"/>
          <w:sz w:val="24"/>
          <w:szCs w:val="24"/>
        </w:rPr>
      </w:pPr>
    </w:p>
    <w:p w:rsidR="00BB77EF" w:rsidRPr="002C4100" w:rsidRDefault="00BB77EF">
      <w:pPr>
        <w:pStyle w:val="ConsPlusNormal"/>
        <w:jc w:val="center"/>
        <w:rPr>
          <w:rFonts w:ascii="Times New Roman" w:hAnsi="Times New Roman" w:cs="Times New Roman"/>
          <w:sz w:val="24"/>
          <w:szCs w:val="24"/>
        </w:rPr>
      </w:pPr>
      <w:bookmarkStart w:id="14" w:name="P158"/>
      <w:bookmarkEnd w:id="14"/>
      <w:r w:rsidRPr="002C4100">
        <w:rPr>
          <w:rFonts w:ascii="Times New Roman" w:hAnsi="Times New Roman" w:cs="Times New Roman"/>
          <w:sz w:val="24"/>
          <w:szCs w:val="24"/>
        </w:rPr>
        <w:t>ПЕРЕЧЕНЬ</w:t>
      </w:r>
    </w:p>
    <w:p w:rsidR="00BB77EF" w:rsidRPr="002C4100" w:rsidRDefault="00BB77EF">
      <w:pPr>
        <w:pStyle w:val="ConsPlusNormal"/>
        <w:jc w:val="center"/>
        <w:rPr>
          <w:rFonts w:ascii="Times New Roman" w:hAnsi="Times New Roman" w:cs="Times New Roman"/>
          <w:sz w:val="24"/>
          <w:szCs w:val="24"/>
        </w:rPr>
      </w:pPr>
      <w:r w:rsidRPr="002C4100">
        <w:rPr>
          <w:rFonts w:ascii="Times New Roman" w:hAnsi="Times New Roman" w:cs="Times New Roman"/>
          <w:sz w:val="24"/>
          <w:szCs w:val="24"/>
        </w:rPr>
        <w:t>ДОКУМЕНТОВ, ПОДТВЕРЖДАЮЩИХ ВОЗНИКНОВЕНИЕ ДЕНЕЖНЫХ</w:t>
      </w:r>
    </w:p>
    <w:p w:rsidR="00BB77EF" w:rsidRPr="002C4100" w:rsidRDefault="00BB77EF">
      <w:pPr>
        <w:pStyle w:val="ConsPlusNormal"/>
        <w:jc w:val="center"/>
        <w:rPr>
          <w:rFonts w:ascii="Times New Roman" w:hAnsi="Times New Roman" w:cs="Times New Roman"/>
          <w:sz w:val="24"/>
          <w:szCs w:val="24"/>
        </w:rPr>
      </w:pPr>
      <w:r w:rsidRPr="002C4100">
        <w:rPr>
          <w:rFonts w:ascii="Times New Roman" w:hAnsi="Times New Roman" w:cs="Times New Roman"/>
          <w:sz w:val="24"/>
          <w:szCs w:val="24"/>
        </w:rPr>
        <w:t>ОБЯЗАТЕЛЬСТВ ПОЛУЧАТЕЛЕЙ СРЕДСТВ И ГЛАВНЫХ РАСПОРЯДИТЕЛЕЙ</w:t>
      </w:r>
    </w:p>
    <w:p w:rsidR="00BB77EF" w:rsidRPr="002C4100" w:rsidRDefault="00BB77EF">
      <w:pPr>
        <w:pStyle w:val="ConsPlusNormal"/>
        <w:jc w:val="center"/>
        <w:rPr>
          <w:rFonts w:ascii="Times New Roman" w:hAnsi="Times New Roman" w:cs="Times New Roman"/>
          <w:sz w:val="24"/>
          <w:szCs w:val="24"/>
        </w:rPr>
      </w:pPr>
      <w:r w:rsidRPr="002C4100">
        <w:rPr>
          <w:rFonts w:ascii="Times New Roman" w:hAnsi="Times New Roman" w:cs="Times New Roman"/>
          <w:sz w:val="24"/>
          <w:szCs w:val="24"/>
        </w:rPr>
        <w:t>(РАСПОРЯДИТЕЛЕЙ) СРЕДСТВ, ВЫСТУПАЮЩИХ В КАЧЕСТВЕ</w:t>
      </w:r>
    </w:p>
    <w:p w:rsidR="00BB77EF" w:rsidRPr="002C4100" w:rsidRDefault="00BB77EF">
      <w:pPr>
        <w:pStyle w:val="ConsPlusNormal"/>
        <w:jc w:val="center"/>
        <w:rPr>
          <w:rFonts w:ascii="Times New Roman" w:hAnsi="Times New Roman" w:cs="Times New Roman"/>
          <w:sz w:val="24"/>
          <w:szCs w:val="24"/>
        </w:rPr>
      </w:pPr>
      <w:r w:rsidRPr="002C4100">
        <w:rPr>
          <w:rFonts w:ascii="Times New Roman" w:hAnsi="Times New Roman" w:cs="Times New Roman"/>
          <w:sz w:val="24"/>
          <w:szCs w:val="24"/>
        </w:rPr>
        <w:t>ПОЛУЧАТЕЛЕЙ СРЕДСТВ</w:t>
      </w:r>
    </w:p>
    <w:p w:rsidR="00BB77EF" w:rsidRPr="002C4100" w:rsidRDefault="00BB77EF">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3288"/>
        <w:gridCol w:w="5210"/>
      </w:tblGrid>
      <w:tr w:rsidR="00BB77EF" w:rsidRPr="002C4100">
        <w:tc>
          <w:tcPr>
            <w:tcW w:w="534" w:type="dxa"/>
          </w:tcPr>
          <w:p w:rsidR="00BB77EF" w:rsidRPr="002C4100" w:rsidRDefault="00BB77EF">
            <w:pPr>
              <w:pStyle w:val="ConsPlusNormal"/>
              <w:jc w:val="center"/>
              <w:rPr>
                <w:rFonts w:ascii="Times New Roman" w:hAnsi="Times New Roman" w:cs="Times New Roman"/>
                <w:sz w:val="24"/>
                <w:szCs w:val="24"/>
              </w:rPr>
            </w:pPr>
            <w:r w:rsidRPr="002C4100">
              <w:rPr>
                <w:rFonts w:ascii="Times New Roman" w:hAnsi="Times New Roman" w:cs="Times New Roman"/>
                <w:sz w:val="24"/>
                <w:szCs w:val="24"/>
              </w:rPr>
              <w:t>N п/п</w:t>
            </w:r>
          </w:p>
        </w:tc>
        <w:tc>
          <w:tcPr>
            <w:tcW w:w="3288" w:type="dxa"/>
          </w:tcPr>
          <w:p w:rsidR="00BB77EF" w:rsidRPr="002C4100" w:rsidRDefault="00BB77EF">
            <w:pPr>
              <w:pStyle w:val="ConsPlusNormal"/>
              <w:jc w:val="center"/>
              <w:rPr>
                <w:rFonts w:ascii="Times New Roman" w:hAnsi="Times New Roman" w:cs="Times New Roman"/>
                <w:sz w:val="24"/>
                <w:szCs w:val="24"/>
              </w:rPr>
            </w:pPr>
            <w:r w:rsidRPr="002C4100">
              <w:rPr>
                <w:rFonts w:ascii="Times New Roman" w:hAnsi="Times New Roman" w:cs="Times New Roman"/>
                <w:sz w:val="24"/>
                <w:szCs w:val="24"/>
              </w:rPr>
              <w:t>Условия возникновения денежного обязательства</w:t>
            </w:r>
          </w:p>
        </w:tc>
        <w:tc>
          <w:tcPr>
            <w:tcW w:w="5210" w:type="dxa"/>
          </w:tcPr>
          <w:p w:rsidR="00BB77EF" w:rsidRPr="002C4100" w:rsidRDefault="00BB77EF">
            <w:pPr>
              <w:pStyle w:val="ConsPlusNormal"/>
              <w:jc w:val="center"/>
              <w:rPr>
                <w:rFonts w:ascii="Times New Roman" w:hAnsi="Times New Roman" w:cs="Times New Roman"/>
                <w:sz w:val="24"/>
                <w:szCs w:val="24"/>
              </w:rPr>
            </w:pPr>
            <w:r w:rsidRPr="002C4100">
              <w:rPr>
                <w:rFonts w:ascii="Times New Roman" w:hAnsi="Times New Roman" w:cs="Times New Roman"/>
                <w:sz w:val="24"/>
                <w:szCs w:val="24"/>
              </w:rPr>
              <w:t>Документы, подтверждающие возникновение денежных обязательств получателей средств и главных распорядителей (распорядителей) средств</w:t>
            </w:r>
          </w:p>
        </w:tc>
      </w:tr>
      <w:tr w:rsidR="00BB77EF" w:rsidRPr="002C4100">
        <w:tc>
          <w:tcPr>
            <w:tcW w:w="534" w:type="dxa"/>
          </w:tcPr>
          <w:p w:rsidR="00BB77EF" w:rsidRPr="002C4100" w:rsidRDefault="00307CEB">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1</w:t>
            </w:r>
          </w:p>
        </w:tc>
        <w:tc>
          <w:tcPr>
            <w:tcW w:w="3288" w:type="dxa"/>
          </w:tcPr>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При осуществлении авансовых платежей, предусмотренных условиями договора (государственного контракта, соглашения)</w:t>
            </w:r>
          </w:p>
        </w:tc>
        <w:tc>
          <w:tcPr>
            <w:tcW w:w="5210" w:type="dxa"/>
          </w:tcPr>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Счет с указанием всех реквизитов контрагента, наименования, количества и цены товаров, работ и услуг, общей суммы с обязательным наличием резолюции руководителя "К оплате". Счета со сроком давности более 30 календарных дней к исполнению не принимаются</w:t>
            </w:r>
          </w:p>
        </w:tc>
      </w:tr>
      <w:tr w:rsidR="00BB77EF" w:rsidRPr="002C4100">
        <w:tc>
          <w:tcPr>
            <w:tcW w:w="534" w:type="dxa"/>
          </w:tcPr>
          <w:p w:rsidR="00BB77EF" w:rsidRPr="002C4100" w:rsidRDefault="00307CEB">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2</w:t>
            </w:r>
          </w:p>
        </w:tc>
        <w:tc>
          <w:tcPr>
            <w:tcW w:w="3288" w:type="dxa"/>
          </w:tcPr>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За поставленные товары, выполненные работы, оказанные услуги в соответствии с заключенным договором (государственным контрактом, соглашением)</w:t>
            </w:r>
          </w:p>
        </w:tc>
        <w:tc>
          <w:tcPr>
            <w:tcW w:w="5210" w:type="dxa"/>
          </w:tcPr>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счет с указанием всех реквизитов контрагента, наименования, количества и цены товаров, работ, услуг, общей суммы с обязательным наличием резолюции руководителя "К оплате";</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счет-фактура при наличии налога на добавленную стоимость или универсальный передаточный документ;</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товарная накладная (товарно-транспортная накладная) или универсальный передаточный документ;</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акт выполненных работ (акт оказания услуг);</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акт о приемке выполненных работ (форма N КС-2);</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справка о стоимости выполненных работ и затрат (форма N КСЗ)</w:t>
            </w:r>
          </w:p>
        </w:tc>
      </w:tr>
      <w:tr w:rsidR="00BB77EF" w:rsidRPr="002C4100">
        <w:tc>
          <w:tcPr>
            <w:tcW w:w="534" w:type="dxa"/>
          </w:tcPr>
          <w:p w:rsidR="00BB77EF" w:rsidRPr="002C4100" w:rsidRDefault="00307CEB">
            <w:pPr>
              <w:pStyle w:val="ConsPlusNormal"/>
              <w:jc w:val="center"/>
              <w:rPr>
                <w:rFonts w:ascii="Times New Roman" w:hAnsi="Times New Roman" w:cs="Times New Roman"/>
                <w:sz w:val="24"/>
                <w:szCs w:val="24"/>
              </w:rPr>
            </w:pPr>
            <w:r w:rsidRPr="002C4100">
              <w:rPr>
                <w:rFonts w:ascii="Times New Roman" w:hAnsi="Times New Roman" w:cs="Times New Roman"/>
                <w:sz w:val="24"/>
                <w:szCs w:val="24"/>
              </w:rPr>
              <w:t>3</w:t>
            </w:r>
          </w:p>
        </w:tc>
        <w:tc>
          <w:tcPr>
            <w:tcW w:w="3288" w:type="dxa"/>
          </w:tcPr>
          <w:p w:rsidR="00BB77EF" w:rsidRPr="002C4100" w:rsidRDefault="00BB77EF" w:rsidP="00307CEB">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При исполнении судебных актов по обращению взыскания на средства бюджета</w:t>
            </w:r>
            <w:r w:rsidR="00307CEB" w:rsidRPr="002C4100">
              <w:rPr>
                <w:rFonts w:ascii="Times New Roman" w:hAnsi="Times New Roman" w:cs="Times New Roman"/>
                <w:sz w:val="24"/>
                <w:szCs w:val="24"/>
              </w:rPr>
              <w:t xml:space="preserve"> Тихвинского района и бюджета Тихвинского городского поселения</w:t>
            </w:r>
            <w:r w:rsidRPr="002C4100">
              <w:rPr>
                <w:rFonts w:ascii="Times New Roman" w:hAnsi="Times New Roman" w:cs="Times New Roman"/>
                <w:sz w:val="24"/>
                <w:szCs w:val="24"/>
              </w:rPr>
              <w:t xml:space="preserve"> и решений налоговых органов о взыскании налогов, сборов, страховых взносов, пеней и штрафов в соответствии с</w:t>
            </w:r>
            <w:r w:rsidR="00307CEB" w:rsidRPr="002C4100">
              <w:rPr>
                <w:rFonts w:ascii="Times New Roman" w:hAnsi="Times New Roman" w:cs="Times New Roman"/>
                <w:sz w:val="24"/>
                <w:szCs w:val="24"/>
              </w:rPr>
              <w:t xml:space="preserve"> нормативными правовыми актами к</w:t>
            </w:r>
            <w:r w:rsidRPr="002C4100">
              <w:rPr>
                <w:rFonts w:ascii="Times New Roman" w:hAnsi="Times New Roman" w:cs="Times New Roman"/>
                <w:sz w:val="24"/>
                <w:szCs w:val="24"/>
              </w:rPr>
              <w:t>омитета финансов</w:t>
            </w:r>
          </w:p>
        </w:tc>
        <w:tc>
          <w:tcPr>
            <w:tcW w:w="5210" w:type="dxa"/>
          </w:tcPr>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исполнительный документ;</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заявление взыскателя;</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уведомление от Комитета финансов о поступлении исполнительного листа;</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решение налогового органа о взыскании налога, сбора, страхового взноса, пеней и штрафов</w:t>
            </w:r>
          </w:p>
        </w:tc>
      </w:tr>
      <w:tr w:rsidR="00BB77EF" w:rsidRPr="002C4100">
        <w:tc>
          <w:tcPr>
            <w:tcW w:w="534" w:type="dxa"/>
          </w:tcPr>
          <w:p w:rsidR="00BB77EF" w:rsidRPr="002C4100" w:rsidRDefault="00307CEB">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4</w:t>
            </w:r>
          </w:p>
        </w:tc>
        <w:tc>
          <w:tcPr>
            <w:tcW w:w="3288" w:type="dxa"/>
          </w:tcPr>
          <w:p w:rsidR="00BB77EF" w:rsidRPr="002C4100" w:rsidRDefault="00BB77EF" w:rsidP="00307CEB">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При расчете по договору (</w:t>
            </w:r>
            <w:r w:rsidR="00307CEB" w:rsidRPr="002C4100">
              <w:rPr>
                <w:rFonts w:ascii="Times New Roman" w:hAnsi="Times New Roman" w:cs="Times New Roman"/>
                <w:sz w:val="24"/>
                <w:szCs w:val="24"/>
              </w:rPr>
              <w:t>муниципальному</w:t>
            </w:r>
            <w:r w:rsidRPr="002C4100">
              <w:rPr>
                <w:rFonts w:ascii="Times New Roman" w:hAnsi="Times New Roman" w:cs="Times New Roman"/>
                <w:sz w:val="24"/>
                <w:szCs w:val="24"/>
              </w:rPr>
              <w:t xml:space="preserve"> контракту, соглашению) на поставку товаров, выполнение работ, оказание услуг в случаях неисполнения или ненадлежащего исполнения контрагентом своих обязательств</w:t>
            </w:r>
          </w:p>
        </w:tc>
        <w:tc>
          <w:tcPr>
            <w:tcW w:w="5210" w:type="dxa"/>
          </w:tcPr>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счет с указанием всех реквизитов контрагента, наименования, количества и цены товаров, работ, услуг, суммы, уменьшенной на сумму неустойки (пеней, штрафов), с обязательным наличием резолюции руководителя "К оплате";</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счет-фактура при наличии налога на добавленную стоимость или универсальный передаточный документ;</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акт о приемке товаров, работ, услуг, содержащий сведения об исполнении обязательств по договору (государственному контракту, соглашению) контрагентом и о принятых результатах исполнения, включая сумму неустойки (пеней, штрафов).</w:t>
            </w:r>
          </w:p>
          <w:p w:rsidR="00BB77EF" w:rsidRPr="002C4100" w:rsidRDefault="00BB77EF" w:rsidP="00307CEB">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xml:space="preserve">При этом одновременно представляется Заявка на расход на перечисление суммы неустойки (пеней, штрафов) в доход бюджета </w:t>
            </w:r>
            <w:r w:rsidR="00307CEB" w:rsidRPr="002C4100">
              <w:rPr>
                <w:rFonts w:ascii="Times New Roman" w:hAnsi="Times New Roman" w:cs="Times New Roman"/>
                <w:sz w:val="24"/>
                <w:szCs w:val="24"/>
              </w:rPr>
              <w:t>Тихвинского района и бюджета Тихвинского городского поселения</w:t>
            </w:r>
            <w:r w:rsidRPr="002C4100">
              <w:rPr>
                <w:rFonts w:ascii="Times New Roman" w:hAnsi="Times New Roman" w:cs="Times New Roman"/>
                <w:sz w:val="24"/>
                <w:szCs w:val="24"/>
              </w:rPr>
              <w:t xml:space="preserve"> с указанием в поле "Назначение платежа" Заявки на расход исполнителя, за которого осуществляется перечисление неустойки (пеней, штрафов) в соответствии с условиями договора (</w:t>
            </w:r>
            <w:r w:rsidR="00307CEB" w:rsidRPr="002C4100">
              <w:rPr>
                <w:rFonts w:ascii="Times New Roman" w:hAnsi="Times New Roman" w:cs="Times New Roman"/>
                <w:sz w:val="24"/>
                <w:szCs w:val="24"/>
              </w:rPr>
              <w:t>муниципального</w:t>
            </w:r>
            <w:r w:rsidRPr="002C4100">
              <w:rPr>
                <w:rFonts w:ascii="Times New Roman" w:hAnsi="Times New Roman" w:cs="Times New Roman"/>
                <w:sz w:val="24"/>
                <w:szCs w:val="24"/>
              </w:rPr>
              <w:t xml:space="preserve"> контракта, соглашения), вместе с документами, подтверждающими сумму неустойки (пеней, штрафов)</w:t>
            </w:r>
          </w:p>
        </w:tc>
      </w:tr>
      <w:tr w:rsidR="00BB77EF" w:rsidRPr="002C4100">
        <w:tc>
          <w:tcPr>
            <w:tcW w:w="534" w:type="dxa"/>
          </w:tcPr>
          <w:p w:rsidR="00BB77EF" w:rsidRPr="002C4100" w:rsidRDefault="00307CEB">
            <w:pPr>
              <w:pStyle w:val="ConsPlusNormal"/>
              <w:jc w:val="center"/>
              <w:rPr>
                <w:rFonts w:ascii="Times New Roman" w:hAnsi="Times New Roman" w:cs="Times New Roman"/>
                <w:sz w:val="24"/>
                <w:szCs w:val="24"/>
              </w:rPr>
            </w:pPr>
            <w:r w:rsidRPr="002C4100">
              <w:rPr>
                <w:rFonts w:ascii="Times New Roman" w:hAnsi="Times New Roman" w:cs="Times New Roman"/>
                <w:sz w:val="24"/>
                <w:szCs w:val="24"/>
              </w:rPr>
              <w:t>5</w:t>
            </w:r>
          </w:p>
        </w:tc>
        <w:tc>
          <w:tcPr>
            <w:tcW w:w="3288" w:type="dxa"/>
          </w:tcPr>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При перечислении денежных средств, удержанных из заработной платы должника - физического лица в счет погашения задолженности по платежам в бюджетную систему Российской Федерации на основании исполнительного документа</w:t>
            </w:r>
          </w:p>
        </w:tc>
        <w:tc>
          <w:tcPr>
            <w:tcW w:w="5210" w:type="dxa"/>
          </w:tcPr>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исполнительный документ (исполнительный лист, судебный приказ);</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решение налогового органа</w:t>
            </w:r>
          </w:p>
        </w:tc>
      </w:tr>
      <w:tr w:rsidR="00BB77EF" w:rsidRPr="002C4100">
        <w:tc>
          <w:tcPr>
            <w:tcW w:w="534" w:type="dxa"/>
          </w:tcPr>
          <w:p w:rsidR="00BB77EF" w:rsidRPr="002C4100" w:rsidRDefault="00307CEB">
            <w:pPr>
              <w:pStyle w:val="ConsPlusNormal"/>
              <w:jc w:val="center"/>
              <w:rPr>
                <w:rFonts w:ascii="Times New Roman" w:hAnsi="Times New Roman" w:cs="Times New Roman"/>
                <w:sz w:val="24"/>
                <w:szCs w:val="24"/>
              </w:rPr>
            </w:pPr>
            <w:r w:rsidRPr="002C4100">
              <w:rPr>
                <w:rFonts w:ascii="Times New Roman" w:hAnsi="Times New Roman" w:cs="Times New Roman"/>
                <w:sz w:val="24"/>
                <w:szCs w:val="24"/>
              </w:rPr>
              <w:t>6</w:t>
            </w:r>
          </w:p>
        </w:tc>
        <w:tc>
          <w:tcPr>
            <w:tcW w:w="3288" w:type="dxa"/>
          </w:tcPr>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При обслуживании государственного долга</w:t>
            </w:r>
          </w:p>
        </w:tc>
        <w:tc>
          <w:tcPr>
            <w:tcW w:w="5210" w:type="dxa"/>
          </w:tcPr>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документы по выплате процентов, начисляемых в соответствии с контрактами (договорами) по кредитам в кредитных организациях;</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документы по выплате процентов, начисляемых в соответствии с условиями выпуска государственных ценных бумаг;</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документы по выплате дисконта, выплачиваемого при погашении (выкупе) государственных ценных бумаг;</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документы по процентным платежам по бюджетным кредитам, полученным от других бюджетов бюджетной системы Российской Федерации;</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документы по штрафам за несвоевременное погашение бюджетных кредитов;</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иные документы по обслуживанию государственного долга</w:t>
            </w:r>
          </w:p>
        </w:tc>
      </w:tr>
      <w:tr w:rsidR="00BB77EF" w:rsidRPr="002C4100">
        <w:tc>
          <w:tcPr>
            <w:tcW w:w="534" w:type="dxa"/>
          </w:tcPr>
          <w:p w:rsidR="00BB77EF" w:rsidRPr="002C4100" w:rsidRDefault="00307CEB">
            <w:pPr>
              <w:pStyle w:val="ConsPlusNormal"/>
              <w:jc w:val="center"/>
              <w:rPr>
                <w:rFonts w:ascii="Times New Roman" w:hAnsi="Times New Roman" w:cs="Times New Roman"/>
                <w:sz w:val="24"/>
                <w:szCs w:val="24"/>
              </w:rPr>
            </w:pPr>
            <w:r w:rsidRPr="002C4100">
              <w:rPr>
                <w:rFonts w:ascii="Times New Roman" w:hAnsi="Times New Roman" w:cs="Times New Roman"/>
                <w:sz w:val="24"/>
                <w:szCs w:val="24"/>
              </w:rPr>
              <w:t>7</w:t>
            </w:r>
          </w:p>
        </w:tc>
        <w:tc>
          <w:tcPr>
            <w:tcW w:w="3288" w:type="dxa"/>
          </w:tcPr>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При санкционировании оплаты денежных обязательств, связанных с социальными выплатами населению</w:t>
            </w:r>
          </w:p>
        </w:tc>
        <w:tc>
          <w:tcPr>
            <w:tcW w:w="5210" w:type="dxa"/>
          </w:tcPr>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реестр получателей;</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расчетно-платежная ведомость;</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расчетная ведомость;</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иные документы, подтверждающие возникновение денежных обязательств по социальным выплатам населению</w:t>
            </w:r>
          </w:p>
        </w:tc>
      </w:tr>
      <w:tr w:rsidR="00BB77EF" w:rsidRPr="002C4100">
        <w:tc>
          <w:tcPr>
            <w:tcW w:w="534" w:type="dxa"/>
          </w:tcPr>
          <w:p w:rsidR="00BB77EF" w:rsidRPr="002C4100" w:rsidRDefault="00307CEB">
            <w:pPr>
              <w:pStyle w:val="ConsPlusNormal"/>
              <w:jc w:val="center"/>
              <w:rPr>
                <w:rFonts w:ascii="Times New Roman" w:hAnsi="Times New Roman" w:cs="Times New Roman"/>
                <w:sz w:val="24"/>
                <w:szCs w:val="24"/>
              </w:rPr>
            </w:pPr>
            <w:r w:rsidRPr="002C4100">
              <w:rPr>
                <w:rFonts w:ascii="Times New Roman" w:hAnsi="Times New Roman" w:cs="Times New Roman"/>
                <w:sz w:val="24"/>
                <w:szCs w:val="24"/>
              </w:rPr>
              <w:t>8</w:t>
            </w:r>
          </w:p>
        </w:tc>
        <w:tc>
          <w:tcPr>
            <w:tcW w:w="3288" w:type="dxa"/>
          </w:tcPr>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xml:space="preserve">При оплате денежных обязательств, связанных с перечислением Целевых средств федерального бюджета в порядке </w:t>
            </w:r>
            <w:proofErr w:type="spellStart"/>
            <w:r w:rsidRPr="002C4100">
              <w:rPr>
                <w:rFonts w:ascii="Times New Roman" w:hAnsi="Times New Roman" w:cs="Times New Roman"/>
                <w:sz w:val="24"/>
                <w:szCs w:val="24"/>
              </w:rPr>
              <w:t>софинансирования</w:t>
            </w:r>
            <w:proofErr w:type="spellEnd"/>
            <w:r w:rsidRPr="002C4100">
              <w:rPr>
                <w:rFonts w:ascii="Times New Roman" w:hAnsi="Times New Roman" w:cs="Times New Roman"/>
                <w:sz w:val="24"/>
                <w:szCs w:val="24"/>
              </w:rPr>
              <w:t xml:space="preserve"> расходов</w:t>
            </w:r>
          </w:p>
        </w:tc>
        <w:tc>
          <w:tcPr>
            <w:tcW w:w="5210" w:type="dxa"/>
          </w:tcPr>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договор (</w:t>
            </w:r>
            <w:r w:rsidR="00307CEB" w:rsidRPr="002C4100">
              <w:rPr>
                <w:rFonts w:ascii="Times New Roman" w:hAnsi="Times New Roman" w:cs="Times New Roman"/>
                <w:sz w:val="24"/>
                <w:szCs w:val="24"/>
              </w:rPr>
              <w:t>муниципальный</w:t>
            </w:r>
            <w:r w:rsidRPr="002C4100">
              <w:rPr>
                <w:rFonts w:ascii="Times New Roman" w:hAnsi="Times New Roman" w:cs="Times New Roman"/>
                <w:sz w:val="24"/>
                <w:szCs w:val="24"/>
              </w:rPr>
              <w:t xml:space="preserve"> контракт) на закупку товаров, выполнение работ, оказание услуг или Соглашение, на основании которого возникло бюджетное обязательство;</w:t>
            </w:r>
          </w:p>
          <w:p w:rsidR="00BB77EF" w:rsidRPr="002C4100" w:rsidRDefault="00BB77EF">
            <w:pPr>
              <w:pStyle w:val="ConsPlusNormal"/>
              <w:jc w:val="both"/>
              <w:rPr>
                <w:rFonts w:ascii="Times New Roman" w:hAnsi="Times New Roman" w:cs="Times New Roman"/>
                <w:sz w:val="24"/>
                <w:szCs w:val="24"/>
              </w:rPr>
            </w:pPr>
            <w:r w:rsidRPr="002C4100">
              <w:rPr>
                <w:rFonts w:ascii="Times New Roman" w:hAnsi="Times New Roman" w:cs="Times New Roman"/>
                <w:sz w:val="24"/>
                <w:szCs w:val="24"/>
              </w:rPr>
              <w:t>- иные документы, предусмотренные порядками предоставления и распределения Целевых средств федерального бюджета</w:t>
            </w:r>
          </w:p>
        </w:tc>
      </w:tr>
    </w:tbl>
    <w:p w:rsidR="00BB77EF" w:rsidRPr="002C4100" w:rsidRDefault="00BB77EF">
      <w:pPr>
        <w:pStyle w:val="ConsPlusNormal"/>
        <w:ind w:firstLine="540"/>
        <w:jc w:val="both"/>
        <w:rPr>
          <w:rFonts w:ascii="Times New Roman" w:hAnsi="Times New Roman" w:cs="Times New Roman"/>
          <w:sz w:val="24"/>
          <w:szCs w:val="24"/>
        </w:rPr>
      </w:pPr>
    </w:p>
    <w:p w:rsidR="00BB77EF" w:rsidRPr="002C4100" w:rsidRDefault="00BB77EF">
      <w:pPr>
        <w:pStyle w:val="ConsPlusNormal"/>
        <w:ind w:firstLine="540"/>
        <w:jc w:val="both"/>
        <w:rPr>
          <w:rFonts w:ascii="Times New Roman" w:hAnsi="Times New Roman" w:cs="Times New Roman"/>
          <w:sz w:val="24"/>
          <w:szCs w:val="24"/>
        </w:rPr>
      </w:pPr>
    </w:p>
    <w:p w:rsidR="00BB77EF" w:rsidRDefault="00BB77EF">
      <w:pPr>
        <w:pStyle w:val="ConsPlusNormal"/>
        <w:pBdr>
          <w:top w:val="single" w:sz="6" w:space="0" w:color="auto"/>
        </w:pBdr>
        <w:spacing w:before="100" w:after="100"/>
        <w:jc w:val="both"/>
        <w:rPr>
          <w:sz w:val="2"/>
          <w:szCs w:val="2"/>
        </w:rPr>
      </w:pPr>
    </w:p>
    <w:p w:rsidR="00527CE8" w:rsidRDefault="00385169"/>
    <w:sectPr w:rsidR="00527CE8" w:rsidSect="0038516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83061"/>
    <w:multiLevelType w:val="multilevel"/>
    <w:tmpl w:val="51A22310"/>
    <w:lvl w:ilvl="0">
      <w:start w:val="1"/>
      <w:numFmt w:val="decimal"/>
      <w:lvlText w:val="%1."/>
      <w:lvlJc w:val="left"/>
      <w:pPr>
        <w:tabs>
          <w:tab w:val="num" w:pos="360"/>
        </w:tabs>
        <w:ind w:left="360" w:hanging="360"/>
      </w:pPr>
      <w:rPr>
        <w:rFonts w:ascii="Times New Roman" w:hAnsi="Times New Roman" w:hint="default"/>
        <w:b w:val="0"/>
        <w:i w:val="0"/>
        <w:caps w:val="0"/>
        <w:strike w:val="0"/>
        <w:dstrike w:val="0"/>
        <w:shadow w:val="0"/>
        <w:emboss w:val="0"/>
        <w:imprint w:val="0"/>
        <w:vanish w:val="0"/>
        <w:spacing w:val="0"/>
        <w:w w:val="100"/>
        <w:position w:val="0"/>
        <w:sz w:val="24"/>
        <w:szCs w:val="24"/>
        <w:vertAlign w:val="baseline"/>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F"/>
    <w:rsid w:val="00071996"/>
    <w:rsid w:val="00075A52"/>
    <w:rsid w:val="000843FB"/>
    <w:rsid w:val="000922DC"/>
    <w:rsid w:val="000A5A28"/>
    <w:rsid w:val="0013655E"/>
    <w:rsid w:val="00151114"/>
    <w:rsid w:val="001D2C76"/>
    <w:rsid w:val="0020791A"/>
    <w:rsid w:val="00226AF5"/>
    <w:rsid w:val="002C4100"/>
    <w:rsid w:val="00307CEB"/>
    <w:rsid w:val="00346035"/>
    <w:rsid w:val="003524F1"/>
    <w:rsid w:val="00385169"/>
    <w:rsid w:val="00387F4F"/>
    <w:rsid w:val="00392636"/>
    <w:rsid w:val="00392DA5"/>
    <w:rsid w:val="00396C73"/>
    <w:rsid w:val="003C3262"/>
    <w:rsid w:val="00516649"/>
    <w:rsid w:val="00546F91"/>
    <w:rsid w:val="00554F45"/>
    <w:rsid w:val="0057158D"/>
    <w:rsid w:val="005835B2"/>
    <w:rsid w:val="005873F1"/>
    <w:rsid w:val="005C68FE"/>
    <w:rsid w:val="005C771E"/>
    <w:rsid w:val="0065166C"/>
    <w:rsid w:val="00651B13"/>
    <w:rsid w:val="006C733E"/>
    <w:rsid w:val="00740093"/>
    <w:rsid w:val="007A52BA"/>
    <w:rsid w:val="007F71D8"/>
    <w:rsid w:val="00842C63"/>
    <w:rsid w:val="008A6129"/>
    <w:rsid w:val="008C0A6E"/>
    <w:rsid w:val="008F3A7B"/>
    <w:rsid w:val="008F6E79"/>
    <w:rsid w:val="009238BD"/>
    <w:rsid w:val="00926FAF"/>
    <w:rsid w:val="00930281"/>
    <w:rsid w:val="009A2C8A"/>
    <w:rsid w:val="009E08AF"/>
    <w:rsid w:val="00A84124"/>
    <w:rsid w:val="00A951E2"/>
    <w:rsid w:val="00AA1169"/>
    <w:rsid w:val="00BB77EF"/>
    <w:rsid w:val="00BD5384"/>
    <w:rsid w:val="00C657B0"/>
    <w:rsid w:val="00DB358C"/>
    <w:rsid w:val="00DB49EB"/>
    <w:rsid w:val="00F649BE"/>
    <w:rsid w:val="00F93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2B54F-C8FB-43EE-A576-7F169B20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129"/>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77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77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77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Default">
    <w:name w:val="Default"/>
    <w:rsid w:val="008A61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uiPriority w:val="99"/>
    <w:unhideWhenUsed/>
    <w:rsid w:val="00151114"/>
    <w:rPr>
      <w:color w:val="0563C1" w:themeColor="hyperlink"/>
      <w:u w:val="single"/>
    </w:rPr>
  </w:style>
  <w:style w:type="paragraph" w:styleId="a4">
    <w:name w:val="Balloon Text"/>
    <w:basedOn w:val="a"/>
    <w:link w:val="a5"/>
    <w:uiPriority w:val="99"/>
    <w:semiHidden/>
    <w:unhideWhenUsed/>
    <w:rsid w:val="009A2C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2C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B1FA51CA0305BCAFB6D4041CB44428E0C18FE1CAC12347DAB43A4A8764330A3D20BC00B78C3C1D1C80322E4DBAR5L" TargetMode="External"/><Relationship Id="rId3" Type="http://schemas.openxmlformats.org/officeDocument/2006/relationships/settings" Target="settings.xml"/><Relationship Id="rId7" Type="http://schemas.openxmlformats.org/officeDocument/2006/relationships/hyperlink" Target="consultantplus://offline/ref=C1B1FA51CA0305BCAFB6D4041CB44428E0C38CEFCBC62347DAB43A4A8764330A3D20BC00B78C3C1D1C80322E4DBAR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07D9E570BEF59CF53D8A01E2321A1A519F9DF7DE381E36C95C7094026C6EA8CCE4F84633679D6FDC271F34626n22FJ" TargetMode="External"/><Relationship Id="rId5" Type="http://schemas.openxmlformats.org/officeDocument/2006/relationships/hyperlink" Target="consultantplus://offline/ref=44AB426807F5BC521F703AEBBD1066204D67C22897916C1ADAD0BBBAD2FBFD18C200C1DAB514968D97DFA36FD195B698C53A742DA7A5f6c0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13</Pages>
  <Words>4474</Words>
  <Characters>25502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Дряхлова</dc:creator>
  <cp:keywords/>
  <dc:description/>
  <cp:lastModifiedBy>Елена Дряхлова</cp:lastModifiedBy>
  <cp:revision>10</cp:revision>
  <cp:lastPrinted>2023-01-24T08:25:00Z</cp:lastPrinted>
  <dcterms:created xsi:type="dcterms:W3CDTF">2023-01-24T08:22:00Z</dcterms:created>
  <dcterms:modified xsi:type="dcterms:W3CDTF">2023-01-24T11:21:00Z</dcterms:modified>
</cp:coreProperties>
</file>